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7D79CC" w14:paraId="2277C53C" w14:textId="77777777" w:rsidTr="007D79CC">
        <w:trPr>
          <w:jc w:val="center"/>
        </w:trPr>
        <w:tc>
          <w:tcPr>
            <w:tcW w:w="8325" w:type="dxa"/>
            <w:shd w:val="clear" w:color="auto" w:fill="D6E3BC" w:themeFill="accent3" w:themeFillTint="66"/>
            <w:hideMark/>
          </w:tcPr>
          <w:p w14:paraId="7F499447" w14:textId="21B0A97E" w:rsidR="007D79CC" w:rsidRDefault="007D79CC">
            <w:pPr>
              <w:spacing w:before="120" w:after="120"/>
              <w:jc w:val="center"/>
              <w:rPr>
                <w:rFonts w:ascii="Calibri" w:hAnsi="Calibri" w:cs="Calibri"/>
                <w:b/>
                <w:bCs/>
                <w:sz w:val="28"/>
                <w:szCs w:val="28"/>
                <w:lang w:bidi="bn-IN"/>
              </w:rPr>
            </w:pPr>
            <w:r>
              <w:rPr>
                <w:rFonts w:ascii="Calibri" w:hAnsi="Calibri" w:cs="Calibri"/>
                <w:b/>
                <w:bCs/>
                <w:sz w:val="28"/>
                <w:szCs w:val="28"/>
                <w:lang w:bidi="bn-IN"/>
              </w:rPr>
              <w:t>Chapter-17</w:t>
            </w:r>
          </w:p>
          <w:p w14:paraId="44CA5DA8" w14:textId="1700A129" w:rsidR="007D79CC" w:rsidRDefault="007D79CC" w:rsidP="007D79CC">
            <w:pPr>
              <w:spacing w:before="120" w:after="120"/>
              <w:jc w:val="center"/>
              <w:rPr>
                <w:rFonts w:ascii="Calibri" w:hAnsi="Calibri" w:cs="Calibri"/>
                <w:b/>
                <w:bCs/>
                <w:sz w:val="22"/>
                <w:szCs w:val="22"/>
                <w:lang w:bidi="bn-IN"/>
              </w:rPr>
            </w:pPr>
            <w:r w:rsidRPr="00486A58">
              <w:rPr>
                <w:rFonts w:ascii="Calibri" w:hAnsi="Calibri" w:cs="Calibri"/>
                <w:b/>
                <w:sz w:val="28"/>
                <w:szCs w:val="28"/>
              </w:rPr>
              <w:t>Ministry of Disaster Management and Relief</w:t>
            </w:r>
          </w:p>
        </w:tc>
      </w:tr>
    </w:tbl>
    <w:p w14:paraId="3D22EE8A" w14:textId="77777777" w:rsidR="00DD7283" w:rsidRPr="00BA7C0E" w:rsidRDefault="00DD7283" w:rsidP="001B2B71">
      <w:pPr>
        <w:spacing w:before="120" w:after="120" w:line="276" w:lineRule="auto"/>
        <w:ind w:left="720" w:hanging="720"/>
        <w:jc w:val="both"/>
        <w:rPr>
          <w:rStyle w:val="Strong"/>
          <w:rFonts w:ascii="Calibri" w:hAnsi="Calibri" w:cs="Calibri"/>
          <w:sz w:val="22"/>
          <w:szCs w:val="22"/>
        </w:rPr>
      </w:pPr>
      <w:r w:rsidRPr="00BA7C0E">
        <w:rPr>
          <w:rStyle w:val="Strong"/>
          <w:rFonts w:ascii="Calibri" w:hAnsi="Calibri" w:cs="Calibri"/>
          <w:sz w:val="22"/>
          <w:szCs w:val="22"/>
        </w:rPr>
        <w:t>1.0</w:t>
      </w:r>
      <w:r w:rsidRPr="00BA7C0E">
        <w:rPr>
          <w:rStyle w:val="Strong"/>
          <w:rFonts w:ascii="Calibri" w:hAnsi="Calibri" w:cs="Calibri"/>
          <w:sz w:val="22"/>
          <w:szCs w:val="22"/>
        </w:rPr>
        <w:tab/>
        <w:t>Introduction</w:t>
      </w:r>
    </w:p>
    <w:p w14:paraId="0025F955" w14:textId="2167B197" w:rsidR="008114C9" w:rsidRPr="00BA7C0E" w:rsidRDefault="00DD7283" w:rsidP="001B2B71">
      <w:pPr>
        <w:spacing w:before="120" w:after="120" w:line="276" w:lineRule="auto"/>
        <w:ind w:left="720" w:hanging="720"/>
        <w:jc w:val="both"/>
        <w:rPr>
          <w:rFonts w:ascii="Calibri" w:hAnsi="Calibri" w:cs="Calibri"/>
          <w:sz w:val="22"/>
          <w:szCs w:val="22"/>
          <w:lang w:bidi="bn-BD"/>
        </w:rPr>
      </w:pPr>
      <w:permStart w:id="1600943224" w:edGrp="everyone"/>
      <w:r w:rsidRPr="00BA7C0E">
        <w:rPr>
          <w:rFonts w:ascii="Calibri" w:hAnsi="Calibri" w:cs="Calibri"/>
          <w:sz w:val="22"/>
          <w:szCs w:val="22"/>
        </w:rPr>
        <w:t>1.1</w:t>
      </w:r>
      <w:r w:rsidRPr="00BA7C0E">
        <w:rPr>
          <w:rFonts w:ascii="Calibri" w:hAnsi="Calibri" w:cs="Calibri"/>
          <w:sz w:val="22"/>
          <w:szCs w:val="22"/>
        </w:rPr>
        <w:tab/>
      </w:r>
      <w:r w:rsidR="00E676AE">
        <w:rPr>
          <w:rFonts w:ascii="Calibri" w:hAnsi="Calibri" w:cs="Calibri"/>
          <w:sz w:val="22"/>
          <w:szCs w:val="22"/>
        </w:rPr>
        <w:t xml:space="preserve">Global warming and climate change impacts increased disasters throughout the </w:t>
      </w:r>
      <w:r w:rsidR="00B31EB0">
        <w:rPr>
          <w:rFonts w:ascii="Calibri" w:hAnsi="Calibri" w:cs="Calibri"/>
          <w:sz w:val="22"/>
          <w:szCs w:val="22"/>
        </w:rPr>
        <w:t>world</w:t>
      </w:r>
      <w:r w:rsidR="00E676AE">
        <w:rPr>
          <w:rFonts w:ascii="Calibri" w:hAnsi="Calibri" w:cs="Calibri"/>
          <w:sz w:val="22"/>
          <w:szCs w:val="22"/>
        </w:rPr>
        <w:t xml:space="preserve"> and </w:t>
      </w:r>
      <w:r w:rsidRPr="00BA7C0E">
        <w:rPr>
          <w:rFonts w:ascii="Calibri" w:hAnsi="Calibri" w:cs="Calibri"/>
          <w:sz w:val="22"/>
          <w:szCs w:val="22"/>
          <w:cs/>
          <w:lang w:bidi="bn-BD"/>
        </w:rPr>
        <w:t>Bangladesh is</w:t>
      </w:r>
      <w:r w:rsidR="00160F18" w:rsidRPr="00BA7C0E">
        <w:rPr>
          <w:rFonts w:ascii="Calibri" w:hAnsi="Calibri" w:cs="Calibri"/>
          <w:sz w:val="22"/>
          <w:szCs w:val="22"/>
          <w:cs/>
          <w:lang w:bidi="bn-BD"/>
        </w:rPr>
        <w:t xml:space="preserve"> known as</w:t>
      </w:r>
      <w:r w:rsidR="00942B18" w:rsidRPr="00BA7C0E">
        <w:rPr>
          <w:rFonts w:ascii="Calibri" w:hAnsi="Calibri" w:cs="Calibri"/>
          <w:sz w:val="22"/>
          <w:szCs w:val="22"/>
          <w:cs/>
          <w:lang w:bidi="bn-BD"/>
        </w:rPr>
        <w:t xml:space="preserve"> one of the</w:t>
      </w:r>
      <w:r w:rsidR="00160F18" w:rsidRPr="00BA7C0E">
        <w:rPr>
          <w:rFonts w:ascii="Calibri" w:hAnsi="Calibri" w:cs="Calibri"/>
          <w:sz w:val="22"/>
          <w:szCs w:val="22"/>
          <w:cs/>
          <w:lang w:bidi="bn-BD"/>
        </w:rPr>
        <w:t xml:space="preserve"> most</w:t>
      </w:r>
      <w:r w:rsidR="009C055F" w:rsidRPr="00BA7C0E">
        <w:rPr>
          <w:rFonts w:ascii="Calibri" w:hAnsi="Calibri" w:cs="Calibri"/>
          <w:sz w:val="22"/>
          <w:szCs w:val="22"/>
          <w:lang w:bidi="bn-BD"/>
        </w:rPr>
        <w:t xml:space="preserve"> </w:t>
      </w:r>
      <w:proofErr w:type="gramStart"/>
      <w:r w:rsidR="009C055F" w:rsidRPr="00BA7C0E">
        <w:rPr>
          <w:rFonts w:ascii="Calibri" w:hAnsi="Calibri" w:cs="Calibri"/>
          <w:sz w:val="22"/>
          <w:szCs w:val="22"/>
          <w:lang w:bidi="bn-BD"/>
        </w:rPr>
        <w:t>disaster prone</w:t>
      </w:r>
      <w:proofErr w:type="gramEnd"/>
      <w:r w:rsidR="009C055F" w:rsidRPr="00BA7C0E">
        <w:rPr>
          <w:rFonts w:ascii="Calibri" w:hAnsi="Calibri" w:cs="Calibri"/>
          <w:sz w:val="22"/>
          <w:szCs w:val="22"/>
          <w:lang w:bidi="bn-BD"/>
        </w:rPr>
        <w:t xml:space="preserve"> count</w:t>
      </w:r>
      <w:r w:rsidR="00942B18" w:rsidRPr="00BA7C0E">
        <w:rPr>
          <w:rFonts w:ascii="Calibri" w:hAnsi="Calibri" w:cs="Calibri"/>
          <w:sz w:val="22"/>
          <w:szCs w:val="22"/>
          <w:lang w:bidi="bn-BD"/>
        </w:rPr>
        <w:t>ries</w:t>
      </w:r>
      <w:r w:rsidR="009C055F" w:rsidRPr="00BA7C0E">
        <w:rPr>
          <w:rFonts w:ascii="Calibri" w:hAnsi="Calibri" w:cs="Calibri"/>
          <w:sz w:val="22"/>
          <w:szCs w:val="22"/>
          <w:lang w:bidi="bn-BD"/>
        </w:rPr>
        <w:t xml:space="preserve"> in</w:t>
      </w:r>
      <w:r w:rsidR="009053A6" w:rsidRPr="00BA7C0E">
        <w:rPr>
          <w:rFonts w:ascii="Calibri" w:hAnsi="Calibri" w:cs="Calibri"/>
          <w:sz w:val="22"/>
          <w:szCs w:val="22"/>
          <w:lang w:bidi="bn-BD"/>
        </w:rPr>
        <w:t xml:space="preserve"> the world. </w:t>
      </w:r>
      <w:r w:rsidR="00160F18" w:rsidRPr="00BA7C0E">
        <w:rPr>
          <w:rFonts w:ascii="Calibri" w:hAnsi="Calibri" w:cs="Calibri"/>
          <w:sz w:val="22"/>
          <w:szCs w:val="22"/>
          <w:lang w:bidi="bn-BD"/>
        </w:rPr>
        <w:t xml:space="preserve">The country faces </w:t>
      </w:r>
      <w:r w:rsidR="00942B18" w:rsidRPr="00BA7C0E">
        <w:rPr>
          <w:rFonts w:ascii="Calibri" w:hAnsi="Calibri" w:cs="Calibri"/>
          <w:sz w:val="22"/>
          <w:szCs w:val="22"/>
          <w:lang w:bidi="bn-BD"/>
        </w:rPr>
        <w:t xml:space="preserve">wide range </w:t>
      </w:r>
      <w:r w:rsidR="006E580D" w:rsidRPr="00BA7C0E">
        <w:rPr>
          <w:rFonts w:ascii="Calibri" w:hAnsi="Calibri" w:cs="Calibri"/>
          <w:sz w:val="22"/>
          <w:szCs w:val="22"/>
          <w:lang w:bidi="bn-BD"/>
        </w:rPr>
        <w:t>of natural</w:t>
      </w:r>
      <w:r w:rsidR="00160F18" w:rsidRPr="00BA7C0E">
        <w:rPr>
          <w:rFonts w:ascii="Calibri" w:hAnsi="Calibri" w:cs="Calibri"/>
          <w:sz w:val="22"/>
          <w:szCs w:val="22"/>
          <w:lang w:bidi="bn-BD"/>
        </w:rPr>
        <w:t xml:space="preserve"> disaster</w:t>
      </w:r>
      <w:r w:rsidR="00942B18" w:rsidRPr="00BA7C0E">
        <w:rPr>
          <w:rFonts w:ascii="Calibri" w:hAnsi="Calibri" w:cs="Calibri"/>
          <w:sz w:val="22"/>
          <w:szCs w:val="22"/>
          <w:lang w:bidi="bn-BD"/>
        </w:rPr>
        <w:t xml:space="preserve"> due to</w:t>
      </w:r>
      <w:r w:rsidR="00160F18" w:rsidRPr="00BA7C0E">
        <w:rPr>
          <w:rFonts w:ascii="Calibri" w:hAnsi="Calibri" w:cs="Calibri"/>
          <w:sz w:val="22"/>
          <w:szCs w:val="22"/>
          <w:lang w:bidi="bn-BD"/>
        </w:rPr>
        <w:t xml:space="preserve"> its geographical position, soil structure and geological condition. Around 135 </w:t>
      </w:r>
      <w:r w:rsidR="005A1A72" w:rsidRPr="00BA7C0E">
        <w:rPr>
          <w:rFonts w:ascii="Calibri" w:hAnsi="Calibri" w:cs="Calibri"/>
          <w:sz w:val="22"/>
          <w:szCs w:val="22"/>
          <w:lang w:bidi="bn-BD"/>
        </w:rPr>
        <w:t>million</w:t>
      </w:r>
      <w:r w:rsidR="00160F18" w:rsidRPr="00BA7C0E">
        <w:rPr>
          <w:rFonts w:ascii="Calibri" w:hAnsi="Calibri" w:cs="Calibri"/>
          <w:sz w:val="22"/>
          <w:szCs w:val="22"/>
          <w:lang w:bidi="bn-BD"/>
        </w:rPr>
        <w:t xml:space="preserve"> People</w:t>
      </w:r>
      <w:r w:rsidR="00D17896" w:rsidRPr="00BA7C0E">
        <w:rPr>
          <w:rFonts w:ascii="Calibri" w:hAnsi="Calibri" w:cs="Calibri"/>
          <w:sz w:val="22"/>
          <w:szCs w:val="22"/>
          <w:lang w:bidi="bn-BD"/>
        </w:rPr>
        <w:t xml:space="preserve"> of this country</w:t>
      </w:r>
      <w:r w:rsidRPr="00BA7C0E">
        <w:rPr>
          <w:rFonts w:ascii="Calibri" w:hAnsi="Calibri" w:cs="Calibri"/>
          <w:sz w:val="22"/>
          <w:szCs w:val="22"/>
          <w:lang w:bidi="bn-BD"/>
        </w:rPr>
        <w:t xml:space="preserve"> ha</w:t>
      </w:r>
      <w:r w:rsidR="00D17896" w:rsidRPr="00BA7C0E">
        <w:rPr>
          <w:rFonts w:ascii="Calibri" w:hAnsi="Calibri" w:cs="Calibri"/>
          <w:sz w:val="22"/>
          <w:szCs w:val="22"/>
          <w:lang w:bidi="bn-BD"/>
        </w:rPr>
        <w:t>ve</w:t>
      </w:r>
      <w:r w:rsidR="009C055F" w:rsidRPr="00BA7C0E">
        <w:rPr>
          <w:rFonts w:ascii="Calibri" w:hAnsi="Calibri" w:cs="Calibri"/>
          <w:sz w:val="22"/>
          <w:szCs w:val="22"/>
          <w:lang w:bidi="bn-BD"/>
        </w:rPr>
        <w:t xml:space="preserve"> been</w:t>
      </w:r>
      <w:r w:rsidR="00160F18" w:rsidRPr="00BA7C0E">
        <w:rPr>
          <w:rFonts w:ascii="Calibri" w:hAnsi="Calibri" w:cs="Calibri"/>
          <w:sz w:val="22"/>
          <w:szCs w:val="22"/>
          <w:lang w:bidi="bn-BD"/>
        </w:rPr>
        <w:t xml:space="preserve"> affected by natural disaster </w:t>
      </w:r>
      <w:r w:rsidR="00942B18" w:rsidRPr="00BA7C0E">
        <w:rPr>
          <w:rFonts w:ascii="Calibri" w:hAnsi="Calibri" w:cs="Calibri"/>
          <w:sz w:val="22"/>
          <w:szCs w:val="22"/>
          <w:lang w:bidi="bn-BD"/>
        </w:rPr>
        <w:t xml:space="preserve">in </w:t>
      </w:r>
      <w:r w:rsidR="00160F18" w:rsidRPr="00BA7C0E">
        <w:rPr>
          <w:rFonts w:ascii="Calibri" w:hAnsi="Calibri" w:cs="Calibri"/>
          <w:sz w:val="22"/>
          <w:szCs w:val="22"/>
          <w:lang w:bidi="bn-BD"/>
        </w:rPr>
        <w:t xml:space="preserve">last 2 </w:t>
      </w:r>
      <w:r w:rsidR="00DE09A8" w:rsidRPr="00BA7C0E">
        <w:rPr>
          <w:rFonts w:ascii="Calibri" w:hAnsi="Calibri" w:cs="Calibri"/>
          <w:sz w:val="22"/>
          <w:szCs w:val="22"/>
          <w:lang w:bidi="bn-BD"/>
        </w:rPr>
        <w:t>decade</w:t>
      </w:r>
      <w:r w:rsidR="00942B18" w:rsidRPr="00BA7C0E">
        <w:rPr>
          <w:rFonts w:ascii="Calibri" w:hAnsi="Calibri" w:cs="Calibri"/>
          <w:sz w:val="22"/>
          <w:szCs w:val="22"/>
          <w:lang w:bidi="bn-BD"/>
        </w:rPr>
        <w:t>s</w:t>
      </w:r>
      <w:r w:rsidR="00160F18" w:rsidRPr="00BA7C0E">
        <w:rPr>
          <w:rFonts w:ascii="Calibri" w:hAnsi="Calibri" w:cs="Calibri"/>
          <w:sz w:val="22"/>
          <w:szCs w:val="22"/>
          <w:lang w:bidi="bn-BD"/>
        </w:rPr>
        <w:t>.</w:t>
      </w:r>
      <w:r w:rsidR="00E676AE">
        <w:rPr>
          <w:rFonts w:ascii="Calibri" w:hAnsi="Calibri" w:cs="Calibri"/>
          <w:sz w:val="22"/>
          <w:szCs w:val="22"/>
          <w:lang w:bidi="bn-BD"/>
        </w:rPr>
        <w:t xml:space="preserve"> </w:t>
      </w:r>
      <w:r w:rsidR="00942B18" w:rsidRPr="00BA7C0E">
        <w:rPr>
          <w:rFonts w:ascii="Calibri" w:hAnsi="Calibri" w:cs="Calibri"/>
          <w:sz w:val="22"/>
          <w:szCs w:val="22"/>
          <w:lang w:bidi="bn-BD"/>
        </w:rPr>
        <w:t xml:space="preserve">According to the </w:t>
      </w:r>
      <w:r w:rsidR="00E676AE">
        <w:rPr>
          <w:rFonts w:ascii="Calibri" w:hAnsi="Calibri" w:cs="Calibri"/>
          <w:sz w:val="22"/>
          <w:szCs w:val="22"/>
          <w:lang w:bidi="bn-BD"/>
        </w:rPr>
        <w:t>World Risk Index</w:t>
      </w:r>
      <w:r w:rsidR="00942B18" w:rsidRPr="00BA7C0E">
        <w:rPr>
          <w:rFonts w:ascii="Calibri" w:hAnsi="Calibri" w:cs="Calibri"/>
          <w:sz w:val="22"/>
          <w:szCs w:val="22"/>
          <w:lang w:bidi="bn-BD"/>
        </w:rPr>
        <w:t xml:space="preserve">, 2016, Bangladesh is the </w:t>
      </w:r>
      <w:r w:rsidR="00E676AE">
        <w:rPr>
          <w:rFonts w:ascii="Calibri" w:hAnsi="Calibri" w:cs="Calibri"/>
          <w:sz w:val="22"/>
          <w:szCs w:val="22"/>
          <w:lang w:bidi="bn-BD"/>
        </w:rPr>
        <w:t>5</w:t>
      </w:r>
      <w:r w:rsidR="00942B18" w:rsidRPr="00BA7C0E">
        <w:rPr>
          <w:rFonts w:ascii="Calibri" w:hAnsi="Calibri" w:cs="Calibri"/>
          <w:sz w:val="22"/>
          <w:szCs w:val="22"/>
          <w:vertAlign w:val="superscript"/>
          <w:lang w:bidi="bn-BD"/>
        </w:rPr>
        <w:t>th</w:t>
      </w:r>
      <w:r w:rsidR="00942B18" w:rsidRPr="00BA7C0E">
        <w:rPr>
          <w:rFonts w:ascii="Calibri" w:hAnsi="Calibri" w:cs="Calibri"/>
          <w:sz w:val="22"/>
          <w:szCs w:val="22"/>
          <w:lang w:bidi="bn-BD"/>
        </w:rPr>
        <w:t xml:space="preserve"> most disaster risk prone countries in the world out of 171 countries that are reviewed</w:t>
      </w:r>
      <w:r w:rsidR="00E676AE">
        <w:rPr>
          <w:rFonts w:ascii="Calibri" w:hAnsi="Calibri" w:cs="Calibri"/>
          <w:sz w:val="22"/>
          <w:szCs w:val="22"/>
          <w:lang w:bidi="bn-BD"/>
        </w:rPr>
        <w:t xml:space="preserve"> on the basis of overall risk measured in terms of Exposure, Susceptibility, Coping, and Adaptation of infrastructure and crops and of human and other animals</w:t>
      </w:r>
      <w:r w:rsidR="00942B18" w:rsidRPr="00BA7C0E">
        <w:rPr>
          <w:rFonts w:ascii="Calibri" w:hAnsi="Calibri" w:cs="Calibri"/>
          <w:sz w:val="22"/>
          <w:szCs w:val="22"/>
          <w:lang w:bidi="bn-BD"/>
        </w:rPr>
        <w:t>.</w:t>
      </w:r>
      <w:r w:rsidR="008E651D">
        <w:rPr>
          <w:rFonts w:ascii="Calibri" w:hAnsi="Calibri" w:cs="Calibri"/>
          <w:sz w:val="22"/>
          <w:szCs w:val="22"/>
          <w:lang w:bidi="bn-BD"/>
        </w:rPr>
        <w:t xml:space="preserve"> </w:t>
      </w:r>
      <w:r w:rsidR="00130172" w:rsidRPr="00BA7C0E">
        <w:rPr>
          <w:rFonts w:ascii="Calibri" w:hAnsi="Calibri" w:cs="Calibri"/>
          <w:sz w:val="22"/>
          <w:szCs w:val="22"/>
          <w:lang w:bidi="bn-BD"/>
        </w:rPr>
        <w:t>Though t</w:t>
      </w:r>
      <w:r w:rsidR="00EF01C9" w:rsidRPr="00BA7C0E">
        <w:rPr>
          <w:rFonts w:ascii="Calibri" w:hAnsi="Calibri" w:cs="Calibri"/>
          <w:sz w:val="22"/>
          <w:szCs w:val="22"/>
          <w:lang w:bidi="bn-BD"/>
        </w:rPr>
        <w:t>he</w:t>
      </w:r>
      <w:r w:rsidR="00130172" w:rsidRPr="00BA7C0E">
        <w:rPr>
          <w:rFonts w:ascii="Calibri" w:hAnsi="Calibri" w:cs="Calibri"/>
          <w:sz w:val="22"/>
          <w:szCs w:val="22"/>
          <w:lang w:bidi="bn-BD"/>
        </w:rPr>
        <w:t xml:space="preserve"> people have the instant capacity </w:t>
      </w:r>
      <w:r w:rsidR="00942B18" w:rsidRPr="00BA7C0E">
        <w:rPr>
          <w:rFonts w:ascii="Calibri" w:hAnsi="Calibri" w:cs="Calibri"/>
          <w:sz w:val="22"/>
          <w:szCs w:val="22"/>
          <w:lang w:bidi="bn-BD"/>
        </w:rPr>
        <w:t xml:space="preserve">to </w:t>
      </w:r>
      <w:r w:rsidR="00130172" w:rsidRPr="00BA7C0E">
        <w:rPr>
          <w:rFonts w:ascii="Calibri" w:hAnsi="Calibri" w:cs="Calibri"/>
          <w:sz w:val="22"/>
          <w:szCs w:val="22"/>
          <w:lang w:bidi="bn-BD"/>
        </w:rPr>
        <w:t xml:space="preserve">return back from disaster but the position of Bangladesh is </w:t>
      </w:r>
      <w:r w:rsidR="00F776FE" w:rsidRPr="00BA7C0E">
        <w:rPr>
          <w:rFonts w:ascii="Calibri" w:hAnsi="Calibri" w:cs="Calibri"/>
          <w:sz w:val="22"/>
          <w:szCs w:val="22"/>
          <w:lang w:bidi="bn-BD"/>
        </w:rPr>
        <w:t>at risk</w:t>
      </w:r>
      <w:r w:rsidR="00130172" w:rsidRPr="00BA7C0E">
        <w:rPr>
          <w:rFonts w:ascii="Calibri" w:hAnsi="Calibri" w:cs="Calibri"/>
          <w:sz w:val="22"/>
          <w:szCs w:val="22"/>
          <w:lang w:bidi="bn-BD"/>
        </w:rPr>
        <w:t xml:space="preserve"> due to lack of </w:t>
      </w:r>
      <w:r w:rsidR="00942B18" w:rsidRPr="00BA7C0E">
        <w:rPr>
          <w:rFonts w:ascii="Calibri" w:hAnsi="Calibri" w:cs="Calibri"/>
          <w:sz w:val="22"/>
          <w:szCs w:val="22"/>
          <w:lang w:bidi="bn-BD"/>
        </w:rPr>
        <w:t>infra</w:t>
      </w:r>
      <w:r w:rsidR="00130172" w:rsidRPr="00BA7C0E">
        <w:rPr>
          <w:rFonts w:ascii="Calibri" w:hAnsi="Calibri" w:cs="Calibri"/>
          <w:sz w:val="22"/>
          <w:szCs w:val="22"/>
          <w:lang w:bidi="bn-BD"/>
        </w:rPr>
        <w:t xml:space="preserve">structure and capacity </w:t>
      </w:r>
      <w:r w:rsidR="00F776FE" w:rsidRPr="00BA7C0E">
        <w:rPr>
          <w:rFonts w:ascii="Calibri" w:hAnsi="Calibri" w:cs="Calibri"/>
          <w:sz w:val="22"/>
          <w:szCs w:val="22"/>
          <w:lang w:bidi="bn-BD"/>
        </w:rPr>
        <w:t xml:space="preserve">of </w:t>
      </w:r>
      <w:proofErr w:type="gramStart"/>
      <w:r w:rsidR="00F776FE" w:rsidRPr="00BA7C0E">
        <w:rPr>
          <w:rFonts w:ascii="Calibri" w:hAnsi="Calibri" w:cs="Calibri"/>
          <w:sz w:val="22"/>
          <w:szCs w:val="22"/>
          <w:lang w:bidi="bn-BD"/>
        </w:rPr>
        <w:t>long</w:t>
      </w:r>
      <w:r w:rsidR="00130172" w:rsidRPr="00BA7C0E">
        <w:rPr>
          <w:rFonts w:ascii="Calibri" w:hAnsi="Calibri" w:cs="Calibri"/>
          <w:sz w:val="22"/>
          <w:szCs w:val="22"/>
          <w:lang w:bidi="bn-BD"/>
        </w:rPr>
        <w:t xml:space="preserve"> term</w:t>
      </w:r>
      <w:proofErr w:type="gramEnd"/>
      <w:r w:rsidR="00130172" w:rsidRPr="00BA7C0E">
        <w:rPr>
          <w:rFonts w:ascii="Calibri" w:hAnsi="Calibri" w:cs="Calibri"/>
          <w:sz w:val="22"/>
          <w:szCs w:val="22"/>
          <w:lang w:bidi="bn-BD"/>
        </w:rPr>
        <w:t xml:space="preserve"> </w:t>
      </w:r>
      <w:r w:rsidR="00942B18" w:rsidRPr="00BA7C0E">
        <w:rPr>
          <w:rFonts w:ascii="Calibri" w:hAnsi="Calibri" w:cs="Calibri"/>
          <w:sz w:val="22"/>
          <w:szCs w:val="22"/>
          <w:lang w:bidi="bn-BD"/>
        </w:rPr>
        <w:t>adaptation</w:t>
      </w:r>
      <w:r w:rsidR="00F776FE" w:rsidRPr="00BA7C0E">
        <w:rPr>
          <w:rFonts w:ascii="Calibri" w:hAnsi="Calibri" w:cs="Calibri"/>
          <w:sz w:val="22"/>
          <w:szCs w:val="22"/>
          <w:lang w:bidi="bn-BD"/>
        </w:rPr>
        <w:t>.</w:t>
      </w:r>
      <w:r w:rsidR="00E676AE">
        <w:rPr>
          <w:rFonts w:ascii="Calibri" w:hAnsi="Calibri" w:cs="Calibri"/>
          <w:sz w:val="22"/>
          <w:szCs w:val="22"/>
          <w:lang w:bidi="bn-BD"/>
        </w:rPr>
        <w:t xml:space="preserve"> </w:t>
      </w:r>
      <w:r w:rsidR="00101280" w:rsidRPr="00BA7C0E">
        <w:rPr>
          <w:rFonts w:ascii="Calibri" w:hAnsi="Calibri" w:cs="Calibri"/>
          <w:sz w:val="22"/>
          <w:szCs w:val="22"/>
          <w:lang w:bidi="bn-BD"/>
        </w:rPr>
        <w:t>Increasing number of natural d</w:t>
      </w:r>
      <w:r w:rsidR="0030559C" w:rsidRPr="00BA7C0E">
        <w:rPr>
          <w:rFonts w:ascii="Calibri" w:hAnsi="Calibri" w:cs="Calibri"/>
          <w:sz w:val="22"/>
          <w:szCs w:val="22"/>
          <w:lang w:bidi="bn-BD"/>
        </w:rPr>
        <w:t xml:space="preserve">isasters </w:t>
      </w:r>
      <w:r w:rsidR="00101280" w:rsidRPr="00BA7C0E">
        <w:rPr>
          <w:rFonts w:ascii="Calibri" w:hAnsi="Calibri" w:cs="Calibri"/>
          <w:sz w:val="22"/>
          <w:szCs w:val="22"/>
          <w:lang w:bidi="bn-BD"/>
        </w:rPr>
        <w:t xml:space="preserve">due to </w:t>
      </w:r>
      <w:r w:rsidR="00E676AE">
        <w:rPr>
          <w:rFonts w:ascii="Calibri" w:hAnsi="Calibri" w:cs="Calibri"/>
          <w:sz w:val="22"/>
          <w:szCs w:val="22"/>
          <w:lang w:bidi="bn-BD"/>
        </w:rPr>
        <w:t xml:space="preserve">environmental degradation and </w:t>
      </w:r>
      <w:r w:rsidR="00101280" w:rsidRPr="00BA7C0E">
        <w:rPr>
          <w:rFonts w:ascii="Calibri" w:hAnsi="Calibri" w:cs="Calibri"/>
          <w:sz w:val="22"/>
          <w:szCs w:val="22"/>
          <w:lang w:bidi="bn-BD"/>
        </w:rPr>
        <w:t xml:space="preserve">global climate change </w:t>
      </w:r>
      <w:r w:rsidR="00E676AE">
        <w:rPr>
          <w:rFonts w:ascii="Calibri" w:hAnsi="Calibri" w:cs="Calibri"/>
          <w:sz w:val="22"/>
          <w:szCs w:val="22"/>
          <w:lang w:bidi="bn-BD"/>
        </w:rPr>
        <w:t>are</w:t>
      </w:r>
      <w:r w:rsidR="00101280" w:rsidRPr="00BA7C0E">
        <w:rPr>
          <w:rFonts w:ascii="Calibri" w:hAnsi="Calibri" w:cs="Calibri"/>
          <w:sz w:val="22"/>
          <w:szCs w:val="22"/>
          <w:lang w:bidi="bn-BD"/>
        </w:rPr>
        <w:t xml:space="preserve"> also affecting the country like many other countries. </w:t>
      </w:r>
      <w:r w:rsidR="006E42D8" w:rsidRPr="00BA7C0E">
        <w:rPr>
          <w:rFonts w:ascii="Calibri" w:hAnsi="Calibri" w:cs="Calibri"/>
          <w:sz w:val="22"/>
          <w:szCs w:val="22"/>
          <w:lang w:bidi="bn-BD"/>
        </w:rPr>
        <w:t>Poor</w:t>
      </w:r>
      <w:r w:rsidR="00373249" w:rsidRPr="00BA7C0E">
        <w:rPr>
          <w:rFonts w:ascii="Calibri" w:hAnsi="Calibri" w:cs="Calibri"/>
          <w:sz w:val="22"/>
          <w:szCs w:val="22"/>
          <w:lang w:bidi="bn-BD"/>
        </w:rPr>
        <w:t xml:space="preserve"> p</w:t>
      </w:r>
      <w:r w:rsidR="00E676AE">
        <w:rPr>
          <w:rFonts w:ascii="Calibri" w:hAnsi="Calibri" w:cs="Calibri"/>
          <w:sz w:val="22"/>
          <w:szCs w:val="22"/>
          <w:lang w:bidi="bn-BD"/>
        </w:rPr>
        <w:t xml:space="preserve">eople, mainly women, elderly, </w:t>
      </w:r>
      <w:r w:rsidR="00373249" w:rsidRPr="00BA7C0E">
        <w:rPr>
          <w:rFonts w:ascii="Calibri" w:hAnsi="Calibri" w:cs="Calibri"/>
          <w:sz w:val="22"/>
          <w:szCs w:val="22"/>
          <w:lang w:bidi="bn-BD"/>
        </w:rPr>
        <w:t>children</w:t>
      </w:r>
      <w:r w:rsidR="00E676AE">
        <w:rPr>
          <w:rFonts w:ascii="Calibri" w:hAnsi="Calibri" w:cs="Calibri"/>
          <w:sz w:val="22"/>
          <w:szCs w:val="22"/>
          <w:lang w:bidi="bn-BD"/>
        </w:rPr>
        <w:t>, and disabled</w:t>
      </w:r>
      <w:r w:rsidR="00373249" w:rsidRPr="00BA7C0E">
        <w:rPr>
          <w:rFonts w:ascii="Calibri" w:hAnsi="Calibri" w:cs="Calibri"/>
          <w:sz w:val="22"/>
          <w:szCs w:val="22"/>
          <w:lang w:bidi="bn-BD"/>
        </w:rPr>
        <w:t xml:space="preserve"> become the main victim of disaster. The extent of sufferings can be kept </w:t>
      </w:r>
      <w:r w:rsidR="00B31EB0">
        <w:rPr>
          <w:rFonts w:ascii="Calibri" w:hAnsi="Calibri" w:cs="Calibri"/>
          <w:sz w:val="22"/>
          <w:szCs w:val="22"/>
          <w:lang w:bidi="bn-BD"/>
        </w:rPr>
        <w:t>minimum</w:t>
      </w:r>
      <w:r w:rsidR="00373249" w:rsidRPr="00BA7C0E">
        <w:rPr>
          <w:rFonts w:ascii="Calibri" w:hAnsi="Calibri" w:cs="Calibri"/>
          <w:sz w:val="22"/>
          <w:szCs w:val="22"/>
          <w:lang w:bidi="bn-BD"/>
        </w:rPr>
        <w:t xml:space="preserve"> by ensuring optimum level of disaster preparedness. For this reason, disaster preparedness has to be ensured. The number of casualty and wounded people would be less if the rescue operation can be carried out timely and carefully. </w:t>
      </w:r>
      <w:r w:rsidR="00E61573" w:rsidRPr="00BA7C0E">
        <w:rPr>
          <w:rFonts w:ascii="Calibri" w:hAnsi="Calibri" w:cs="Calibri"/>
          <w:sz w:val="22"/>
          <w:szCs w:val="22"/>
          <w:lang w:bidi="bn-BD"/>
        </w:rPr>
        <w:t xml:space="preserve">The </w:t>
      </w:r>
      <w:r w:rsidR="00373249" w:rsidRPr="00BA7C0E">
        <w:rPr>
          <w:rFonts w:ascii="Calibri" w:hAnsi="Calibri" w:cs="Calibri"/>
          <w:sz w:val="22"/>
          <w:szCs w:val="22"/>
          <w:lang w:bidi="bn-BD"/>
        </w:rPr>
        <w:t>Ministry of Disaster Management and Relief provides shelter and supplies food, clothes, water</w:t>
      </w:r>
      <w:r w:rsidR="00E61573" w:rsidRPr="00BA7C0E">
        <w:rPr>
          <w:rFonts w:ascii="Calibri" w:hAnsi="Calibri" w:cs="Calibri"/>
          <w:sz w:val="22"/>
          <w:szCs w:val="22"/>
          <w:lang w:bidi="bn-BD"/>
        </w:rPr>
        <w:t xml:space="preserve"> etc.</w:t>
      </w:r>
      <w:r w:rsidR="00373249" w:rsidRPr="00BA7C0E">
        <w:rPr>
          <w:rFonts w:ascii="Calibri" w:hAnsi="Calibri" w:cs="Calibri"/>
          <w:sz w:val="22"/>
          <w:szCs w:val="22"/>
          <w:lang w:bidi="bn-BD"/>
        </w:rPr>
        <w:t xml:space="preserve"> to the affected people during the time of disaster. The ministry distributes money and supplies food to the poor people round the year and imparts vocational training in order to make them permanently self-reliant. Moreover, the ministry plays an important role to ensure uninterrupted communication and better living standard by constructing </w:t>
      </w:r>
      <w:r w:rsidR="00282683" w:rsidRPr="00BA7C0E">
        <w:rPr>
          <w:rFonts w:ascii="Calibri" w:hAnsi="Calibri" w:cs="Calibri"/>
          <w:sz w:val="22"/>
          <w:szCs w:val="22"/>
          <w:lang w:bidi="bn-BD"/>
        </w:rPr>
        <w:t xml:space="preserve">small </w:t>
      </w:r>
      <w:r w:rsidR="007759A6">
        <w:rPr>
          <w:rFonts w:ascii="Calibri" w:hAnsi="Calibri" w:cs="Calibri"/>
          <w:sz w:val="22"/>
          <w:szCs w:val="22"/>
          <w:lang w:bidi="bn-BD"/>
        </w:rPr>
        <w:t>bridges and culverts, Herring Bone Bond (HBB)</w:t>
      </w:r>
      <w:r w:rsidR="00373249" w:rsidRPr="00BA7C0E">
        <w:rPr>
          <w:rFonts w:ascii="Calibri" w:hAnsi="Calibri" w:cs="Calibri"/>
          <w:sz w:val="22"/>
          <w:szCs w:val="22"/>
          <w:lang w:bidi="bn-BD"/>
        </w:rPr>
        <w:t xml:space="preserve"> road</w:t>
      </w:r>
      <w:r w:rsidR="007759A6">
        <w:rPr>
          <w:rFonts w:ascii="Calibri" w:hAnsi="Calibri" w:cs="Calibri"/>
          <w:sz w:val="22"/>
          <w:szCs w:val="22"/>
          <w:lang w:bidi="bn-BD"/>
        </w:rPr>
        <w:t>s</w:t>
      </w:r>
      <w:r w:rsidR="00373249" w:rsidRPr="00BA7C0E">
        <w:rPr>
          <w:rFonts w:ascii="Calibri" w:hAnsi="Calibri" w:cs="Calibri"/>
          <w:sz w:val="22"/>
          <w:szCs w:val="22"/>
          <w:lang w:bidi="bn-BD"/>
        </w:rPr>
        <w:t xml:space="preserve"> and by mud-filling of the playgrounds of schools, colleges and other institutions</w:t>
      </w:r>
      <w:r w:rsidR="008E651D">
        <w:rPr>
          <w:rFonts w:ascii="Calibri" w:hAnsi="Calibri" w:cs="Calibri"/>
          <w:sz w:val="22"/>
          <w:szCs w:val="22"/>
          <w:lang w:bidi="bn-BD"/>
        </w:rPr>
        <w:t xml:space="preserve"> </w:t>
      </w:r>
      <w:r w:rsidR="00B31EB0">
        <w:rPr>
          <w:rFonts w:ascii="Calibri" w:hAnsi="Calibri" w:cs="Calibri"/>
          <w:sz w:val="22"/>
          <w:szCs w:val="22"/>
          <w:lang w:bidi="bn-BD"/>
        </w:rPr>
        <w:t xml:space="preserve">and constructing </w:t>
      </w:r>
      <w:r w:rsidR="007759A6">
        <w:rPr>
          <w:rFonts w:ascii="Calibri" w:hAnsi="Calibri" w:cs="Calibri"/>
          <w:sz w:val="22"/>
          <w:szCs w:val="22"/>
          <w:lang w:bidi="bn-BD"/>
        </w:rPr>
        <w:t xml:space="preserve">toilets </w:t>
      </w:r>
      <w:r w:rsidR="00B31EB0">
        <w:rPr>
          <w:rFonts w:ascii="Calibri" w:hAnsi="Calibri" w:cs="Calibri"/>
          <w:sz w:val="22"/>
          <w:szCs w:val="22"/>
          <w:lang w:bidi="bn-BD"/>
        </w:rPr>
        <w:t>for</w:t>
      </w:r>
      <w:r w:rsidR="007759A6">
        <w:rPr>
          <w:rFonts w:ascii="Calibri" w:hAnsi="Calibri" w:cs="Calibri"/>
          <w:sz w:val="22"/>
          <w:szCs w:val="22"/>
          <w:lang w:bidi="bn-BD"/>
        </w:rPr>
        <w:t xml:space="preserve"> those institutions. The ministry plays</w:t>
      </w:r>
      <w:r w:rsidR="00E61573" w:rsidRPr="00BA7C0E">
        <w:rPr>
          <w:rFonts w:ascii="Calibri" w:hAnsi="Calibri" w:cs="Calibri"/>
          <w:sz w:val="22"/>
          <w:szCs w:val="22"/>
          <w:lang w:bidi="bn-BD"/>
        </w:rPr>
        <w:t xml:space="preserve"> an important role to </w:t>
      </w:r>
      <w:r w:rsidR="005448F0" w:rsidRPr="00BA7C0E">
        <w:rPr>
          <w:rFonts w:ascii="Calibri" w:hAnsi="Calibri" w:cs="Calibri"/>
          <w:sz w:val="22"/>
          <w:szCs w:val="22"/>
          <w:lang w:bidi="bn-BD"/>
        </w:rPr>
        <w:t>reduc</w:t>
      </w:r>
      <w:r w:rsidR="00E61573" w:rsidRPr="00BA7C0E">
        <w:rPr>
          <w:rFonts w:ascii="Calibri" w:hAnsi="Calibri" w:cs="Calibri"/>
          <w:sz w:val="22"/>
          <w:szCs w:val="22"/>
          <w:lang w:bidi="bn-BD"/>
        </w:rPr>
        <w:t>e</w:t>
      </w:r>
      <w:r w:rsidR="005448F0" w:rsidRPr="00BA7C0E">
        <w:rPr>
          <w:rFonts w:ascii="Calibri" w:hAnsi="Calibri" w:cs="Calibri"/>
          <w:sz w:val="22"/>
          <w:szCs w:val="22"/>
          <w:lang w:bidi="bn-BD"/>
        </w:rPr>
        <w:t xml:space="preserve"> disaster risk</w:t>
      </w:r>
      <w:r w:rsidR="007759A6">
        <w:rPr>
          <w:rFonts w:ascii="Calibri" w:hAnsi="Calibri" w:cs="Calibri"/>
          <w:sz w:val="22"/>
          <w:szCs w:val="22"/>
          <w:lang w:bidi="bn-BD"/>
        </w:rPr>
        <w:t>, undertakes</w:t>
      </w:r>
      <w:r w:rsidR="005448F0" w:rsidRPr="00BA7C0E">
        <w:rPr>
          <w:rFonts w:ascii="Calibri" w:hAnsi="Calibri" w:cs="Calibri"/>
          <w:sz w:val="22"/>
          <w:szCs w:val="22"/>
          <w:lang w:bidi="bn-BD"/>
        </w:rPr>
        <w:t xml:space="preserve"> post</w:t>
      </w:r>
      <w:r w:rsidR="007759A6">
        <w:rPr>
          <w:rFonts w:ascii="Calibri" w:hAnsi="Calibri" w:cs="Calibri"/>
          <w:sz w:val="22"/>
          <w:szCs w:val="22"/>
          <w:lang w:bidi="bn-BD"/>
        </w:rPr>
        <w:t>-</w:t>
      </w:r>
      <w:r w:rsidR="005448F0" w:rsidRPr="00BA7C0E">
        <w:rPr>
          <w:rFonts w:ascii="Calibri" w:hAnsi="Calibri" w:cs="Calibri"/>
          <w:sz w:val="22"/>
          <w:szCs w:val="22"/>
          <w:lang w:bidi="bn-BD"/>
        </w:rPr>
        <w:t>disaster rehabilitation programmes</w:t>
      </w:r>
      <w:r w:rsidR="009460A4">
        <w:rPr>
          <w:rFonts w:ascii="Calibri" w:hAnsi="Calibri" w:cs="Calibri"/>
          <w:sz w:val="22"/>
          <w:szCs w:val="22"/>
          <w:lang w:bidi="bn-BD"/>
        </w:rPr>
        <w:t xml:space="preserve">, </w:t>
      </w:r>
      <w:r w:rsidR="001A77BF" w:rsidRPr="00BA7C0E">
        <w:rPr>
          <w:rFonts w:ascii="Calibri" w:hAnsi="Calibri" w:cs="Calibri"/>
          <w:sz w:val="22"/>
          <w:szCs w:val="22"/>
          <w:lang w:bidi="bn-BD"/>
        </w:rPr>
        <w:t>implements</w:t>
      </w:r>
      <w:r w:rsidR="000B7AB1" w:rsidRPr="00BA7C0E">
        <w:rPr>
          <w:rFonts w:ascii="Calibri" w:hAnsi="Calibri" w:cs="Calibri"/>
          <w:sz w:val="22"/>
          <w:szCs w:val="22"/>
          <w:lang w:bidi="bn-BD"/>
        </w:rPr>
        <w:t xml:space="preserve"> various</w:t>
      </w:r>
      <w:r w:rsidR="007759A6">
        <w:rPr>
          <w:rFonts w:ascii="Calibri" w:hAnsi="Calibri" w:cs="Calibri"/>
          <w:sz w:val="22"/>
          <w:szCs w:val="22"/>
          <w:lang w:bidi="bn-BD"/>
        </w:rPr>
        <w:t xml:space="preserve"> </w:t>
      </w:r>
      <w:r w:rsidR="005448F0" w:rsidRPr="00BA7C0E">
        <w:rPr>
          <w:rFonts w:ascii="Calibri" w:hAnsi="Calibri" w:cs="Calibri"/>
          <w:sz w:val="22"/>
          <w:szCs w:val="22"/>
          <w:lang w:bidi="bn-BD"/>
        </w:rPr>
        <w:t>social safety net programmes</w:t>
      </w:r>
      <w:r w:rsidR="001D31E8">
        <w:rPr>
          <w:rFonts w:ascii="Calibri" w:hAnsi="Calibri" w:cs="Calibri"/>
          <w:sz w:val="22"/>
          <w:szCs w:val="22"/>
          <w:lang w:bidi="bn-BD"/>
        </w:rPr>
        <w:t xml:space="preserve"> and builds</w:t>
      </w:r>
      <w:r w:rsidR="005448F0" w:rsidRPr="00BA7C0E">
        <w:rPr>
          <w:rFonts w:ascii="Calibri" w:hAnsi="Calibri" w:cs="Calibri"/>
          <w:sz w:val="22"/>
          <w:szCs w:val="22"/>
          <w:lang w:bidi="bn-BD"/>
        </w:rPr>
        <w:t xml:space="preserve"> physical infrastructures </w:t>
      </w:r>
      <w:r w:rsidR="001D31E8">
        <w:rPr>
          <w:rFonts w:ascii="Calibri" w:hAnsi="Calibri" w:cs="Calibri"/>
          <w:sz w:val="22"/>
          <w:szCs w:val="22"/>
          <w:lang w:bidi="bn-BD"/>
        </w:rPr>
        <w:t>e.g.</w:t>
      </w:r>
      <w:r w:rsidR="005448F0" w:rsidRPr="00BA7C0E">
        <w:rPr>
          <w:rFonts w:ascii="Calibri" w:hAnsi="Calibri" w:cs="Calibri"/>
          <w:sz w:val="22"/>
          <w:szCs w:val="22"/>
          <w:lang w:bidi="bn-BD"/>
        </w:rPr>
        <w:t xml:space="preserve"> flood shelters and </w:t>
      </w:r>
      <w:r w:rsidR="001D31E8">
        <w:rPr>
          <w:rFonts w:ascii="Calibri" w:hAnsi="Calibri" w:cs="Calibri"/>
          <w:sz w:val="22"/>
          <w:szCs w:val="22"/>
          <w:lang w:bidi="bn-BD"/>
        </w:rPr>
        <w:t xml:space="preserve">multi-purpose </w:t>
      </w:r>
      <w:r w:rsidR="005448F0" w:rsidRPr="00BA7C0E">
        <w:rPr>
          <w:rFonts w:ascii="Calibri" w:hAnsi="Calibri" w:cs="Calibri"/>
          <w:sz w:val="22"/>
          <w:szCs w:val="22"/>
          <w:lang w:bidi="bn-BD"/>
        </w:rPr>
        <w:t xml:space="preserve">cyclone centers in coastal belts, small </w:t>
      </w:r>
      <w:r w:rsidR="00E61573" w:rsidRPr="00BA7C0E">
        <w:rPr>
          <w:rFonts w:ascii="Calibri" w:hAnsi="Calibri" w:cs="Calibri"/>
          <w:sz w:val="22"/>
          <w:szCs w:val="22"/>
          <w:lang w:bidi="bn-BD"/>
        </w:rPr>
        <w:t xml:space="preserve">bridges and </w:t>
      </w:r>
      <w:r w:rsidR="005448F0" w:rsidRPr="00BA7C0E">
        <w:rPr>
          <w:rFonts w:ascii="Calibri" w:hAnsi="Calibri" w:cs="Calibri"/>
          <w:sz w:val="22"/>
          <w:szCs w:val="22"/>
          <w:lang w:bidi="bn-BD"/>
        </w:rPr>
        <w:t>culverts</w:t>
      </w:r>
      <w:r w:rsidR="00E61573" w:rsidRPr="00BA7C0E">
        <w:rPr>
          <w:rFonts w:ascii="Calibri" w:hAnsi="Calibri" w:cs="Calibri"/>
          <w:sz w:val="22"/>
          <w:szCs w:val="22"/>
          <w:lang w:bidi="bn-BD"/>
        </w:rPr>
        <w:t xml:space="preserve"> </w:t>
      </w:r>
      <w:r w:rsidR="001D31E8">
        <w:rPr>
          <w:rFonts w:ascii="Calibri" w:hAnsi="Calibri" w:cs="Calibri"/>
          <w:sz w:val="22"/>
          <w:szCs w:val="22"/>
          <w:lang w:bidi="bn-BD"/>
        </w:rPr>
        <w:t xml:space="preserve">and disaster tolerant houses </w:t>
      </w:r>
      <w:r w:rsidR="001D31E8" w:rsidRPr="00BA7C0E">
        <w:rPr>
          <w:rFonts w:ascii="Calibri" w:hAnsi="Calibri" w:cs="Calibri"/>
          <w:sz w:val="22"/>
          <w:szCs w:val="22"/>
          <w:lang w:bidi="bn-BD"/>
        </w:rPr>
        <w:t>in the rural areas</w:t>
      </w:r>
      <w:r w:rsidR="008320E1">
        <w:rPr>
          <w:rFonts w:ascii="Calibri" w:hAnsi="Calibri" w:cs="Calibri"/>
          <w:sz w:val="22"/>
          <w:szCs w:val="22"/>
          <w:lang w:bidi="bn-BD"/>
        </w:rPr>
        <w:t xml:space="preserve"> and</w:t>
      </w:r>
      <w:r w:rsidR="005448F0" w:rsidRPr="00BA7C0E">
        <w:rPr>
          <w:rFonts w:ascii="Calibri" w:hAnsi="Calibri" w:cs="Calibri"/>
          <w:sz w:val="22"/>
          <w:szCs w:val="22"/>
          <w:lang w:bidi="bn-BD"/>
        </w:rPr>
        <w:t xml:space="preserve"> also procures equipment to rescue earthquake and other disaster victims.</w:t>
      </w:r>
    </w:p>
    <w:p w14:paraId="4BDAD326" w14:textId="52850184" w:rsidR="0093346E" w:rsidRPr="00BA7C0E" w:rsidRDefault="00DD7283" w:rsidP="001B2B71">
      <w:pPr>
        <w:spacing w:before="120" w:after="120" w:line="276" w:lineRule="auto"/>
        <w:ind w:left="720" w:hanging="720"/>
        <w:jc w:val="both"/>
        <w:rPr>
          <w:rFonts w:ascii="Calibri" w:hAnsi="Calibri" w:cs="Calibri"/>
          <w:sz w:val="22"/>
          <w:szCs w:val="22"/>
          <w:lang w:bidi="bn-BD"/>
        </w:rPr>
      </w:pPr>
      <w:r w:rsidRPr="00BA7C0E">
        <w:rPr>
          <w:rFonts w:ascii="Calibri" w:hAnsi="Calibri" w:cs="Calibri"/>
          <w:sz w:val="22"/>
          <w:szCs w:val="22"/>
          <w:lang w:bidi="bn-BD"/>
        </w:rPr>
        <w:t>1.2</w:t>
      </w:r>
      <w:r w:rsidRPr="00BA7C0E">
        <w:rPr>
          <w:rFonts w:ascii="Calibri" w:hAnsi="Calibri" w:cs="Calibri"/>
          <w:sz w:val="22"/>
          <w:szCs w:val="22"/>
          <w:lang w:bidi="bn-BD"/>
        </w:rPr>
        <w:tab/>
      </w:r>
      <w:r w:rsidR="000B7AB1" w:rsidRPr="00BA7C0E">
        <w:rPr>
          <w:rFonts w:ascii="Calibri" w:hAnsi="Calibri" w:cs="Calibri"/>
          <w:sz w:val="22"/>
          <w:szCs w:val="22"/>
          <w:lang w:bidi="bn-BD"/>
        </w:rPr>
        <w:t>The preparedness of the government institutions and due to consciousness of the people the risk of flood and cyclone has reduced considerably in Bangladesh. The</w:t>
      </w:r>
      <w:r w:rsidR="001A77BF" w:rsidRPr="00BA7C0E">
        <w:rPr>
          <w:rFonts w:ascii="Calibri" w:hAnsi="Calibri" w:cs="Calibri"/>
          <w:sz w:val="22"/>
          <w:szCs w:val="22"/>
          <w:lang w:bidi="bn-BD"/>
        </w:rPr>
        <w:t xml:space="preserve"> multi</w:t>
      </w:r>
      <w:r w:rsidR="006F46E5">
        <w:rPr>
          <w:rFonts w:ascii="Calibri" w:hAnsi="Calibri" w:cs="Calibri"/>
          <w:sz w:val="22"/>
          <w:szCs w:val="22"/>
          <w:lang w:bidi="bn-BD"/>
        </w:rPr>
        <w:t>-</w:t>
      </w:r>
      <w:r w:rsidR="001A77BF" w:rsidRPr="00BA7C0E">
        <w:rPr>
          <w:rFonts w:ascii="Calibri" w:hAnsi="Calibri" w:cs="Calibri"/>
          <w:sz w:val="22"/>
          <w:szCs w:val="22"/>
          <w:lang w:bidi="bn-BD"/>
        </w:rPr>
        <w:t>dimension</w:t>
      </w:r>
      <w:r w:rsidR="006F46E5">
        <w:rPr>
          <w:rFonts w:ascii="Calibri" w:hAnsi="Calibri" w:cs="Calibri"/>
          <w:sz w:val="22"/>
          <w:szCs w:val="22"/>
          <w:lang w:bidi="bn-BD"/>
        </w:rPr>
        <w:t>al st</w:t>
      </w:r>
      <w:r w:rsidR="001A77BF" w:rsidRPr="00BA7C0E">
        <w:rPr>
          <w:rFonts w:ascii="Calibri" w:hAnsi="Calibri" w:cs="Calibri"/>
          <w:sz w:val="22"/>
          <w:szCs w:val="22"/>
          <w:lang w:bidi="bn-BD"/>
        </w:rPr>
        <w:t xml:space="preserve">eps </w:t>
      </w:r>
      <w:r w:rsidR="006F46E5">
        <w:rPr>
          <w:rFonts w:ascii="Calibri" w:hAnsi="Calibri" w:cs="Calibri"/>
          <w:sz w:val="22"/>
          <w:szCs w:val="22"/>
          <w:lang w:bidi="bn-BD"/>
        </w:rPr>
        <w:t xml:space="preserve">to reduce the risk of urban infrastructure and climate change have been undertaken </w:t>
      </w:r>
      <w:r w:rsidR="001A77BF" w:rsidRPr="00BA7C0E">
        <w:rPr>
          <w:rFonts w:ascii="Calibri" w:hAnsi="Calibri" w:cs="Calibri"/>
          <w:sz w:val="22"/>
          <w:szCs w:val="22"/>
          <w:lang w:bidi="bn-BD"/>
        </w:rPr>
        <w:t xml:space="preserve">like urban resilience programmes and </w:t>
      </w:r>
      <w:r w:rsidR="006F46E5">
        <w:rPr>
          <w:rFonts w:ascii="Calibri" w:hAnsi="Calibri" w:cs="Calibri"/>
          <w:sz w:val="22"/>
          <w:szCs w:val="22"/>
          <w:lang w:bidi="bn-BD"/>
        </w:rPr>
        <w:t xml:space="preserve">other </w:t>
      </w:r>
      <w:r w:rsidR="006F46E5">
        <w:rPr>
          <w:rFonts w:ascii="Calibri" w:hAnsi="Calibri" w:cs="Calibri"/>
          <w:sz w:val="22"/>
          <w:szCs w:val="22"/>
          <w:lang w:bidi="bn-BD"/>
        </w:rPr>
        <w:lastRenderedPageBreak/>
        <w:t xml:space="preserve">programmes to reduce </w:t>
      </w:r>
      <w:r w:rsidR="001A77BF" w:rsidRPr="00BA7C0E">
        <w:rPr>
          <w:rFonts w:ascii="Calibri" w:hAnsi="Calibri" w:cs="Calibri"/>
          <w:sz w:val="22"/>
          <w:szCs w:val="22"/>
          <w:lang w:bidi="bn-BD"/>
        </w:rPr>
        <w:t xml:space="preserve">the </w:t>
      </w:r>
      <w:r w:rsidR="006F46E5">
        <w:rPr>
          <w:rFonts w:ascii="Calibri" w:hAnsi="Calibri" w:cs="Calibri"/>
          <w:sz w:val="22"/>
          <w:szCs w:val="22"/>
          <w:lang w:bidi="bn-BD"/>
        </w:rPr>
        <w:t>risk of climate change</w:t>
      </w:r>
      <w:r w:rsidR="001A77BF" w:rsidRPr="00BA7C0E">
        <w:rPr>
          <w:rFonts w:ascii="Calibri" w:hAnsi="Calibri" w:cs="Calibri"/>
          <w:sz w:val="22"/>
          <w:szCs w:val="22"/>
          <w:lang w:bidi="bn-BD"/>
        </w:rPr>
        <w:t>.</w:t>
      </w:r>
      <w:r w:rsidR="006F46E5">
        <w:rPr>
          <w:rFonts w:ascii="Calibri" w:hAnsi="Calibri" w:cs="Calibri"/>
          <w:sz w:val="22"/>
          <w:szCs w:val="22"/>
          <w:lang w:bidi="bn-BD"/>
        </w:rPr>
        <w:t xml:space="preserve"> </w:t>
      </w:r>
      <w:r w:rsidR="005D2535">
        <w:rPr>
          <w:rFonts w:ascii="Calibri" w:hAnsi="Calibri" w:cs="Calibri"/>
          <w:sz w:val="22"/>
          <w:szCs w:val="22"/>
          <w:lang w:bidi="bn-BD"/>
        </w:rPr>
        <w:t>In 2015, t</w:t>
      </w:r>
      <w:r w:rsidR="00F435D7">
        <w:rPr>
          <w:rFonts w:ascii="Calibri" w:hAnsi="Calibri" w:cs="Calibri"/>
          <w:sz w:val="22"/>
          <w:szCs w:val="22"/>
          <w:lang w:bidi="bn-BD"/>
        </w:rPr>
        <w:t>he Honorable P</w:t>
      </w:r>
      <w:r w:rsidR="000D55AC" w:rsidRPr="00BA7C0E">
        <w:rPr>
          <w:rFonts w:ascii="Calibri" w:hAnsi="Calibri" w:cs="Calibri"/>
          <w:sz w:val="22"/>
          <w:szCs w:val="22"/>
          <w:lang w:bidi="bn-BD"/>
        </w:rPr>
        <w:t xml:space="preserve">rime </w:t>
      </w:r>
      <w:r w:rsidR="00F435D7">
        <w:rPr>
          <w:rFonts w:ascii="Calibri" w:hAnsi="Calibri" w:cs="Calibri"/>
          <w:sz w:val="22"/>
          <w:szCs w:val="22"/>
          <w:lang w:bidi="bn-BD"/>
        </w:rPr>
        <w:t>M</w:t>
      </w:r>
      <w:r w:rsidR="0079445C" w:rsidRPr="00BA7C0E">
        <w:rPr>
          <w:rFonts w:ascii="Calibri" w:hAnsi="Calibri" w:cs="Calibri"/>
          <w:sz w:val="22"/>
          <w:szCs w:val="22"/>
          <w:lang w:bidi="bn-BD"/>
        </w:rPr>
        <w:t xml:space="preserve">inister </w:t>
      </w:r>
      <w:r w:rsidR="006F46E5">
        <w:rPr>
          <w:rFonts w:ascii="Calibri" w:hAnsi="Calibri" w:cs="Calibri"/>
          <w:sz w:val="22"/>
          <w:szCs w:val="22"/>
          <w:lang w:bidi="bn-BD"/>
        </w:rPr>
        <w:t>of Bangladesh Sheikh Hasina was</w:t>
      </w:r>
      <w:r w:rsidR="000D55AC" w:rsidRPr="00BA7C0E">
        <w:rPr>
          <w:rFonts w:ascii="Calibri" w:hAnsi="Calibri" w:cs="Calibri"/>
          <w:sz w:val="22"/>
          <w:szCs w:val="22"/>
          <w:lang w:bidi="bn-BD"/>
        </w:rPr>
        <w:t xml:space="preserve"> honored</w:t>
      </w:r>
      <w:r w:rsidR="0093346E" w:rsidRPr="00BA7C0E">
        <w:rPr>
          <w:rFonts w:ascii="Calibri" w:hAnsi="Calibri" w:cs="Calibri"/>
          <w:sz w:val="22"/>
          <w:szCs w:val="22"/>
          <w:lang w:bidi="bn-BD"/>
        </w:rPr>
        <w:t xml:space="preserve"> with the highest environmental accolade of the United Nations, </w:t>
      </w:r>
      <w:r w:rsidR="006F46E5" w:rsidRPr="00BA7C0E">
        <w:rPr>
          <w:rFonts w:ascii="Calibri" w:hAnsi="Calibri" w:cs="Calibri"/>
          <w:sz w:val="22"/>
          <w:szCs w:val="22"/>
          <w:lang w:bidi="bn-BD"/>
        </w:rPr>
        <w:t xml:space="preserve">‘Champion of the Earth’ in policy leadership category </w:t>
      </w:r>
      <w:r w:rsidR="0093346E" w:rsidRPr="00BA7C0E">
        <w:rPr>
          <w:rFonts w:ascii="Calibri" w:hAnsi="Calibri" w:cs="Calibri"/>
          <w:sz w:val="22"/>
          <w:szCs w:val="22"/>
          <w:lang w:bidi="bn-BD"/>
        </w:rPr>
        <w:t xml:space="preserve">in recognition of Bangladesh’s far-reaching imitative to address </w:t>
      </w:r>
      <w:r w:rsidR="006F46E5">
        <w:rPr>
          <w:rFonts w:ascii="Calibri" w:hAnsi="Calibri" w:cs="Calibri"/>
          <w:sz w:val="22"/>
          <w:szCs w:val="22"/>
          <w:lang w:bidi="bn-BD"/>
        </w:rPr>
        <w:t xml:space="preserve">environment and </w:t>
      </w:r>
      <w:r w:rsidR="004C5E9C" w:rsidRPr="00BA7C0E">
        <w:rPr>
          <w:rFonts w:ascii="Calibri" w:hAnsi="Calibri" w:cs="Calibri"/>
          <w:sz w:val="22"/>
          <w:szCs w:val="22"/>
          <w:lang w:bidi="bn-BD"/>
        </w:rPr>
        <w:t>climate change</w:t>
      </w:r>
      <w:r w:rsidR="00063BE7" w:rsidRPr="00BA7C0E">
        <w:rPr>
          <w:rFonts w:ascii="Calibri" w:hAnsi="Calibri" w:cs="Calibri"/>
          <w:sz w:val="22"/>
          <w:szCs w:val="22"/>
          <w:lang w:bidi="bn-BD"/>
        </w:rPr>
        <w:t>.</w:t>
      </w:r>
    </w:p>
    <w:p w14:paraId="24E32529" w14:textId="735920C7" w:rsidR="00DD7283" w:rsidRPr="00BA7C0E" w:rsidRDefault="001A77BF" w:rsidP="0024425C">
      <w:pPr>
        <w:spacing w:before="120" w:after="120" w:line="276" w:lineRule="auto"/>
        <w:ind w:left="720"/>
        <w:jc w:val="both"/>
        <w:rPr>
          <w:rFonts w:ascii="Calibri" w:hAnsi="Calibri" w:cs="Calibri"/>
          <w:sz w:val="22"/>
          <w:szCs w:val="22"/>
          <w:lang w:bidi="bn-BD"/>
        </w:rPr>
      </w:pPr>
      <w:r w:rsidRPr="00BA7C0E">
        <w:rPr>
          <w:rFonts w:ascii="Calibri" w:hAnsi="Calibri" w:cs="Calibri"/>
          <w:sz w:val="22"/>
          <w:szCs w:val="22"/>
          <w:lang w:bidi="bn-BD"/>
        </w:rPr>
        <w:t>The</w:t>
      </w:r>
      <w:r w:rsidR="00DD7283" w:rsidRPr="00BA7C0E">
        <w:rPr>
          <w:rFonts w:ascii="Calibri" w:hAnsi="Calibri" w:cs="Calibri"/>
          <w:sz w:val="22"/>
          <w:szCs w:val="22"/>
          <w:lang w:bidi="bn-BD"/>
        </w:rPr>
        <w:t xml:space="preserve"> </w:t>
      </w:r>
      <w:proofErr w:type="gramStart"/>
      <w:r w:rsidR="00DD7283" w:rsidRPr="00BA7C0E">
        <w:rPr>
          <w:rFonts w:ascii="Calibri" w:hAnsi="Calibri" w:cs="Calibri"/>
          <w:sz w:val="22"/>
          <w:szCs w:val="22"/>
          <w:lang w:bidi="bn-BD"/>
        </w:rPr>
        <w:t>long term</w:t>
      </w:r>
      <w:proofErr w:type="gramEnd"/>
      <w:r w:rsidR="00DD7283" w:rsidRPr="00BA7C0E">
        <w:rPr>
          <w:rFonts w:ascii="Calibri" w:hAnsi="Calibri" w:cs="Calibri"/>
          <w:sz w:val="22"/>
          <w:szCs w:val="22"/>
          <w:lang w:bidi="bn-BD"/>
        </w:rPr>
        <w:t xml:space="preserve"> vision of </w:t>
      </w:r>
      <w:r w:rsidR="00282683" w:rsidRPr="00BA7C0E">
        <w:rPr>
          <w:rFonts w:ascii="Calibri" w:hAnsi="Calibri" w:cs="Calibri"/>
          <w:sz w:val="22"/>
          <w:szCs w:val="22"/>
          <w:lang w:bidi="bn-BD"/>
        </w:rPr>
        <w:t xml:space="preserve">the </w:t>
      </w:r>
      <w:r w:rsidR="00DD7283" w:rsidRPr="00BA7C0E">
        <w:rPr>
          <w:rFonts w:ascii="Calibri" w:hAnsi="Calibri" w:cs="Calibri"/>
          <w:sz w:val="22"/>
          <w:szCs w:val="22"/>
          <w:lang w:bidi="bn-BD"/>
        </w:rPr>
        <w:t>Government in disaster management is to reduce the vulnerability of</w:t>
      </w:r>
      <w:r w:rsidR="0024425C">
        <w:rPr>
          <w:rFonts w:ascii="Calibri" w:hAnsi="Calibri" w:cs="Calibri"/>
          <w:sz w:val="22"/>
          <w:szCs w:val="22"/>
          <w:lang w:bidi="bn-BD"/>
        </w:rPr>
        <w:t xml:space="preserve"> </w:t>
      </w:r>
      <w:r w:rsidR="00625D86">
        <w:rPr>
          <w:rFonts w:ascii="Calibri" w:hAnsi="Calibri" w:cs="Calibri"/>
          <w:sz w:val="22"/>
          <w:szCs w:val="22"/>
          <w:lang w:bidi="bn-BD"/>
        </w:rPr>
        <w:t xml:space="preserve">the </w:t>
      </w:r>
      <w:r w:rsidR="0024425C">
        <w:rPr>
          <w:rFonts w:ascii="Calibri" w:hAnsi="Calibri" w:cs="Calibri"/>
          <w:sz w:val="22"/>
          <w:szCs w:val="22"/>
          <w:lang w:bidi="bn-BD"/>
        </w:rPr>
        <w:t>people, especially the poor from</w:t>
      </w:r>
      <w:r w:rsidR="00DD7283" w:rsidRPr="00BA7C0E">
        <w:rPr>
          <w:rFonts w:ascii="Calibri" w:hAnsi="Calibri" w:cs="Calibri"/>
          <w:sz w:val="22"/>
          <w:szCs w:val="22"/>
          <w:lang w:bidi="bn-BD"/>
        </w:rPr>
        <w:t xml:space="preserve"> natural, environmental and manmade disasters, to a tolerable and humanly rea</w:t>
      </w:r>
      <w:r w:rsidR="00582901">
        <w:rPr>
          <w:rFonts w:ascii="Calibri" w:hAnsi="Calibri" w:cs="Calibri"/>
          <w:sz w:val="22"/>
          <w:szCs w:val="22"/>
          <w:lang w:bidi="bn-BD"/>
        </w:rPr>
        <w:t>sonable level and</w:t>
      </w:r>
      <w:r w:rsidR="006E42D8" w:rsidRPr="00BA7C0E">
        <w:rPr>
          <w:rFonts w:ascii="Calibri" w:hAnsi="Calibri" w:cs="Calibri"/>
          <w:sz w:val="22"/>
          <w:szCs w:val="22"/>
          <w:lang w:bidi="bn-BD"/>
        </w:rPr>
        <w:t xml:space="preserve"> also seeks to </w:t>
      </w:r>
      <w:r w:rsidR="00DD7283" w:rsidRPr="00BA7C0E">
        <w:rPr>
          <w:rFonts w:ascii="Calibri" w:hAnsi="Calibri" w:cs="Calibri"/>
          <w:sz w:val="22"/>
          <w:szCs w:val="22"/>
          <w:lang w:bidi="bn-BD"/>
        </w:rPr>
        <w:t>establish a capable emergency disaster response system to combat large scale disasters. To reach these goals, the Ministry of Disaster Management and Relief is working to upgrade the traditional post disaster response and relief work to a system of ove</w:t>
      </w:r>
      <w:r w:rsidR="00582901">
        <w:rPr>
          <w:rFonts w:ascii="Calibri" w:hAnsi="Calibri" w:cs="Calibri"/>
          <w:sz w:val="22"/>
          <w:szCs w:val="22"/>
          <w:lang w:bidi="bn-BD"/>
        </w:rPr>
        <w:t xml:space="preserve">rall risk reduction management. </w:t>
      </w:r>
      <w:r w:rsidR="00DD7283" w:rsidRPr="00BA7C0E">
        <w:rPr>
          <w:rFonts w:ascii="Calibri" w:hAnsi="Calibri" w:cs="Calibri"/>
          <w:sz w:val="22"/>
          <w:szCs w:val="22"/>
          <w:cs/>
          <w:lang w:bidi="bn-BD"/>
        </w:rPr>
        <w:t xml:space="preserve">At the same time, one of the </w:t>
      </w:r>
      <w:r w:rsidR="00625D86">
        <w:rPr>
          <w:rFonts w:ascii="Calibri" w:hAnsi="Calibri" w:cs="Calibri"/>
          <w:sz w:val="22"/>
          <w:szCs w:val="22"/>
          <w:lang w:bidi="bn-BD"/>
        </w:rPr>
        <w:t>major task</w:t>
      </w:r>
      <w:r w:rsidR="00DD7283" w:rsidRPr="00BA7C0E">
        <w:rPr>
          <w:rFonts w:ascii="Calibri" w:hAnsi="Calibri" w:cs="Calibri"/>
          <w:sz w:val="22"/>
          <w:szCs w:val="22"/>
          <w:cs/>
          <w:lang w:bidi="bn-BD"/>
        </w:rPr>
        <w:t xml:space="preserve"> of this ministry </w:t>
      </w:r>
      <w:r w:rsidR="00DD7283" w:rsidRPr="00BA7C0E">
        <w:rPr>
          <w:rFonts w:ascii="Calibri" w:hAnsi="Calibri" w:cs="Calibri"/>
          <w:sz w:val="22"/>
          <w:szCs w:val="22"/>
          <w:lang w:bidi="bn-BD"/>
        </w:rPr>
        <w:t xml:space="preserve">is to alleviate poverty and to </w:t>
      </w:r>
      <w:r w:rsidR="00DD7283" w:rsidRPr="00BA7C0E">
        <w:rPr>
          <w:rFonts w:ascii="Calibri" w:hAnsi="Calibri" w:cs="Calibri"/>
          <w:sz w:val="22"/>
          <w:szCs w:val="22"/>
          <w:cs/>
          <w:lang w:bidi="bn-BD"/>
        </w:rPr>
        <w:t>generate employment</w:t>
      </w:r>
      <w:r w:rsidR="00625D86">
        <w:rPr>
          <w:rFonts w:ascii="Calibri" w:hAnsi="Calibri" w:cs="Calibri"/>
          <w:sz w:val="22"/>
          <w:szCs w:val="22"/>
          <w:cs/>
          <w:lang w:bidi="bn-BD"/>
        </w:rPr>
        <w:t xml:space="preserve"> opportunity </w:t>
      </w:r>
      <w:r w:rsidR="00DD7283" w:rsidRPr="00BA7C0E">
        <w:rPr>
          <w:rFonts w:ascii="Calibri" w:hAnsi="Calibri" w:cs="Calibri"/>
          <w:sz w:val="22"/>
          <w:szCs w:val="22"/>
          <w:cs/>
          <w:lang w:bidi="bn-BD"/>
        </w:rPr>
        <w:t xml:space="preserve"> for the ultra poor</w:t>
      </w:r>
      <w:r w:rsidR="00DD7283" w:rsidRPr="00BA7C0E">
        <w:rPr>
          <w:rFonts w:ascii="Calibri" w:hAnsi="Calibri" w:cs="Calibri"/>
          <w:sz w:val="22"/>
          <w:szCs w:val="22"/>
          <w:lang w:bidi="bn-BD"/>
        </w:rPr>
        <w:t xml:space="preserve"> during </w:t>
      </w:r>
      <w:r w:rsidR="00625D86">
        <w:rPr>
          <w:rFonts w:ascii="Calibri" w:hAnsi="Calibri" w:cs="Calibri"/>
          <w:sz w:val="22"/>
          <w:szCs w:val="22"/>
          <w:lang w:bidi="bn-BD"/>
        </w:rPr>
        <w:t>seasonal</w:t>
      </w:r>
      <w:r w:rsidR="00DD7283" w:rsidRPr="00BA7C0E">
        <w:rPr>
          <w:rFonts w:ascii="Calibri" w:hAnsi="Calibri" w:cs="Calibri"/>
          <w:sz w:val="22"/>
          <w:szCs w:val="22"/>
          <w:lang w:bidi="bn-BD"/>
        </w:rPr>
        <w:t xml:space="preserve"> unemployment. For these reasons Bangladesh has </w:t>
      </w:r>
      <w:r w:rsidR="00FB4C60">
        <w:rPr>
          <w:rFonts w:ascii="Calibri" w:hAnsi="Calibri" w:cs="Calibri"/>
          <w:sz w:val="22"/>
          <w:szCs w:val="22"/>
          <w:lang w:bidi="bn-BD"/>
        </w:rPr>
        <w:t xml:space="preserve">been acclaimed </w:t>
      </w:r>
      <w:r w:rsidR="002B3D68">
        <w:rPr>
          <w:rFonts w:ascii="Calibri" w:hAnsi="Calibri" w:cs="Calibri"/>
          <w:sz w:val="22"/>
          <w:szCs w:val="22"/>
          <w:lang w:bidi="bn-BD"/>
        </w:rPr>
        <w:t>as a role model</w:t>
      </w:r>
      <w:r w:rsidR="00DD7283" w:rsidRPr="00BA7C0E">
        <w:rPr>
          <w:rFonts w:ascii="Calibri" w:hAnsi="Calibri" w:cs="Calibri"/>
          <w:sz w:val="22"/>
          <w:szCs w:val="22"/>
          <w:lang w:bidi="bn-BD"/>
        </w:rPr>
        <w:t xml:space="preserve"> in the world in combating disaster.</w:t>
      </w:r>
    </w:p>
    <w:p w14:paraId="39155B47" w14:textId="58C3E9D1" w:rsidR="00DD7283" w:rsidRPr="00BA7C0E" w:rsidRDefault="009649A3" w:rsidP="001B2B71">
      <w:pPr>
        <w:spacing w:before="120" w:after="120" w:line="276" w:lineRule="auto"/>
        <w:ind w:left="720" w:hanging="720"/>
        <w:jc w:val="both"/>
        <w:rPr>
          <w:rFonts w:ascii="Calibri" w:hAnsi="Calibri" w:cs="Calibri"/>
          <w:sz w:val="22"/>
          <w:szCs w:val="22"/>
        </w:rPr>
      </w:pPr>
      <w:r>
        <w:rPr>
          <w:rFonts w:ascii="Calibri" w:hAnsi="Calibri" w:cs="Calibri"/>
          <w:sz w:val="22"/>
          <w:szCs w:val="22"/>
        </w:rPr>
        <w:t>1.3</w:t>
      </w:r>
      <w:r w:rsidR="00DD7283" w:rsidRPr="00BA7C0E">
        <w:rPr>
          <w:rFonts w:ascii="Calibri" w:hAnsi="Calibri" w:cs="Calibri"/>
          <w:sz w:val="22"/>
          <w:szCs w:val="22"/>
        </w:rPr>
        <w:tab/>
        <w:t>Beneficiaries are selected on the basis of gender in va</w:t>
      </w:r>
      <w:r w:rsidR="00BE7B3D">
        <w:rPr>
          <w:rFonts w:ascii="Calibri" w:hAnsi="Calibri" w:cs="Calibri"/>
          <w:sz w:val="22"/>
          <w:szCs w:val="22"/>
        </w:rPr>
        <w:t>rious projects of this ministry and g</w:t>
      </w:r>
      <w:r w:rsidR="00DD7283" w:rsidRPr="00BA7C0E">
        <w:rPr>
          <w:rFonts w:ascii="Calibri" w:hAnsi="Calibri" w:cs="Calibri"/>
          <w:sz w:val="22"/>
          <w:szCs w:val="22"/>
        </w:rPr>
        <w:t>ender equity is promoted through</w:t>
      </w:r>
      <w:r w:rsidR="00BE7B3D">
        <w:rPr>
          <w:rFonts w:ascii="Calibri" w:hAnsi="Calibri" w:cs="Calibri"/>
          <w:sz w:val="22"/>
          <w:szCs w:val="22"/>
        </w:rPr>
        <w:t xml:space="preserve"> some programmes that give</w:t>
      </w:r>
      <w:r w:rsidR="00DD7283" w:rsidRPr="00BA7C0E">
        <w:rPr>
          <w:rFonts w:ascii="Calibri" w:hAnsi="Calibri" w:cs="Calibri"/>
          <w:sz w:val="22"/>
          <w:szCs w:val="22"/>
        </w:rPr>
        <w:t xml:space="preserve"> priority</w:t>
      </w:r>
      <w:r w:rsidR="00BE7B3D">
        <w:rPr>
          <w:rFonts w:ascii="Calibri" w:hAnsi="Calibri" w:cs="Calibri"/>
          <w:sz w:val="22"/>
          <w:szCs w:val="22"/>
        </w:rPr>
        <w:t xml:space="preserve"> to women</w:t>
      </w:r>
      <w:r w:rsidR="00DD7283" w:rsidRPr="00BA7C0E">
        <w:rPr>
          <w:rFonts w:ascii="Calibri" w:hAnsi="Calibri" w:cs="Calibri"/>
          <w:sz w:val="22"/>
          <w:szCs w:val="22"/>
        </w:rPr>
        <w:t>. Women and children are considered as the most v</w:t>
      </w:r>
      <w:r w:rsidR="00BE7B3D">
        <w:rPr>
          <w:rFonts w:ascii="Calibri" w:hAnsi="Calibri" w:cs="Calibri"/>
          <w:sz w:val="22"/>
          <w:szCs w:val="22"/>
        </w:rPr>
        <w:t>ulnerable to disasters and that i</w:t>
      </w:r>
      <w:r w:rsidR="00DD7283" w:rsidRPr="00BA7C0E">
        <w:rPr>
          <w:rFonts w:ascii="Calibri" w:hAnsi="Calibri" w:cs="Calibri"/>
          <w:sz w:val="22"/>
          <w:szCs w:val="22"/>
        </w:rPr>
        <w:t xml:space="preserve">s </w:t>
      </w:r>
      <w:r w:rsidR="00BE7B3D">
        <w:rPr>
          <w:rFonts w:ascii="Calibri" w:hAnsi="Calibri" w:cs="Calibri"/>
          <w:sz w:val="22"/>
          <w:szCs w:val="22"/>
        </w:rPr>
        <w:t xml:space="preserve">the reason </w:t>
      </w:r>
      <w:r w:rsidR="00DD7283" w:rsidRPr="00BA7C0E">
        <w:rPr>
          <w:rFonts w:ascii="Calibri" w:hAnsi="Calibri" w:cs="Calibri"/>
          <w:sz w:val="22"/>
          <w:szCs w:val="22"/>
        </w:rPr>
        <w:t xml:space="preserve">why they are given priority in disaster management and the distribution of relief goods. In some cases, women are not only the beneficiaries but also involved with implementing activities through government initiatives. Besides this, some social safety net programmes like </w:t>
      </w:r>
      <w:r w:rsidR="00BE7B3D">
        <w:rPr>
          <w:rFonts w:ascii="Calibri" w:hAnsi="Calibri" w:cs="Calibri"/>
          <w:sz w:val="22"/>
          <w:szCs w:val="22"/>
        </w:rPr>
        <w:t>Employment Generation for the Poorest (EGPP),</w:t>
      </w:r>
      <w:r w:rsidR="00782743">
        <w:rPr>
          <w:rFonts w:ascii="Calibri" w:hAnsi="Calibri" w:cs="Calibri"/>
          <w:sz w:val="22"/>
          <w:szCs w:val="22"/>
        </w:rPr>
        <w:t xml:space="preserve"> </w:t>
      </w:r>
      <w:r w:rsidR="00DD7283" w:rsidRPr="00BA7C0E">
        <w:rPr>
          <w:rFonts w:ascii="Calibri" w:hAnsi="Calibri" w:cs="Calibri"/>
          <w:sz w:val="22"/>
          <w:szCs w:val="22"/>
        </w:rPr>
        <w:t xml:space="preserve">Test Relief (TR), Food for Work (FFW), and Vulnerable Group Feeding (VGF) are being implemented with a special focus on women. </w:t>
      </w:r>
    </w:p>
    <w:permEnd w:id="1600943224"/>
    <w:p w14:paraId="035B9447" w14:textId="77777777" w:rsidR="00DD7283" w:rsidRPr="00BA7C0E" w:rsidRDefault="00DD7283" w:rsidP="001B2B71">
      <w:pPr>
        <w:spacing w:before="120" w:after="120" w:line="276" w:lineRule="auto"/>
        <w:ind w:left="720" w:hanging="720"/>
        <w:jc w:val="both"/>
        <w:rPr>
          <w:rFonts w:ascii="Calibri" w:hAnsi="Calibri" w:cs="Calibri"/>
          <w:b/>
          <w:bCs/>
          <w:sz w:val="22"/>
          <w:szCs w:val="22"/>
          <w:u w:val="single"/>
          <w:lang w:val="en-IN"/>
        </w:rPr>
      </w:pPr>
      <w:r w:rsidRPr="00BA7C0E">
        <w:rPr>
          <w:rFonts w:ascii="Calibri" w:hAnsi="Calibri" w:cs="Calibri"/>
          <w:b/>
          <w:bCs/>
          <w:sz w:val="22"/>
          <w:szCs w:val="22"/>
        </w:rPr>
        <w:t>2.0</w:t>
      </w:r>
      <w:r w:rsidRPr="00BA7C0E">
        <w:rPr>
          <w:rFonts w:ascii="Calibri" w:hAnsi="Calibri" w:cs="Calibri"/>
          <w:b/>
          <w:bCs/>
          <w:sz w:val="22"/>
          <w:szCs w:val="22"/>
        </w:rPr>
        <w:tab/>
      </w:r>
      <w:r w:rsidRPr="00BA7C0E">
        <w:rPr>
          <w:rFonts w:ascii="Calibri" w:hAnsi="Calibri" w:cs="Calibri"/>
          <w:b/>
          <w:bCs/>
          <w:sz w:val="22"/>
          <w:szCs w:val="22"/>
          <w:lang w:val="en-IN"/>
        </w:rPr>
        <w:t>Major Functions of the Ministry</w:t>
      </w:r>
    </w:p>
    <w:p w14:paraId="6B542754" w14:textId="77777777" w:rsidR="00DD7283" w:rsidRPr="00BA7C0E" w:rsidRDefault="00DD7283" w:rsidP="00DF3A7E">
      <w:pPr>
        <w:numPr>
          <w:ilvl w:val="0"/>
          <w:numId w:val="48"/>
        </w:numPr>
        <w:spacing w:before="120" w:after="120" w:line="276" w:lineRule="auto"/>
        <w:jc w:val="both"/>
        <w:rPr>
          <w:rFonts w:ascii="Calibri" w:hAnsi="Calibri" w:cs="Calibri"/>
          <w:sz w:val="22"/>
          <w:szCs w:val="22"/>
          <w:u w:val="single"/>
          <w:lang w:val="en-IN"/>
        </w:rPr>
      </w:pPr>
      <w:permStart w:id="971965547" w:edGrp="everyone"/>
      <w:r w:rsidRPr="00BA7C0E">
        <w:rPr>
          <w:rFonts w:ascii="Calibri" w:hAnsi="Calibri" w:cs="Calibri"/>
          <w:sz w:val="22"/>
          <w:szCs w:val="22"/>
          <w:lang w:val="en-IN"/>
        </w:rPr>
        <w:t>Formulation and implementation of laws, policies and action plans for disaster risk reduction, emergency response and disaster management;</w:t>
      </w:r>
    </w:p>
    <w:p w14:paraId="1675C2EB" w14:textId="2BCE58F9" w:rsidR="00DD7283" w:rsidRPr="00BA7C0E" w:rsidRDefault="00DD7283" w:rsidP="00DF3A7E">
      <w:pPr>
        <w:numPr>
          <w:ilvl w:val="0"/>
          <w:numId w:val="48"/>
        </w:numPr>
        <w:spacing w:before="120" w:after="120" w:line="276" w:lineRule="auto"/>
        <w:jc w:val="both"/>
        <w:rPr>
          <w:rFonts w:ascii="Calibri" w:hAnsi="Calibri" w:cs="Calibri"/>
          <w:sz w:val="22"/>
          <w:szCs w:val="22"/>
          <w:u w:val="single"/>
          <w:lang w:val="en-IN"/>
        </w:rPr>
      </w:pPr>
      <w:r w:rsidRPr="00BA7C0E">
        <w:rPr>
          <w:rFonts w:ascii="Calibri" w:hAnsi="Calibri" w:cs="Calibri"/>
          <w:sz w:val="22"/>
          <w:szCs w:val="22"/>
          <w:lang w:val="en-IN"/>
        </w:rPr>
        <w:t xml:space="preserve">Preparation of policies and plans for </w:t>
      </w:r>
      <w:r w:rsidR="00BE7B3D">
        <w:rPr>
          <w:rFonts w:ascii="Calibri" w:hAnsi="Calibri" w:cs="Calibri"/>
          <w:sz w:val="22"/>
          <w:szCs w:val="22"/>
          <w:lang w:val="en-IN"/>
        </w:rPr>
        <w:t xml:space="preserve">providing </w:t>
      </w:r>
      <w:r w:rsidRPr="00BA7C0E">
        <w:rPr>
          <w:rFonts w:ascii="Calibri" w:hAnsi="Calibri" w:cs="Calibri"/>
          <w:sz w:val="22"/>
          <w:szCs w:val="22"/>
          <w:lang w:val="en-IN"/>
        </w:rPr>
        <w:t>urgent humanitarian assistance</w:t>
      </w:r>
      <w:r w:rsidR="00BE7B3D">
        <w:rPr>
          <w:rFonts w:ascii="Calibri" w:hAnsi="Calibri" w:cs="Calibri"/>
          <w:sz w:val="22"/>
          <w:szCs w:val="22"/>
          <w:lang w:val="en-IN"/>
        </w:rPr>
        <w:t xml:space="preserve"> and rehabilitation programmes and </w:t>
      </w:r>
      <w:r w:rsidRPr="00BA7C0E">
        <w:rPr>
          <w:rFonts w:ascii="Calibri" w:hAnsi="Calibri" w:cs="Calibri"/>
          <w:sz w:val="22"/>
          <w:szCs w:val="22"/>
          <w:lang w:val="en-IN"/>
        </w:rPr>
        <w:t>preparation and preservation of all social safety net programmes</w:t>
      </w:r>
      <w:r w:rsidR="00BE7B3D">
        <w:rPr>
          <w:rFonts w:ascii="Calibri" w:hAnsi="Calibri" w:cs="Calibri"/>
          <w:sz w:val="22"/>
          <w:szCs w:val="22"/>
          <w:lang w:val="en-IN"/>
        </w:rPr>
        <w:t xml:space="preserve"> implemented by the ministry</w:t>
      </w:r>
      <w:r w:rsidRPr="00BA7C0E">
        <w:rPr>
          <w:rFonts w:ascii="Calibri" w:hAnsi="Calibri" w:cs="Calibri"/>
          <w:sz w:val="22"/>
          <w:szCs w:val="22"/>
          <w:lang w:val="en-IN"/>
        </w:rPr>
        <w:t>;</w:t>
      </w:r>
    </w:p>
    <w:p w14:paraId="3EC37F86" w14:textId="6090BDEE" w:rsidR="00DD7283" w:rsidRPr="00BA7C0E" w:rsidRDefault="00DD7283" w:rsidP="00DF3A7E">
      <w:pPr>
        <w:numPr>
          <w:ilvl w:val="0"/>
          <w:numId w:val="48"/>
        </w:numPr>
        <w:spacing w:before="120" w:after="120" w:line="276" w:lineRule="auto"/>
        <w:jc w:val="both"/>
        <w:rPr>
          <w:rFonts w:ascii="Calibri" w:hAnsi="Calibri" w:cs="Calibri"/>
          <w:sz w:val="22"/>
          <w:szCs w:val="22"/>
          <w:lang w:val="en-IN"/>
        </w:rPr>
      </w:pPr>
      <w:r w:rsidRPr="00BA7C0E">
        <w:rPr>
          <w:rFonts w:ascii="Calibri" w:hAnsi="Calibri" w:cs="Calibri"/>
          <w:sz w:val="22"/>
          <w:szCs w:val="22"/>
          <w:lang w:val="en-IN"/>
        </w:rPr>
        <w:t>Preparation of disaster r</w:t>
      </w:r>
      <w:r w:rsidR="00BE7B3D">
        <w:rPr>
          <w:rFonts w:ascii="Calibri" w:hAnsi="Calibri" w:cs="Calibri"/>
          <w:sz w:val="22"/>
          <w:szCs w:val="22"/>
          <w:lang w:val="en-IN"/>
        </w:rPr>
        <w:t>isk reduction plans, taking up</w:t>
      </w:r>
      <w:r w:rsidRPr="00BA7C0E">
        <w:rPr>
          <w:rFonts w:ascii="Calibri" w:hAnsi="Calibri" w:cs="Calibri"/>
          <w:sz w:val="22"/>
          <w:szCs w:val="22"/>
          <w:lang w:val="en-IN"/>
        </w:rPr>
        <w:t xml:space="preserve"> activities for training and research, and coordin</w:t>
      </w:r>
      <w:r w:rsidR="00BE7B3D">
        <w:rPr>
          <w:rFonts w:ascii="Calibri" w:hAnsi="Calibri" w:cs="Calibri"/>
          <w:sz w:val="22"/>
          <w:szCs w:val="22"/>
          <w:lang w:val="en-IN"/>
        </w:rPr>
        <w:t>ation, monitoring and evaluation</w:t>
      </w:r>
      <w:r w:rsidRPr="00BA7C0E">
        <w:rPr>
          <w:rFonts w:ascii="Calibri" w:hAnsi="Calibri" w:cs="Calibri"/>
          <w:sz w:val="22"/>
          <w:szCs w:val="22"/>
          <w:lang w:val="en-IN"/>
        </w:rPr>
        <w:t xml:space="preserve"> among local, regional and international development partners;</w:t>
      </w:r>
    </w:p>
    <w:p w14:paraId="6CFFFC76" w14:textId="5F42CB94" w:rsidR="00DD7283" w:rsidRPr="00BA7C0E" w:rsidRDefault="00DD7283" w:rsidP="00DF3A7E">
      <w:pPr>
        <w:numPr>
          <w:ilvl w:val="0"/>
          <w:numId w:val="48"/>
        </w:numPr>
        <w:spacing w:before="120" w:after="120" w:line="276" w:lineRule="auto"/>
        <w:jc w:val="both"/>
        <w:rPr>
          <w:rFonts w:ascii="Calibri" w:hAnsi="Calibri" w:cs="Calibri"/>
          <w:sz w:val="22"/>
          <w:szCs w:val="22"/>
          <w:u w:val="single"/>
          <w:lang w:val="en-IN"/>
        </w:rPr>
      </w:pPr>
      <w:r w:rsidRPr="00BA7C0E">
        <w:rPr>
          <w:rFonts w:ascii="Calibri" w:hAnsi="Calibri" w:cs="Calibri"/>
          <w:sz w:val="22"/>
          <w:szCs w:val="22"/>
          <w:lang w:val="en-IN"/>
        </w:rPr>
        <w:t xml:space="preserve">Providing humanitarian assistance to ensure food security through the preparation and </w:t>
      </w:r>
      <w:r w:rsidR="00E36DB9">
        <w:rPr>
          <w:rFonts w:ascii="Calibri" w:hAnsi="Calibri" w:cs="Calibri"/>
          <w:sz w:val="22"/>
          <w:szCs w:val="22"/>
          <w:lang w:val="en-IN"/>
        </w:rPr>
        <w:t xml:space="preserve">implementation of </w:t>
      </w:r>
      <w:r w:rsidRPr="00BA7C0E">
        <w:rPr>
          <w:rFonts w:ascii="Calibri" w:hAnsi="Calibri" w:cs="Calibri"/>
          <w:sz w:val="22"/>
          <w:szCs w:val="22"/>
          <w:lang w:val="en-IN"/>
        </w:rPr>
        <w:t>Ru</w:t>
      </w:r>
      <w:r w:rsidR="00E36DB9">
        <w:rPr>
          <w:rFonts w:ascii="Calibri" w:hAnsi="Calibri" w:cs="Calibri"/>
          <w:sz w:val="22"/>
          <w:szCs w:val="22"/>
          <w:lang w:val="en-IN"/>
        </w:rPr>
        <w:t xml:space="preserve">ral Infrastructure Development, </w:t>
      </w:r>
      <w:r w:rsidRPr="00BA7C0E">
        <w:rPr>
          <w:rFonts w:ascii="Calibri" w:hAnsi="Calibri" w:cs="Calibri"/>
          <w:sz w:val="22"/>
          <w:szCs w:val="22"/>
          <w:lang w:val="en-IN"/>
        </w:rPr>
        <w:t>Rural Infrastructure</w:t>
      </w:r>
      <w:r w:rsidR="00E36DB9">
        <w:rPr>
          <w:rFonts w:ascii="Calibri" w:hAnsi="Calibri" w:cs="Calibri"/>
          <w:sz w:val="22"/>
          <w:szCs w:val="22"/>
          <w:lang w:val="en-IN"/>
        </w:rPr>
        <w:t xml:space="preserve"> Maintenance, VGF, GR, and other</w:t>
      </w:r>
      <w:r w:rsidRPr="00BA7C0E">
        <w:rPr>
          <w:rFonts w:ascii="Calibri" w:hAnsi="Calibri" w:cs="Calibri"/>
          <w:sz w:val="22"/>
          <w:szCs w:val="22"/>
          <w:lang w:val="en-IN"/>
        </w:rPr>
        <w:t xml:space="preserve"> programmes;</w:t>
      </w:r>
    </w:p>
    <w:p w14:paraId="33853154" w14:textId="1EEE0369" w:rsidR="00DD7283" w:rsidRPr="00BA7C0E" w:rsidRDefault="00DD7283" w:rsidP="00DF3A7E">
      <w:pPr>
        <w:numPr>
          <w:ilvl w:val="0"/>
          <w:numId w:val="48"/>
        </w:numPr>
        <w:spacing w:before="120" w:after="120" w:line="276" w:lineRule="auto"/>
        <w:jc w:val="both"/>
        <w:rPr>
          <w:rFonts w:ascii="Calibri" w:hAnsi="Calibri" w:cs="Calibri"/>
          <w:b/>
          <w:sz w:val="22"/>
          <w:szCs w:val="22"/>
          <w:lang w:val="en-IN"/>
        </w:rPr>
      </w:pPr>
      <w:r w:rsidRPr="00BA7C0E">
        <w:rPr>
          <w:rFonts w:ascii="Calibri" w:hAnsi="Calibri" w:cs="Calibri"/>
          <w:sz w:val="22"/>
          <w:szCs w:val="22"/>
          <w:lang w:val="en-IN"/>
        </w:rPr>
        <w:t xml:space="preserve">Ensuring employment for the ultra-poor during the lean period of the year to </w:t>
      </w:r>
      <w:r w:rsidR="00E951AA">
        <w:rPr>
          <w:rFonts w:ascii="Calibri" w:hAnsi="Calibri" w:cs="Calibri"/>
          <w:sz w:val="22"/>
          <w:szCs w:val="22"/>
          <w:lang w:val="en-IN"/>
        </w:rPr>
        <w:t>reduce risk</w:t>
      </w:r>
      <w:r w:rsidRPr="00BA7C0E">
        <w:rPr>
          <w:rFonts w:ascii="Calibri" w:hAnsi="Calibri" w:cs="Calibri"/>
          <w:sz w:val="22"/>
          <w:szCs w:val="22"/>
          <w:lang w:val="en-IN"/>
        </w:rPr>
        <w:t>;</w:t>
      </w:r>
    </w:p>
    <w:p w14:paraId="17C2441A" w14:textId="5C0A43E0" w:rsidR="00DD7283" w:rsidRPr="00BA7C0E" w:rsidRDefault="00330596" w:rsidP="00DF3A7E">
      <w:pPr>
        <w:numPr>
          <w:ilvl w:val="0"/>
          <w:numId w:val="48"/>
        </w:numPr>
        <w:spacing w:before="120" w:after="120" w:line="276" w:lineRule="auto"/>
        <w:jc w:val="both"/>
        <w:rPr>
          <w:rFonts w:ascii="Calibri" w:hAnsi="Calibri" w:cs="Calibri"/>
          <w:b/>
          <w:sz w:val="22"/>
          <w:szCs w:val="22"/>
        </w:rPr>
      </w:pPr>
      <w:r>
        <w:rPr>
          <w:rFonts w:ascii="Calibri" w:hAnsi="Calibri" w:cs="Calibri"/>
          <w:sz w:val="22"/>
          <w:szCs w:val="22"/>
          <w:lang w:val="en-IN"/>
        </w:rPr>
        <w:lastRenderedPageBreak/>
        <w:t>Coordination</w:t>
      </w:r>
      <w:r w:rsidR="00DD7283" w:rsidRPr="00BA7C0E">
        <w:rPr>
          <w:rFonts w:ascii="Calibri" w:hAnsi="Calibri" w:cs="Calibri"/>
          <w:sz w:val="22"/>
          <w:szCs w:val="22"/>
          <w:lang w:val="en-IN"/>
        </w:rPr>
        <w:t xml:space="preserve"> </w:t>
      </w:r>
      <w:r>
        <w:rPr>
          <w:rFonts w:ascii="Calibri" w:hAnsi="Calibri" w:cs="Calibri"/>
          <w:sz w:val="22"/>
          <w:szCs w:val="22"/>
          <w:lang w:val="en-IN"/>
        </w:rPr>
        <w:t xml:space="preserve">of </w:t>
      </w:r>
      <w:r w:rsidR="00DD7283" w:rsidRPr="00BA7C0E">
        <w:rPr>
          <w:rFonts w:ascii="Calibri" w:hAnsi="Calibri" w:cs="Calibri"/>
          <w:sz w:val="22"/>
          <w:szCs w:val="22"/>
          <w:lang w:val="en-IN"/>
        </w:rPr>
        <w:t xml:space="preserve">the use and distribution of emergency food aid and other humanitarian assistance received from abroad; </w:t>
      </w:r>
    </w:p>
    <w:p w14:paraId="12BB5218" w14:textId="3D5F0D92" w:rsidR="00DD7283" w:rsidRPr="00BA7C0E" w:rsidRDefault="008E651D" w:rsidP="00DF3A7E">
      <w:pPr>
        <w:numPr>
          <w:ilvl w:val="0"/>
          <w:numId w:val="48"/>
        </w:numPr>
        <w:spacing w:before="120" w:after="120" w:line="276" w:lineRule="auto"/>
        <w:jc w:val="both"/>
        <w:rPr>
          <w:rFonts w:ascii="Calibri" w:hAnsi="Calibri" w:cs="Calibri"/>
          <w:b/>
          <w:sz w:val="22"/>
          <w:szCs w:val="22"/>
        </w:rPr>
      </w:pPr>
      <w:r w:rsidRPr="00BA7C0E">
        <w:rPr>
          <w:rFonts w:ascii="Calibri" w:hAnsi="Calibri" w:cs="Calibri"/>
          <w:sz w:val="22"/>
          <w:szCs w:val="22"/>
          <w:lang w:val="en-IN"/>
        </w:rPr>
        <w:t>Implementa</w:t>
      </w:r>
      <w:r>
        <w:rPr>
          <w:rFonts w:ascii="Calibri" w:hAnsi="Calibri" w:cs="Calibri"/>
          <w:sz w:val="22"/>
          <w:szCs w:val="22"/>
          <w:lang w:val="en-IN"/>
        </w:rPr>
        <w:t>tion</w:t>
      </w:r>
      <w:r w:rsidR="00330596">
        <w:rPr>
          <w:rFonts w:ascii="Calibri" w:hAnsi="Calibri" w:cs="Calibri"/>
          <w:sz w:val="22"/>
          <w:szCs w:val="22"/>
          <w:lang w:val="en-IN"/>
        </w:rPr>
        <w:t xml:space="preserve"> of</w:t>
      </w:r>
      <w:r w:rsidR="00DD7283" w:rsidRPr="00BA7C0E">
        <w:rPr>
          <w:rFonts w:ascii="Calibri" w:hAnsi="Calibri" w:cs="Calibri"/>
          <w:sz w:val="22"/>
          <w:szCs w:val="22"/>
          <w:lang w:val="en-IN"/>
        </w:rPr>
        <w:t xml:space="preserve"> programmes related to r</w:t>
      </w:r>
      <w:r w:rsidR="00330596">
        <w:rPr>
          <w:rFonts w:ascii="Calibri" w:hAnsi="Calibri" w:cs="Calibri"/>
          <w:sz w:val="22"/>
          <w:szCs w:val="22"/>
          <w:lang w:val="en-IN"/>
        </w:rPr>
        <w:t>efugee affairs and co-ordination with the relevant</w:t>
      </w:r>
      <w:r w:rsidR="00DD7283" w:rsidRPr="00BA7C0E">
        <w:rPr>
          <w:rFonts w:ascii="Calibri" w:hAnsi="Calibri" w:cs="Calibri"/>
          <w:sz w:val="22"/>
          <w:szCs w:val="22"/>
          <w:lang w:val="en-IN"/>
        </w:rPr>
        <w:t xml:space="preserve"> national and international agencies.</w:t>
      </w:r>
    </w:p>
    <w:p w14:paraId="3749227C" w14:textId="42CFF846" w:rsidR="004A6EE1" w:rsidRPr="00BA7C0E" w:rsidRDefault="000950D5" w:rsidP="00DF3A7E">
      <w:pPr>
        <w:numPr>
          <w:ilvl w:val="0"/>
          <w:numId w:val="48"/>
        </w:numPr>
        <w:spacing w:before="120" w:after="120" w:line="276" w:lineRule="auto"/>
        <w:jc w:val="both"/>
        <w:rPr>
          <w:rFonts w:asciiTheme="minorHAnsi" w:hAnsiTheme="minorHAnsi"/>
          <w:b/>
          <w:sz w:val="22"/>
          <w:szCs w:val="22"/>
        </w:rPr>
      </w:pPr>
      <w:r>
        <w:rPr>
          <w:rFonts w:asciiTheme="minorHAnsi" w:hAnsiTheme="minorHAnsi"/>
          <w:sz w:val="22"/>
          <w:szCs w:val="22"/>
          <w:lang w:val="en-IN"/>
        </w:rPr>
        <w:t>Reduce disaster risk trough construction of</w:t>
      </w:r>
      <w:r w:rsidR="004A6EE1" w:rsidRPr="00BA7C0E">
        <w:rPr>
          <w:rFonts w:asciiTheme="minorHAnsi" w:hAnsiTheme="minorHAnsi"/>
          <w:sz w:val="22"/>
          <w:szCs w:val="22"/>
          <w:lang w:val="en-IN"/>
        </w:rPr>
        <w:t xml:space="preserve"> small bridges/culverts, multi-purpose cyclone/flood shelter</w:t>
      </w:r>
      <w:r>
        <w:rPr>
          <w:rFonts w:asciiTheme="minorHAnsi" w:hAnsiTheme="minorHAnsi"/>
          <w:sz w:val="22"/>
          <w:szCs w:val="22"/>
          <w:lang w:val="en-IN"/>
        </w:rPr>
        <w:t>s</w:t>
      </w:r>
      <w:r w:rsidR="004A6EE1" w:rsidRPr="00BA7C0E">
        <w:rPr>
          <w:rFonts w:asciiTheme="minorHAnsi" w:hAnsiTheme="minorHAnsi"/>
          <w:sz w:val="22"/>
          <w:szCs w:val="22"/>
          <w:lang w:val="en-IN"/>
        </w:rPr>
        <w:t xml:space="preserve">, Mujib </w:t>
      </w:r>
      <w:proofErr w:type="spellStart"/>
      <w:r w:rsidR="004A6EE1" w:rsidRPr="00BA7C0E">
        <w:rPr>
          <w:rFonts w:asciiTheme="minorHAnsi" w:hAnsiTheme="minorHAnsi"/>
          <w:sz w:val="22"/>
          <w:szCs w:val="22"/>
          <w:lang w:val="en-IN"/>
        </w:rPr>
        <w:t>Killa</w:t>
      </w:r>
      <w:r>
        <w:rPr>
          <w:rFonts w:asciiTheme="minorHAnsi" w:hAnsiTheme="minorHAnsi"/>
          <w:sz w:val="22"/>
          <w:szCs w:val="22"/>
          <w:lang w:val="en-IN"/>
        </w:rPr>
        <w:t>s</w:t>
      </w:r>
      <w:proofErr w:type="spellEnd"/>
      <w:r>
        <w:rPr>
          <w:rFonts w:asciiTheme="minorHAnsi" w:hAnsiTheme="minorHAnsi"/>
          <w:sz w:val="22"/>
          <w:szCs w:val="22"/>
          <w:lang w:val="en-IN"/>
        </w:rPr>
        <w:t>, R</w:t>
      </w:r>
      <w:r w:rsidR="00201ED9" w:rsidRPr="00BA7C0E">
        <w:rPr>
          <w:rFonts w:asciiTheme="minorHAnsi" w:hAnsiTheme="minorHAnsi"/>
          <w:sz w:val="22"/>
          <w:szCs w:val="22"/>
          <w:lang w:val="en-IN"/>
        </w:rPr>
        <w:t>elief go</w:t>
      </w:r>
      <w:r>
        <w:rPr>
          <w:rFonts w:asciiTheme="minorHAnsi" w:hAnsiTheme="minorHAnsi"/>
          <w:sz w:val="22"/>
          <w:szCs w:val="22"/>
          <w:lang w:val="en-IN"/>
        </w:rPr>
        <w:t xml:space="preserve">-down-cum-information </w:t>
      </w:r>
      <w:proofErr w:type="spellStart"/>
      <w:r>
        <w:rPr>
          <w:rFonts w:asciiTheme="minorHAnsi" w:hAnsiTheme="minorHAnsi"/>
          <w:sz w:val="22"/>
          <w:szCs w:val="22"/>
          <w:lang w:val="en-IN"/>
        </w:rPr>
        <w:t>centers</w:t>
      </w:r>
      <w:proofErr w:type="spellEnd"/>
      <w:r>
        <w:rPr>
          <w:rFonts w:asciiTheme="minorHAnsi" w:hAnsiTheme="minorHAnsi"/>
          <w:sz w:val="22"/>
          <w:szCs w:val="22"/>
          <w:lang w:val="en-IN"/>
        </w:rPr>
        <w:t>,</w:t>
      </w:r>
      <w:r>
        <w:rPr>
          <w:rFonts w:asciiTheme="minorHAnsi" w:hAnsiTheme="minorHAnsi"/>
          <w:sz w:val="22"/>
          <w:szCs w:val="22"/>
        </w:rPr>
        <w:t xml:space="preserve"> h</w:t>
      </w:r>
      <w:r w:rsidR="00201ED9" w:rsidRPr="00BA7C0E">
        <w:rPr>
          <w:rFonts w:asciiTheme="minorHAnsi" w:hAnsiTheme="minorHAnsi"/>
          <w:sz w:val="22"/>
          <w:szCs w:val="22"/>
        </w:rPr>
        <w:t>erring</w:t>
      </w:r>
      <w:r>
        <w:rPr>
          <w:rFonts w:asciiTheme="minorHAnsi" w:hAnsiTheme="minorHAnsi"/>
          <w:sz w:val="22"/>
          <w:szCs w:val="22"/>
        </w:rPr>
        <w:t xml:space="preserve"> Bone B</w:t>
      </w:r>
      <w:r w:rsidR="00201ED9" w:rsidRPr="00BA7C0E">
        <w:rPr>
          <w:rFonts w:asciiTheme="minorHAnsi" w:hAnsiTheme="minorHAnsi"/>
          <w:sz w:val="22"/>
          <w:szCs w:val="22"/>
        </w:rPr>
        <w:t>ond road</w:t>
      </w:r>
      <w:r>
        <w:rPr>
          <w:rFonts w:asciiTheme="minorHAnsi" w:hAnsiTheme="minorHAnsi"/>
          <w:sz w:val="22"/>
          <w:szCs w:val="22"/>
        </w:rPr>
        <w:t>s</w:t>
      </w:r>
      <w:r w:rsidR="00201ED9" w:rsidRPr="00BA7C0E">
        <w:rPr>
          <w:rFonts w:asciiTheme="minorHAnsi" w:hAnsiTheme="minorHAnsi"/>
          <w:sz w:val="22"/>
          <w:szCs w:val="22"/>
        </w:rPr>
        <w:t xml:space="preserve"> etc.</w:t>
      </w:r>
    </w:p>
    <w:permEnd w:id="971965547"/>
    <w:p w14:paraId="0BBCB8A1" w14:textId="77777777" w:rsidR="00DD7283" w:rsidRPr="00BA7C0E" w:rsidRDefault="00DD7283" w:rsidP="001B2B71">
      <w:pPr>
        <w:spacing w:before="120" w:after="120" w:line="276" w:lineRule="auto"/>
        <w:ind w:left="720" w:hanging="720"/>
        <w:jc w:val="both"/>
        <w:rPr>
          <w:rStyle w:val="Strong"/>
          <w:rFonts w:ascii="Calibri" w:hAnsi="Calibri" w:cs="Calibri"/>
          <w:sz w:val="22"/>
          <w:szCs w:val="22"/>
        </w:rPr>
      </w:pPr>
      <w:r w:rsidRPr="00BA7C0E">
        <w:rPr>
          <w:rStyle w:val="Strong"/>
          <w:rFonts w:ascii="Calibri" w:hAnsi="Calibri" w:cs="Calibri"/>
          <w:sz w:val="22"/>
          <w:szCs w:val="22"/>
        </w:rPr>
        <w:t>3.0</w:t>
      </w:r>
      <w:r w:rsidRPr="00BA7C0E">
        <w:rPr>
          <w:rStyle w:val="Strong"/>
          <w:rFonts w:ascii="Calibri" w:hAnsi="Calibri" w:cs="Calibri"/>
          <w:sz w:val="22"/>
          <w:szCs w:val="22"/>
        </w:rPr>
        <w:tab/>
        <w:t>Strategic objectives of the Ministry and their Relevance with Women’s Advancement and Rights</w:t>
      </w:r>
    </w:p>
    <w:p w14:paraId="6203BA33" w14:textId="77777777" w:rsidR="00DD7283" w:rsidRPr="00BA7C0E" w:rsidRDefault="006E42D8" w:rsidP="006E42D8">
      <w:pPr>
        <w:spacing w:before="120" w:after="120" w:line="276" w:lineRule="auto"/>
        <w:ind w:left="720" w:hanging="720"/>
        <w:jc w:val="both"/>
        <w:rPr>
          <w:rFonts w:ascii="Calibri" w:hAnsi="Calibri" w:cs="Calibri"/>
          <w:bCs/>
          <w:sz w:val="22"/>
          <w:szCs w:val="22"/>
        </w:rPr>
      </w:pPr>
      <w:permStart w:id="1914781555" w:edGrp="everyone"/>
      <w:r w:rsidRPr="00BA7C0E">
        <w:rPr>
          <w:rFonts w:ascii="Calibri" w:hAnsi="Calibri" w:cs="Calibri"/>
          <w:bCs/>
          <w:sz w:val="22"/>
          <w:szCs w:val="22"/>
        </w:rPr>
        <w:t>3.1</w:t>
      </w:r>
      <w:r w:rsidRPr="00BA7C0E">
        <w:rPr>
          <w:rFonts w:ascii="Calibri" w:hAnsi="Calibri" w:cs="Calibri"/>
          <w:bCs/>
          <w:sz w:val="22"/>
          <w:szCs w:val="22"/>
        </w:rPr>
        <w:tab/>
      </w:r>
      <w:r w:rsidR="00DD7283" w:rsidRPr="00BA7C0E">
        <w:rPr>
          <w:rFonts w:ascii="Calibri" w:hAnsi="Calibri" w:cs="Calibri"/>
          <w:bCs/>
          <w:sz w:val="22"/>
          <w:szCs w:val="22"/>
        </w:rPr>
        <w:t>The strategic objectives to reduce the risks of disaster especially for the poor and the vulnerable to a manageable level by way of strengthening the overall capacity of disaster management and their relevance to woman’s advancements and rights are as follows:</w:t>
      </w:r>
    </w:p>
    <w:p w14:paraId="440B1BD5" w14:textId="2BB273CA" w:rsidR="00DD7283" w:rsidRPr="001C4A17" w:rsidRDefault="00DD7283" w:rsidP="005F3332">
      <w:pPr>
        <w:pStyle w:val="ListParagraph"/>
        <w:numPr>
          <w:ilvl w:val="0"/>
          <w:numId w:val="55"/>
        </w:numPr>
        <w:spacing w:before="120" w:after="120" w:line="276" w:lineRule="auto"/>
        <w:ind w:left="1080"/>
        <w:contextualSpacing w:val="0"/>
        <w:jc w:val="both"/>
        <w:rPr>
          <w:rFonts w:ascii="Calibri" w:hAnsi="Calibri" w:cs="Calibri"/>
          <w:sz w:val="22"/>
          <w:szCs w:val="22"/>
        </w:rPr>
      </w:pPr>
      <w:r w:rsidRPr="00BA7C0E">
        <w:rPr>
          <w:rFonts w:ascii="Calibri" w:hAnsi="Calibri" w:cs="Calibri"/>
          <w:b/>
          <w:bCs/>
          <w:sz w:val="22"/>
          <w:szCs w:val="22"/>
        </w:rPr>
        <w:t>Institutionalizing disaster management system, creation of professionalism and increasing the capability:</w:t>
      </w:r>
      <w:r w:rsidR="004C3E4F">
        <w:rPr>
          <w:rFonts w:ascii="Calibri" w:hAnsi="Calibri" w:cs="Calibri"/>
          <w:b/>
          <w:bCs/>
          <w:sz w:val="22"/>
          <w:szCs w:val="22"/>
        </w:rPr>
        <w:t xml:space="preserve"> </w:t>
      </w:r>
      <w:r w:rsidRPr="001C4A17">
        <w:rPr>
          <w:rFonts w:ascii="Calibri" w:hAnsi="Calibri" w:cs="Calibri"/>
          <w:sz w:val="22"/>
          <w:szCs w:val="22"/>
        </w:rPr>
        <w:t>In disaster prone areas, the capability of women to face natural disasters has been enhanced due to their involvement in disaster awareness activities and livelihood training. As a result, poverty and disaster risks are reduced.</w:t>
      </w:r>
    </w:p>
    <w:p w14:paraId="79378408" w14:textId="77777777" w:rsidR="00DD7283" w:rsidRPr="001C4A17" w:rsidRDefault="00DD7283" w:rsidP="005F3332">
      <w:pPr>
        <w:pStyle w:val="ListParagraph"/>
        <w:numPr>
          <w:ilvl w:val="0"/>
          <w:numId w:val="55"/>
        </w:numPr>
        <w:spacing w:before="120" w:after="120" w:line="276" w:lineRule="auto"/>
        <w:ind w:left="1080"/>
        <w:contextualSpacing w:val="0"/>
        <w:jc w:val="both"/>
        <w:rPr>
          <w:rFonts w:ascii="Calibri" w:hAnsi="Calibri" w:cs="Calibri"/>
          <w:sz w:val="22"/>
          <w:szCs w:val="22"/>
        </w:rPr>
      </w:pPr>
      <w:r w:rsidRPr="00BA7C0E">
        <w:rPr>
          <w:rFonts w:ascii="Calibri" w:hAnsi="Calibri" w:cs="Calibri"/>
          <w:b/>
          <w:sz w:val="22"/>
          <w:szCs w:val="22"/>
          <w:lang w:val="en-IN"/>
        </w:rPr>
        <w:t xml:space="preserve">Construction of infrastructure to reduce disaster risks: </w:t>
      </w:r>
      <w:r w:rsidRPr="001C4A17">
        <w:rPr>
          <w:rFonts w:ascii="Calibri" w:hAnsi="Calibri" w:cs="Calibri"/>
          <w:sz w:val="22"/>
          <w:szCs w:val="22"/>
        </w:rPr>
        <w:t xml:space="preserve">An effective transport system plays a supportive role in rescuing people especially women and children during disasters. The lives of women and children are also saved at shelters provided during floods and cyclones. The overall benefits of communication and transport accelerate women’s advancement. </w:t>
      </w:r>
    </w:p>
    <w:p w14:paraId="61D115F3" w14:textId="458B3DA5" w:rsidR="00DD7283" w:rsidRPr="001C4A17" w:rsidRDefault="00DD7283" w:rsidP="005F3332">
      <w:pPr>
        <w:pStyle w:val="ListParagraph"/>
        <w:numPr>
          <w:ilvl w:val="0"/>
          <w:numId w:val="55"/>
        </w:numPr>
        <w:spacing w:before="120" w:after="120" w:line="276" w:lineRule="auto"/>
        <w:ind w:left="1080"/>
        <w:contextualSpacing w:val="0"/>
        <w:jc w:val="both"/>
        <w:rPr>
          <w:rFonts w:ascii="Calibri" w:hAnsi="Calibri" w:cs="Calibri"/>
          <w:color w:val="000000"/>
          <w:sz w:val="22"/>
          <w:szCs w:val="22"/>
          <w:lang w:val="en-GB"/>
        </w:rPr>
      </w:pPr>
      <w:r w:rsidRPr="00BA7C0E">
        <w:rPr>
          <w:rFonts w:ascii="Calibri" w:hAnsi="Calibri" w:cs="Calibri"/>
          <w:b/>
          <w:sz w:val="22"/>
          <w:szCs w:val="22"/>
          <w:lang w:val="en-IN"/>
        </w:rPr>
        <w:t xml:space="preserve">Reducing the sufferings and disaster risks for vulnerable people: </w:t>
      </w:r>
      <w:r w:rsidRPr="001C4A17">
        <w:rPr>
          <w:rFonts w:ascii="Calibri" w:hAnsi="Calibri" w:cs="Calibri"/>
          <w:sz w:val="22"/>
          <w:szCs w:val="22"/>
        </w:rPr>
        <w:t>At least 30</w:t>
      </w:r>
      <w:r w:rsidR="000C2B69">
        <w:rPr>
          <w:rFonts w:ascii="Calibri" w:hAnsi="Calibri" w:cs="Calibri"/>
          <w:sz w:val="22"/>
          <w:szCs w:val="22"/>
        </w:rPr>
        <w:t xml:space="preserve"> </w:t>
      </w:r>
      <w:r w:rsidR="0083190D" w:rsidRPr="001C4A17">
        <w:rPr>
          <w:rFonts w:ascii="Calibri" w:hAnsi="Calibri" w:cs="Calibri"/>
          <w:sz w:val="22"/>
          <w:szCs w:val="22"/>
        </w:rPr>
        <w:t>percent</w:t>
      </w:r>
      <w:r w:rsidRPr="001C4A17">
        <w:rPr>
          <w:rFonts w:ascii="Calibri" w:hAnsi="Calibri" w:cs="Calibri"/>
          <w:sz w:val="22"/>
          <w:szCs w:val="22"/>
        </w:rPr>
        <w:t xml:space="preserve"> of the beneficiaries are women under targeted and women friendly programmes. As the poor and destitute women are getting preferential employment, their income is increasing and their access to food is improving. Women, children and handicapped people are taken to the safe shelters on a priority basis at the beginning of any serious disaster and they are given food and medicines. As a result, their social security and capacity to face disasters are being strengthened.</w:t>
      </w:r>
    </w:p>
    <w:permEnd w:id="1914781555"/>
    <w:p w14:paraId="2D43EC9C" w14:textId="77777777" w:rsidR="00DD7283" w:rsidRPr="00BA7C0E" w:rsidRDefault="00DD7283" w:rsidP="001B2B71">
      <w:pPr>
        <w:spacing w:before="120" w:after="120" w:line="276" w:lineRule="auto"/>
        <w:ind w:left="720" w:hanging="720"/>
        <w:jc w:val="both"/>
        <w:rPr>
          <w:rStyle w:val="Strong"/>
          <w:rFonts w:ascii="Calibri" w:hAnsi="Calibri" w:cs="Calibri"/>
          <w:sz w:val="22"/>
          <w:szCs w:val="22"/>
        </w:rPr>
      </w:pPr>
      <w:r w:rsidRPr="00BA7C0E">
        <w:rPr>
          <w:rStyle w:val="Strong"/>
          <w:rFonts w:ascii="Calibri" w:hAnsi="Calibri" w:cs="Calibri"/>
          <w:sz w:val="22"/>
          <w:szCs w:val="22"/>
        </w:rPr>
        <w:t>4.0</w:t>
      </w:r>
      <w:r w:rsidRPr="00BA7C0E">
        <w:rPr>
          <w:rStyle w:val="Strong"/>
          <w:rFonts w:ascii="Calibri" w:hAnsi="Calibri" w:cs="Calibri"/>
          <w:sz w:val="22"/>
          <w:szCs w:val="22"/>
        </w:rPr>
        <w:tab/>
        <w:t>Roles and Responsibilities of the Ministry for Women’s Advancement and Rights</w:t>
      </w:r>
    </w:p>
    <w:p w14:paraId="21D8F4A4" w14:textId="7810CBEB" w:rsidR="00DD7283" w:rsidRPr="00BA7C0E" w:rsidRDefault="00DD7283" w:rsidP="001B2B71">
      <w:pPr>
        <w:spacing w:before="120" w:after="120" w:line="276" w:lineRule="auto"/>
        <w:ind w:left="720" w:hanging="720"/>
        <w:jc w:val="both"/>
        <w:rPr>
          <w:rFonts w:ascii="Calibri" w:hAnsi="Calibri" w:cs="Calibri"/>
          <w:sz w:val="22"/>
          <w:szCs w:val="22"/>
        </w:rPr>
      </w:pPr>
      <w:permStart w:id="1894656245" w:edGrp="everyone"/>
      <w:r w:rsidRPr="00BA7C0E">
        <w:rPr>
          <w:rFonts w:ascii="Calibri" w:hAnsi="Calibri" w:cs="Calibri"/>
          <w:sz w:val="22"/>
          <w:szCs w:val="22"/>
        </w:rPr>
        <w:t>4.1</w:t>
      </w:r>
      <w:r w:rsidRPr="00BA7C0E">
        <w:rPr>
          <w:rFonts w:ascii="Calibri" w:hAnsi="Calibri" w:cs="Calibri"/>
          <w:sz w:val="22"/>
          <w:szCs w:val="22"/>
        </w:rPr>
        <w:tab/>
        <w:t>One of the major functions of the Ministry of</w:t>
      </w:r>
      <w:r w:rsidR="004C3E4F">
        <w:rPr>
          <w:rFonts w:ascii="Calibri" w:hAnsi="Calibri" w:cs="Calibri"/>
          <w:sz w:val="22"/>
          <w:szCs w:val="22"/>
        </w:rPr>
        <w:t xml:space="preserve"> </w:t>
      </w:r>
      <w:r w:rsidRPr="00BA7C0E">
        <w:rPr>
          <w:rFonts w:ascii="Calibri" w:hAnsi="Calibri" w:cs="Calibri"/>
          <w:sz w:val="22"/>
          <w:szCs w:val="22"/>
        </w:rPr>
        <w:t xml:space="preserve">Disaster Management and Relief </w:t>
      </w:r>
      <w:r w:rsidRPr="00BA7C0E">
        <w:rPr>
          <w:rFonts w:ascii="Calibri" w:hAnsi="Calibri" w:cs="Calibri"/>
          <w:sz w:val="22"/>
          <w:szCs w:val="22"/>
          <w:lang w:val="en-IN"/>
        </w:rPr>
        <w:t xml:space="preserve">is disaster risk reduction, response to the emergency, the formulation of laws relating to disaster management, the implementation of policies and action plans. </w:t>
      </w:r>
      <w:r w:rsidR="00B5721B">
        <w:rPr>
          <w:rFonts w:ascii="Calibri" w:hAnsi="Calibri" w:cs="Calibri"/>
          <w:sz w:val="22"/>
          <w:szCs w:val="22"/>
          <w:lang w:val="en-IN"/>
        </w:rPr>
        <w:t>The Ministry has enacted Disaster Management Act, 2012 and in continuation of that</w:t>
      </w:r>
      <w:r w:rsidRPr="00BA7C0E">
        <w:rPr>
          <w:rFonts w:ascii="Calibri" w:hAnsi="Calibri" w:cs="Calibri"/>
          <w:sz w:val="22"/>
          <w:szCs w:val="22"/>
        </w:rPr>
        <w:t xml:space="preserve"> formulated the National P</w:t>
      </w:r>
      <w:r w:rsidR="0006704C" w:rsidRPr="00BA7C0E">
        <w:rPr>
          <w:rFonts w:ascii="Calibri" w:hAnsi="Calibri" w:cs="Calibri"/>
          <w:sz w:val="22"/>
          <w:szCs w:val="22"/>
        </w:rPr>
        <w:t>lan for D</w:t>
      </w:r>
      <w:r w:rsidR="00A72804">
        <w:rPr>
          <w:rFonts w:ascii="Calibri" w:hAnsi="Calibri" w:cs="Calibri"/>
          <w:sz w:val="22"/>
          <w:szCs w:val="22"/>
        </w:rPr>
        <w:t>isaster Management 2016-</w:t>
      </w:r>
      <w:proofErr w:type="gramStart"/>
      <w:r w:rsidR="00A72804">
        <w:rPr>
          <w:rFonts w:ascii="Calibri" w:hAnsi="Calibri" w:cs="Calibri"/>
          <w:sz w:val="22"/>
          <w:szCs w:val="22"/>
        </w:rPr>
        <w:t xml:space="preserve">2020 </w:t>
      </w:r>
      <w:r w:rsidRPr="00BA7C0E">
        <w:rPr>
          <w:rFonts w:ascii="Calibri" w:hAnsi="Calibri" w:cs="Calibri"/>
          <w:sz w:val="22"/>
          <w:szCs w:val="22"/>
        </w:rPr>
        <w:t xml:space="preserve"> with</w:t>
      </w:r>
      <w:proofErr w:type="gramEnd"/>
      <w:r w:rsidRPr="00BA7C0E">
        <w:rPr>
          <w:rFonts w:ascii="Calibri" w:hAnsi="Calibri" w:cs="Calibri"/>
          <w:sz w:val="22"/>
          <w:szCs w:val="22"/>
        </w:rPr>
        <w:t xml:space="preserve"> an objective </w:t>
      </w:r>
      <w:r w:rsidRPr="00BA7C0E">
        <w:rPr>
          <w:rFonts w:ascii="Calibri" w:hAnsi="Calibri" w:cs="Calibri"/>
          <w:sz w:val="22"/>
          <w:szCs w:val="22"/>
        </w:rPr>
        <w:lastRenderedPageBreak/>
        <w:t xml:space="preserve">for overall development in disaster management where women related issues have been identified. </w:t>
      </w:r>
    </w:p>
    <w:p w14:paraId="1B2DF47F" w14:textId="59D3D1D2" w:rsidR="00DD7283" w:rsidRPr="00BA7C0E" w:rsidRDefault="00A72804" w:rsidP="001B2B71">
      <w:pPr>
        <w:spacing w:before="120" w:after="120" w:line="276" w:lineRule="auto"/>
        <w:ind w:left="720" w:hanging="720"/>
        <w:jc w:val="both"/>
        <w:rPr>
          <w:rFonts w:ascii="Calibri" w:hAnsi="Calibri" w:cs="Calibri"/>
          <w:sz w:val="22"/>
          <w:szCs w:val="22"/>
        </w:rPr>
      </w:pPr>
      <w:r>
        <w:rPr>
          <w:rFonts w:ascii="Calibri" w:hAnsi="Calibri" w:cs="Calibri"/>
          <w:sz w:val="22"/>
          <w:szCs w:val="22"/>
        </w:rPr>
        <w:t>4.2</w:t>
      </w:r>
      <w:r>
        <w:rPr>
          <w:rFonts w:ascii="Calibri" w:hAnsi="Calibri" w:cs="Calibri"/>
          <w:sz w:val="22"/>
          <w:szCs w:val="22"/>
        </w:rPr>
        <w:tab/>
        <w:t>The Department</w:t>
      </w:r>
      <w:r w:rsidR="00DD7283" w:rsidRPr="00BA7C0E">
        <w:rPr>
          <w:rFonts w:ascii="Calibri" w:hAnsi="Calibri" w:cs="Calibri"/>
          <w:sz w:val="22"/>
          <w:szCs w:val="22"/>
        </w:rPr>
        <w:t xml:space="preserve"> of Disaster Management has initiated a facilitator’s guidebook titled ‘Practicing Gender &amp; Social Inclusion in Disaster Risk Reduction’ which intends to provide thorough outlines for analyzing and managing the risk situations of the most vulnerable groups in Bangladesh by capturing their own voices. The guideline enables the disaster professionals to increase the level of awareness and the response capacities of local communities to the potential and frequent natural disasters, as well as to reduce the effects of these frequent disasters on the most vulnerable groups. This guidebook provides guidance for disast</w:t>
      </w:r>
      <w:r w:rsidR="00A37080">
        <w:rPr>
          <w:rFonts w:ascii="Calibri" w:hAnsi="Calibri" w:cs="Calibri"/>
          <w:sz w:val="22"/>
          <w:szCs w:val="22"/>
        </w:rPr>
        <w:t>er professionals in Bangladesh i</w:t>
      </w:r>
      <w:r w:rsidR="00DD7283" w:rsidRPr="00BA7C0E">
        <w:rPr>
          <w:rFonts w:ascii="Calibri" w:hAnsi="Calibri" w:cs="Calibri"/>
          <w:sz w:val="22"/>
          <w:szCs w:val="22"/>
        </w:rPr>
        <w:t>n carrying out risk management and emergency response programmes by unfolding the ways to target the most vulnerable categories in the process.</w:t>
      </w:r>
    </w:p>
    <w:p w14:paraId="4D097976" w14:textId="77777777" w:rsidR="00DD7283" w:rsidRPr="00BA7C0E" w:rsidRDefault="00DD7283" w:rsidP="001B2B71">
      <w:pPr>
        <w:spacing w:before="120" w:after="120" w:line="276" w:lineRule="auto"/>
        <w:ind w:left="720" w:hanging="720"/>
        <w:jc w:val="both"/>
        <w:rPr>
          <w:rFonts w:ascii="Calibri" w:hAnsi="Calibri" w:cs="Calibri"/>
          <w:sz w:val="22"/>
          <w:szCs w:val="22"/>
        </w:rPr>
      </w:pPr>
      <w:r w:rsidRPr="00BA7C0E">
        <w:rPr>
          <w:rFonts w:ascii="Calibri" w:hAnsi="Calibri" w:cs="Calibri"/>
          <w:sz w:val="22"/>
          <w:szCs w:val="22"/>
        </w:rPr>
        <w:t>4.3</w:t>
      </w:r>
      <w:r w:rsidRPr="00BA7C0E">
        <w:rPr>
          <w:rFonts w:ascii="Calibri" w:hAnsi="Calibri" w:cs="Calibri"/>
          <w:sz w:val="22"/>
          <w:szCs w:val="22"/>
        </w:rPr>
        <w:tab/>
        <w:t>This ministry has extended the following priority activities to create opportunities for women:</w:t>
      </w:r>
    </w:p>
    <w:p w14:paraId="7F858F16" w14:textId="6BB4A8B6" w:rsidR="009517F1" w:rsidRPr="001C4A17" w:rsidRDefault="00DD7283" w:rsidP="009517F1">
      <w:pPr>
        <w:pStyle w:val="ListParagraph"/>
        <w:numPr>
          <w:ilvl w:val="0"/>
          <w:numId w:val="56"/>
        </w:numPr>
        <w:spacing w:before="120" w:after="120" w:line="276" w:lineRule="auto"/>
        <w:ind w:left="1080"/>
        <w:contextualSpacing w:val="0"/>
        <w:jc w:val="both"/>
        <w:rPr>
          <w:rFonts w:ascii="Calibri" w:hAnsi="Calibri" w:cs="Calibri"/>
          <w:sz w:val="22"/>
          <w:szCs w:val="22"/>
        </w:rPr>
      </w:pPr>
      <w:r w:rsidRPr="00BA7C0E">
        <w:rPr>
          <w:rFonts w:ascii="Calibri" w:hAnsi="Calibri" w:cs="Calibri"/>
          <w:b/>
          <w:sz w:val="22"/>
          <w:szCs w:val="22"/>
        </w:rPr>
        <w:t xml:space="preserve">Social safety net program: </w:t>
      </w:r>
      <w:r w:rsidRPr="001C4A17">
        <w:rPr>
          <w:rFonts w:ascii="Calibri" w:hAnsi="Calibri" w:cs="Calibri"/>
          <w:sz w:val="22"/>
          <w:szCs w:val="22"/>
        </w:rPr>
        <w:t xml:space="preserve">The safety net programs like Employment Generation </w:t>
      </w:r>
      <w:proofErr w:type="spellStart"/>
      <w:r w:rsidRPr="001C4A17">
        <w:rPr>
          <w:rFonts w:ascii="Calibri" w:hAnsi="Calibri" w:cs="Calibri"/>
          <w:sz w:val="22"/>
          <w:szCs w:val="22"/>
        </w:rPr>
        <w:t>Programme</w:t>
      </w:r>
      <w:proofErr w:type="spellEnd"/>
      <w:r w:rsidRPr="001C4A17">
        <w:rPr>
          <w:rFonts w:ascii="Calibri" w:hAnsi="Calibri" w:cs="Calibri"/>
          <w:sz w:val="22"/>
          <w:szCs w:val="22"/>
        </w:rPr>
        <w:t xml:space="preserve"> for the Poorest (EGPP), F</w:t>
      </w:r>
      <w:r w:rsidR="0077691C">
        <w:rPr>
          <w:rFonts w:ascii="Calibri" w:hAnsi="Calibri" w:cs="Calibri"/>
          <w:sz w:val="22"/>
          <w:szCs w:val="22"/>
        </w:rPr>
        <w:t>ood for Work (</w:t>
      </w:r>
      <w:proofErr w:type="spellStart"/>
      <w:r w:rsidR="0077691C">
        <w:rPr>
          <w:rFonts w:ascii="Calibri" w:hAnsi="Calibri" w:cs="Calibri"/>
          <w:sz w:val="22"/>
          <w:szCs w:val="22"/>
        </w:rPr>
        <w:t>Kabikha</w:t>
      </w:r>
      <w:proofErr w:type="spellEnd"/>
      <w:r w:rsidRPr="001C4A17">
        <w:rPr>
          <w:rFonts w:ascii="Calibri" w:hAnsi="Calibri" w:cs="Calibri"/>
          <w:sz w:val="22"/>
          <w:szCs w:val="22"/>
        </w:rPr>
        <w:t xml:space="preserve">), </w:t>
      </w:r>
      <w:r w:rsidR="0077691C">
        <w:rPr>
          <w:rFonts w:ascii="Calibri" w:hAnsi="Calibri" w:cs="Calibri"/>
          <w:sz w:val="22"/>
          <w:szCs w:val="22"/>
        </w:rPr>
        <w:t xml:space="preserve">Rural Infrastructure Development </w:t>
      </w:r>
      <w:proofErr w:type="spellStart"/>
      <w:r w:rsidR="0077691C">
        <w:rPr>
          <w:rFonts w:ascii="Calibri" w:hAnsi="Calibri" w:cs="Calibri"/>
          <w:sz w:val="22"/>
          <w:szCs w:val="22"/>
        </w:rPr>
        <w:t>Programme</w:t>
      </w:r>
      <w:proofErr w:type="spellEnd"/>
      <w:r w:rsidR="0077691C">
        <w:rPr>
          <w:rFonts w:ascii="Calibri" w:hAnsi="Calibri" w:cs="Calibri"/>
          <w:sz w:val="22"/>
          <w:szCs w:val="22"/>
        </w:rPr>
        <w:t xml:space="preserve"> (</w:t>
      </w:r>
      <w:proofErr w:type="spellStart"/>
      <w:r w:rsidR="0077691C">
        <w:rPr>
          <w:rFonts w:ascii="Calibri" w:hAnsi="Calibri" w:cs="Calibri"/>
          <w:sz w:val="22"/>
          <w:szCs w:val="22"/>
        </w:rPr>
        <w:t>Kabita</w:t>
      </w:r>
      <w:proofErr w:type="spellEnd"/>
      <w:r w:rsidR="0077691C">
        <w:rPr>
          <w:rFonts w:ascii="Calibri" w:hAnsi="Calibri" w:cs="Calibri"/>
          <w:sz w:val="22"/>
          <w:szCs w:val="22"/>
        </w:rPr>
        <w:t xml:space="preserve">), Rural Maintenance </w:t>
      </w:r>
      <w:proofErr w:type="spellStart"/>
      <w:proofErr w:type="gramStart"/>
      <w:r w:rsidR="0077691C">
        <w:rPr>
          <w:rFonts w:ascii="Calibri" w:hAnsi="Calibri" w:cs="Calibri"/>
          <w:sz w:val="22"/>
          <w:szCs w:val="22"/>
        </w:rPr>
        <w:t>Progrrame</w:t>
      </w:r>
      <w:proofErr w:type="spellEnd"/>
      <w:r w:rsidR="0077691C">
        <w:rPr>
          <w:rFonts w:ascii="Calibri" w:hAnsi="Calibri" w:cs="Calibri"/>
          <w:sz w:val="22"/>
          <w:szCs w:val="22"/>
        </w:rPr>
        <w:t>(</w:t>
      </w:r>
      <w:proofErr w:type="gramEnd"/>
      <w:r w:rsidR="00A37080">
        <w:rPr>
          <w:rFonts w:ascii="Calibri" w:hAnsi="Calibri" w:cs="Calibri"/>
          <w:sz w:val="22"/>
          <w:szCs w:val="22"/>
        </w:rPr>
        <w:t>T</w:t>
      </w:r>
      <w:r w:rsidRPr="001C4A17">
        <w:rPr>
          <w:rFonts w:ascii="Calibri" w:hAnsi="Calibri" w:cs="Calibri"/>
          <w:sz w:val="22"/>
          <w:szCs w:val="22"/>
        </w:rPr>
        <w:t>R</w:t>
      </w:r>
      <w:r w:rsidR="0077691C">
        <w:rPr>
          <w:rFonts w:ascii="Calibri" w:hAnsi="Calibri" w:cs="Calibri"/>
          <w:sz w:val="22"/>
          <w:szCs w:val="22"/>
        </w:rPr>
        <w:t xml:space="preserve">) </w:t>
      </w:r>
      <w:r w:rsidRPr="001C4A17">
        <w:rPr>
          <w:rFonts w:ascii="Calibri" w:hAnsi="Calibri" w:cs="Calibri"/>
          <w:sz w:val="22"/>
          <w:szCs w:val="22"/>
        </w:rPr>
        <w:t>and V</w:t>
      </w:r>
      <w:r w:rsidR="00A37080">
        <w:rPr>
          <w:rFonts w:ascii="Calibri" w:hAnsi="Calibri" w:cs="Calibri"/>
          <w:sz w:val="22"/>
          <w:szCs w:val="22"/>
        </w:rPr>
        <w:t xml:space="preserve">GF </w:t>
      </w:r>
      <w:r w:rsidRPr="001C4A17">
        <w:rPr>
          <w:rFonts w:ascii="Calibri" w:hAnsi="Calibri" w:cs="Calibri"/>
          <w:sz w:val="22"/>
          <w:szCs w:val="22"/>
        </w:rPr>
        <w:t xml:space="preserve"> Programme</w:t>
      </w:r>
      <w:r w:rsidR="00A37080">
        <w:rPr>
          <w:rFonts w:ascii="Calibri" w:hAnsi="Calibri" w:cs="Calibri"/>
          <w:sz w:val="22"/>
          <w:szCs w:val="22"/>
        </w:rPr>
        <w:t>s</w:t>
      </w:r>
      <w:r w:rsidRPr="001C4A17">
        <w:rPr>
          <w:rFonts w:ascii="Calibri" w:hAnsi="Calibri" w:cs="Calibri"/>
          <w:sz w:val="22"/>
          <w:szCs w:val="22"/>
        </w:rPr>
        <w:t xml:space="preserve"> play important roles to increase availability of food t</w:t>
      </w:r>
      <w:r w:rsidR="0077691C">
        <w:rPr>
          <w:rFonts w:ascii="Calibri" w:hAnsi="Calibri" w:cs="Calibri"/>
          <w:sz w:val="22"/>
          <w:szCs w:val="22"/>
        </w:rPr>
        <w:t>o the extreme poor during slump</w:t>
      </w:r>
      <w:r w:rsidRPr="001C4A17">
        <w:rPr>
          <w:rFonts w:ascii="Calibri" w:hAnsi="Calibri" w:cs="Calibri"/>
          <w:sz w:val="22"/>
          <w:szCs w:val="22"/>
        </w:rPr>
        <w:t xml:space="preserve"> and disaster periods. Most of the beneficiaries of these programmes are poor women. </w:t>
      </w:r>
      <w:r w:rsidR="0077691C">
        <w:rPr>
          <w:rFonts w:ascii="Calibri" w:hAnsi="Calibri" w:cs="Calibri"/>
          <w:sz w:val="22"/>
          <w:szCs w:val="22"/>
        </w:rPr>
        <w:t xml:space="preserve">Under EGPP </w:t>
      </w:r>
      <w:proofErr w:type="spellStart"/>
      <w:r w:rsidR="0077691C">
        <w:rPr>
          <w:rFonts w:ascii="Calibri" w:hAnsi="Calibri" w:cs="Calibri"/>
          <w:sz w:val="22"/>
          <w:szCs w:val="22"/>
        </w:rPr>
        <w:t>programme</w:t>
      </w:r>
      <w:proofErr w:type="spellEnd"/>
      <w:r w:rsidR="0077691C">
        <w:rPr>
          <w:rFonts w:ascii="Calibri" w:hAnsi="Calibri" w:cs="Calibri"/>
          <w:sz w:val="22"/>
          <w:szCs w:val="22"/>
        </w:rPr>
        <w:t xml:space="preserve"> 8</w:t>
      </w:r>
      <w:r w:rsidR="00852E90" w:rsidRPr="001C4A17">
        <w:rPr>
          <w:rFonts w:ascii="Calibri" w:hAnsi="Calibri" w:cs="Calibri"/>
          <w:sz w:val="22"/>
          <w:szCs w:val="22"/>
        </w:rPr>
        <w:t>0 day</w:t>
      </w:r>
      <w:r w:rsidR="0077691C">
        <w:rPr>
          <w:rFonts w:ascii="Calibri" w:hAnsi="Calibri" w:cs="Calibri"/>
          <w:sz w:val="22"/>
          <w:szCs w:val="22"/>
        </w:rPr>
        <w:t xml:space="preserve">s </w:t>
      </w:r>
      <w:r w:rsidR="000E01F0" w:rsidRPr="001C4A17">
        <w:rPr>
          <w:rFonts w:ascii="Calibri" w:hAnsi="Calibri" w:cs="Calibri"/>
          <w:sz w:val="22"/>
          <w:szCs w:val="22"/>
        </w:rPr>
        <w:t xml:space="preserve">employment </w:t>
      </w:r>
      <w:r w:rsidR="0077691C">
        <w:rPr>
          <w:rFonts w:ascii="Calibri" w:hAnsi="Calibri" w:cs="Calibri"/>
          <w:sz w:val="22"/>
          <w:szCs w:val="22"/>
        </w:rPr>
        <w:t>in 2 phases</w:t>
      </w:r>
      <w:r w:rsidR="007E58B7">
        <w:rPr>
          <w:rFonts w:ascii="Calibri" w:hAnsi="Calibri" w:cs="Calibri"/>
          <w:sz w:val="22"/>
          <w:szCs w:val="22"/>
        </w:rPr>
        <w:t xml:space="preserve"> being</w:t>
      </w:r>
      <w:r w:rsidR="009517F1" w:rsidRPr="001C4A17">
        <w:rPr>
          <w:rFonts w:ascii="Calibri" w:hAnsi="Calibri" w:cs="Calibri"/>
          <w:sz w:val="22"/>
          <w:szCs w:val="22"/>
        </w:rPr>
        <w:t xml:space="preserve"> undertake</w:t>
      </w:r>
      <w:r w:rsidR="007E58B7">
        <w:rPr>
          <w:rFonts w:ascii="Calibri" w:hAnsi="Calibri" w:cs="Calibri"/>
          <w:sz w:val="22"/>
          <w:szCs w:val="22"/>
        </w:rPr>
        <w:t>n</w:t>
      </w:r>
      <w:r w:rsidR="005D5555" w:rsidRPr="001C4A17">
        <w:rPr>
          <w:rFonts w:ascii="Calibri" w:hAnsi="Calibri" w:cs="Calibri"/>
          <w:sz w:val="22"/>
          <w:szCs w:val="22"/>
        </w:rPr>
        <w:t xml:space="preserve"> for rural road </w:t>
      </w:r>
      <w:r w:rsidR="007E58B7">
        <w:rPr>
          <w:rFonts w:ascii="Calibri" w:hAnsi="Calibri" w:cs="Calibri"/>
          <w:sz w:val="22"/>
          <w:szCs w:val="22"/>
        </w:rPr>
        <w:t>maintenance</w:t>
      </w:r>
      <w:r w:rsidR="005D5555" w:rsidRPr="001C4A17">
        <w:rPr>
          <w:rFonts w:ascii="Calibri" w:hAnsi="Calibri" w:cs="Calibri"/>
          <w:sz w:val="22"/>
          <w:szCs w:val="22"/>
        </w:rPr>
        <w:t xml:space="preserve">. </w:t>
      </w:r>
      <w:r w:rsidR="009517F1" w:rsidRPr="001C4A17">
        <w:rPr>
          <w:rFonts w:ascii="Calibri" w:hAnsi="Calibri" w:cs="Calibri"/>
          <w:sz w:val="22"/>
          <w:szCs w:val="22"/>
        </w:rPr>
        <w:t xml:space="preserve">In this program, </w:t>
      </w:r>
      <w:r w:rsidRPr="001C4A17">
        <w:rPr>
          <w:rFonts w:ascii="Calibri" w:hAnsi="Calibri" w:cs="Calibri"/>
          <w:sz w:val="22"/>
          <w:szCs w:val="22"/>
        </w:rPr>
        <w:t xml:space="preserve">at least 30 percent of total </w:t>
      </w:r>
      <w:r w:rsidR="009517F1" w:rsidRPr="001C4A17">
        <w:rPr>
          <w:rFonts w:ascii="Calibri" w:hAnsi="Calibri" w:cs="Calibri"/>
          <w:sz w:val="22"/>
          <w:szCs w:val="22"/>
        </w:rPr>
        <w:t xml:space="preserve">beneficiaries are women. </w:t>
      </w:r>
    </w:p>
    <w:p w14:paraId="41CF3C6C" w14:textId="77777777" w:rsidR="00DD7283" w:rsidRPr="001C4A17" w:rsidRDefault="00DD7283" w:rsidP="005F3332">
      <w:pPr>
        <w:pStyle w:val="ListParagraph"/>
        <w:numPr>
          <w:ilvl w:val="0"/>
          <w:numId w:val="56"/>
        </w:numPr>
        <w:spacing w:before="120" w:after="120" w:line="276" w:lineRule="auto"/>
        <w:ind w:left="1080"/>
        <w:contextualSpacing w:val="0"/>
        <w:jc w:val="both"/>
        <w:rPr>
          <w:rFonts w:ascii="Calibri" w:hAnsi="Calibri" w:cs="Calibri"/>
          <w:sz w:val="22"/>
          <w:szCs w:val="22"/>
        </w:rPr>
      </w:pPr>
      <w:r w:rsidRPr="00BA7C0E">
        <w:rPr>
          <w:rFonts w:ascii="Calibri" w:hAnsi="Calibri" w:cs="Calibri"/>
          <w:b/>
          <w:sz w:val="22"/>
          <w:szCs w:val="22"/>
        </w:rPr>
        <w:t xml:space="preserve">Construction and maintenance of Flood and Cyclone Centers: </w:t>
      </w:r>
      <w:r w:rsidRPr="001C4A17">
        <w:rPr>
          <w:rFonts w:ascii="Calibri" w:hAnsi="Calibri" w:cs="Calibri"/>
          <w:sz w:val="22"/>
          <w:szCs w:val="22"/>
        </w:rPr>
        <w:t>During disasters citizens especially women and children take shelter at Flood and Cyclone Centers which are children and women friendly.</w:t>
      </w:r>
    </w:p>
    <w:p w14:paraId="464DD7C5" w14:textId="77777777" w:rsidR="00DD7283" w:rsidRPr="001C4A17" w:rsidRDefault="00DD7283" w:rsidP="005F3332">
      <w:pPr>
        <w:pStyle w:val="ListParagraph"/>
        <w:numPr>
          <w:ilvl w:val="0"/>
          <w:numId w:val="56"/>
        </w:numPr>
        <w:spacing w:before="120" w:after="120" w:line="276" w:lineRule="auto"/>
        <w:ind w:left="1080"/>
        <w:contextualSpacing w:val="0"/>
        <w:jc w:val="both"/>
        <w:rPr>
          <w:rFonts w:ascii="Calibri" w:hAnsi="Calibri" w:cs="Calibri"/>
          <w:sz w:val="22"/>
          <w:szCs w:val="22"/>
        </w:rPr>
      </w:pPr>
      <w:r w:rsidRPr="00BA7C0E">
        <w:rPr>
          <w:rFonts w:ascii="Calibri" w:hAnsi="Calibri" w:cs="Calibri"/>
          <w:b/>
          <w:sz w:val="22"/>
          <w:szCs w:val="22"/>
        </w:rPr>
        <w:t xml:space="preserve">Disaster risk reduction program in disaster prone areas: </w:t>
      </w:r>
      <w:r w:rsidRPr="001C4A17">
        <w:rPr>
          <w:rFonts w:ascii="Calibri" w:hAnsi="Calibri" w:cs="Calibri"/>
          <w:sz w:val="22"/>
          <w:szCs w:val="22"/>
        </w:rPr>
        <w:t>Women are being involved in awareness building activities concerning disasters which improve their skills. To reduce the loss both to lives and properties, community empowerment, capacity building, response management activities are also being undertaken. Women and children are taken to the safe shelters when there are disaster warnings. Medicines are being distributed to them. As a result, disaster risk of women and children is being reduced which enhances their overall social and economic status.</w:t>
      </w:r>
      <w:r w:rsidR="00163120" w:rsidRPr="001C4A17">
        <w:rPr>
          <w:rFonts w:ascii="Calibri" w:hAnsi="Calibri" w:cs="Calibri"/>
          <w:sz w:val="22"/>
          <w:szCs w:val="22"/>
        </w:rPr>
        <w:t xml:space="preserve"> Prediction for relocation is to provide specially the relocation of women and children to the safe places during the probable time of disaster.</w:t>
      </w:r>
    </w:p>
    <w:p w14:paraId="335B86EB" w14:textId="11A60C52" w:rsidR="00DD7283" w:rsidRPr="001C4A17" w:rsidRDefault="00DD7283" w:rsidP="005F3332">
      <w:pPr>
        <w:pStyle w:val="ListParagraph"/>
        <w:numPr>
          <w:ilvl w:val="0"/>
          <w:numId w:val="56"/>
        </w:numPr>
        <w:spacing w:before="120" w:after="120" w:line="276" w:lineRule="auto"/>
        <w:ind w:left="1080"/>
        <w:contextualSpacing w:val="0"/>
        <w:jc w:val="both"/>
        <w:rPr>
          <w:rFonts w:ascii="Calibri" w:hAnsi="Calibri" w:cs="Calibri"/>
          <w:sz w:val="22"/>
          <w:szCs w:val="22"/>
        </w:rPr>
      </w:pPr>
      <w:r w:rsidRPr="00BA7C0E">
        <w:rPr>
          <w:rFonts w:ascii="Calibri" w:hAnsi="Calibri" w:cs="Calibri"/>
          <w:b/>
          <w:sz w:val="22"/>
          <w:szCs w:val="22"/>
        </w:rPr>
        <w:t xml:space="preserve">Construction of physical infrastructure: </w:t>
      </w:r>
      <w:r w:rsidRPr="001C4A17">
        <w:rPr>
          <w:rFonts w:ascii="Calibri" w:hAnsi="Calibri" w:cs="Calibri"/>
          <w:sz w:val="22"/>
          <w:szCs w:val="22"/>
        </w:rPr>
        <w:t xml:space="preserve">Better communication and transportation systems especially in rural and coastal regions are conducive for women’s development as they help to reduce the impact of disasters and </w:t>
      </w:r>
      <w:r w:rsidRPr="001C4A17">
        <w:rPr>
          <w:rFonts w:ascii="Calibri" w:hAnsi="Calibri" w:cs="Calibri"/>
          <w:sz w:val="22"/>
          <w:szCs w:val="22"/>
        </w:rPr>
        <w:lastRenderedPageBreak/>
        <w:t>promote economic development. Uninterrupted communications systems are essential to rescue people specially women, children and elderly persons during disasters. Women</w:t>
      </w:r>
      <w:r w:rsidR="00A16DC9">
        <w:rPr>
          <w:rFonts w:ascii="Calibri" w:hAnsi="Calibri" w:cs="Calibri"/>
          <w:sz w:val="22"/>
          <w:szCs w:val="22"/>
        </w:rPr>
        <w:t xml:space="preserve"> are</w:t>
      </w:r>
      <w:r w:rsidRPr="001C4A17">
        <w:rPr>
          <w:rFonts w:ascii="Calibri" w:hAnsi="Calibri" w:cs="Calibri"/>
          <w:sz w:val="22"/>
          <w:szCs w:val="22"/>
        </w:rPr>
        <w:t xml:space="preserve"> </w:t>
      </w:r>
      <w:r w:rsidR="00A16DC9" w:rsidRPr="001C4A17">
        <w:rPr>
          <w:rFonts w:ascii="Calibri" w:hAnsi="Calibri" w:cs="Calibri"/>
          <w:sz w:val="22"/>
          <w:szCs w:val="22"/>
        </w:rPr>
        <w:t>benefit</w:t>
      </w:r>
      <w:r w:rsidR="00A16DC9">
        <w:rPr>
          <w:rFonts w:ascii="Calibri" w:hAnsi="Calibri" w:cs="Calibri"/>
          <w:sz w:val="22"/>
          <w:szCs w:val="22"/>
        </w:rPr>
        <w:t>ted</w:t>
      </w:r>
      <w:r w:rsidRPr="001C4A17">
        <w:rPr>
          <w:rFonts w:ascii="Calibri" w:hAnsi="Calibri" w:cs="Calibri"/>
          <w:sz w:val="22"/>
          <w:szCs w:val="22"/>
        </w:rPr>
        <w:t xml:space="preserve"> directly and indirectly through the construction of Flo</w:t>
      </w:r>
      <w:r w:rsidR="00070776">
        <w:rPr>
          <w:rFonts w:ascii="Calibri" w:hAnsi="Calibri" w:cs="Calibri"/>
          <w:sz w:val="22"/>
          <w:szCs w:val="22"/>
        </w:rPr>
        <w:t>od and Cyclone Shelters, disaste</w:t>
      </w:r>
      <w:r w:rsidR="00A16DC9">
        <w:rPr>
          <w:rFonts w:ascii="Calibri" w:hAnsi="Calibri" w:cs="Calibri"/>
          <w:sz w:val="22"/>
          <w:szCs w:val="22"/>
        </w:rPr>
        <w:t>r</w:t>
      </w:r>
      <w:r w:rsidRPr="001C4A17">
        <w:rPr>
          <w:rFonts w:ascii="Calibri" w:hAnsi="Calibri" w:cs="Calibri"/>
          <w:sz w:val="22"/>
          <w:szCs w:val="22"/>
        </w:rPr>
        <w:t xml:space="preserve"> tolerant</w:t>
      </w:r>
      <w:r w:rsidR="00070776">
        <w:rPr>
          <w:rFonts w:ascii="Calibri" w:hAnsi="Calibri" w:cs="Calibri"/>
          <w:sz w:val="22"/>
          <w:szCs w:val="22"/>
        </w:rPr>
        <w:t xml:space="preserve"> houses, village connecting HBB roads</w:t>
      </w:r>
      <w:r w:rsidRPr="001C4A17">
        <w:rPr>
          <w:rFonts w:ascii="Calibri" w:hAnsi="Calibri" w:cs="Calibri"/>
          <w:sz w:val="22"/>
          <w:szCs w:val="22"/>
        </w:rPr>
        <w:t xml:space="preserve">, small culverts/bridges and other physical infrastructure in disaster prone areas. </w:t>
      </w:r>
    </w:p>
    <w:p w14:paraId="5953C3DB" w14:textId="079F50D3" w:rsidR="0087690D" w:rsidRPr="001C4A17" w:rsidRDefault="00DD7283" w:rsidP="005F3332">
      <w:pPr>
        <w:pStyle w:val="ListParagraph"/>
        <w:numPr>
          <w:ilvl w:val="0"/>
          <w:numId w:val="56"/>
        </w:numPr>
        <w:spacing w:before="120" w:after="120" w:line="276" w:lineRule="auto"/>
        <w:ind w:left="1080"/>
        <w:contextualSpacing w:val="0"/>
        <w:jc w:val="both"/>
        <w:rPr>
          <w:rFonts w:ascii="Calibri" w:hAnsi="Calibri" w:cs="Calibri"/>
          <w:sz w:val="22"/>
          <w:szCs w:val="22"/>
        </w:rPr>
      </w:pPr>
      <w:r w:rsidRPr="00BA7C0E">
        <w:rPr>
          <w:rFonts w:ascii="Calibri" w:hAnsi="Calibri" w:cs="Calibri"/>
          <w:b/>
          <w:sz w:val="22"/>
          <w:szCs w:val="22"/>
        </w:rPr>
        <w:t xml:space="preserve">Procurement and maintenance of searching and rescuing vehicles and equipment: </w:t>
      </w:r>
      <w:r w:rsidRPr="001C4A17">
        <w:rPr>
          <w:rFonts w:ascii="Calibri" w:hAnsi="Calibri" w:cs="Calibri"/>
          <w:sz w:val="22"/>
          <w:szCs w:val="22"/>
        </w:rPr>
        <w:t>This Ministry procures different search and rescue vehicles/</w:t>
      </w:r>
      <w:proofErr w:type="spellStart"/>
      <w:r w:rsidR="0083190D" w:rsidRPr="001C4A17">
        <w:rPr>
          <w:rFonts w:ascii="Calibri" w:hAnsi="Calibri" w:cs="Calibri"/>
          <w:sz w:val="22"/>
          <w:szCs w:val="22"/>
        </w:rPr>
        <w:t>equipment</w:t>
      </w:r>
      <w:r w:rsidR="00A16DC9">
        <w:rPr>
          <w:rFonts w:ascii="Calibri" w:hAnsi="Calibri" w:cs="Calibri"/>
          <w:sz w:val="22"/>
          <w:szCs w:val="22"/>
        </w:rPr>
        <w:t>s</w:t>
      </w:r>
      <w:proofErr w:type="spellEnd"/>
      <w:r w:rsidRPr="001C4A17">
        <w:rPr>
          <w:rFonts w:ascii="Calibri" w:hAnsi="Calibri" w:cs="Calibri"/>
          <w:sz w:val="22"/>
          <w:szCs w:val="22"/>
        </w:rPr>
        <w:t xml:space="preserve"> to combat disa</w:t>
      </w:r>
      <w:r w:rsidR="00A16DC9">
        <w:rPr>
          <w:rFonts w:ascii="Calibri" w:hAnsi="Calibri" w:cs="Calibri"/>
          <w:sz w:val="22"/>
          <w:szCs w:val="22"/>
        </w:rPr>
        <w:t>sters which play important role</w:t>
      </w:r>
      <w:r w:rsidRPr="001C4A17">
        <w:rPr>
          <w:rFonts w:ascii="Calibri" w:hAnsi="Calibri" w:cs="Calibri"/>
          <w:sz w:val="22"/>
          <w:szCs w:val="22"/>
        </w:rPr>
        <w:t xml:space="preserve"> to</w:t>
      </w:r>
      <w:r w:rsidR="00A16DC9">
        <w:rPr>
          <w:rFonts w:ascii="Calibri" w:hAnsi="Calibri" w:cs="Calibri"/>
          <w:sz w:val="22"/>
          <w:szCs w:val="22"/>
        </w:rPr>
        <w:t xml:space="preserve"> save lives and properties</w:t>
      </w:r>
      <w:r w:rsidRPr="001C4A17">
        <w:rPr>
          <w:rFonts w:ascii="Calibri" w:hAnsi="Calibri" w:cs="Calibri"/>
          <w:sz w:val="22"/>
          <w:szCs w:val="22"/>
        </w:rPr>
        <w:t xml:space="preserve"> during disasters. </w:t>
      </w:r>
      <w:r w:rsidR="0057393F">
        <w:rPr>
          <w:rFonts w:ascii="Calibri" w:hAnsi="Calibri" w:cs="Calibri"/>
          <w:sz w:val="22"/>
          <w:szCs w:val="22"/>
        </w:rPr>
        <w:t>The</w:t>
      </w:r>
      <w:r w:rsidR="0083190D" w:rsidRPr="001C4A17">
        <w:rPr>
          <w:rFonts w:ascii="Calibri" w:hAnsi="Calibri" w:cs="Calibri"/>
          <w:sz w:val="22"/>
          <w:szCs w:val="22"/>
        </w:rPr>
        <w:t>s</w:t>
      </w:r>
      <w:r w:rsidR="0057393F">
        <w:rPr>
          <w:rFonts w:ascii="Calibri" w:hAnsi="Calibri" w:cs="Calibri"/>
          <w:sz w:val="22"/>
          <w:szCs w:val="22"/>
        </w:rPr>
        <w:t>e</w:t>
      </w:r>
      <w:r w:rsidRPr="001C4A17">
        <w:rPr>
          <w:rFonts w:ascii="Calibri" w:hAnsi="Calibri" w:cs="Calibri"/>
          <w:sz w:val="22"/>
          <w:szCs w:val="22"/>
        </w:rPr>
        <w:t xml:space="preserve"> </w:t>
      </w:r>
      <w:proofErr w:type="spellStart"/>
      <w:r w:rsidRPr="001C4A17">
        <w:rPr>
          <w:rFonts w:ascii="Calibri" w:hAnsi="Calibri" w:cs="Calibri"/>
          <w:sz w:val="22"/>
          <w:szCs w:val="22"/>
        </w:rPr>
        <w:t>equipment</w:t>
      </w:r>
      <w:r w:rsidR="0057393F">
        <w:rPr>
          <w:rFonts w:ascii="Calibri" w:hAnsi="Calibri" w:cs="Calibri"/>
          <w:sz w:val="22"/>
          <w:szCs w:val="22"/>
        </w:rPr>
        <w:t>s</w:t>
      </w:r>
      <w:proofErr w:type="spellEnd"/>
      <w:r w:rsidR="0057393F">
        <w:rPr>
          <w:rFonts w:ascii="Calibri" w:hAnsi="Calibri" w:cs="Calibri"/>
          <w:sz w:val="22"/>
          <w:szCs w:val="22"/>
        </w:rPr>
        <w:t xml:space="preserve"> help</w:t>
      </w:r>
      <w:r w:rsidRPr="001C4A17">
        <w:rPr>
          <w:rFonts w:ascii="Calibri" w:hAnsi="Calibri" w:cs="Calibri"/>
          <w:sz w:val="22"/>
          <w:szCs w:val="22"/>
        </w:rPr>
        <w:t xml:space="preserve"> save lives of women and children.</w:t>
      </w:r>
    </w:p>
    <w:p w14:paraId="7D8D8444" w14:textId="489E4202" w:rsidR="00BA7C0E" w:rsidRPr="00BA7C0E" w:rsidRDefault="00BA7C0E" w:rsidP="005F3332">
      <w:pPr>
        <w:pStyle w:val="ListParagraph"/>
        <w:numPr>
          <w:ilvl w:val="0"/>
          <w:numId w:val="56"/>
        </w:numPr>
        <w:spacing w:before="120" w:after="120" w:line="276" w:lineRule="auto"/>
        <w:ind w:left="1080"/>
        <w:contextualSpacing w:val="0"/>
        <w:jc w:val="both"/>
        <w:rPr>
          <w:rFonts w:ascii="Calibri" w:hAnsi="Calibri" w:cs="Calibri"/>
          <w:sz w:val="22"/>
          <w:szCs w:val="22"/>
        </w:rPr>
      </w:pPr>
      <w:r w:rsidRPr="00BA7C0E">
        <w:rPr>
          <w:rFonts w:ascii="Calibri" w:hAnsi="Calibri"/>
          <w:b/>
          <w:bCs/>
          <w:sz w:val="22"/>
          <w:szCs w:val="22"/>
        </w:rPr>
        <w:t xml:space="preserve">Providing food safety support to the lactating mother/children in order to reduce malnutrition through </w:t>
      </w:r>
      <w:proofErr w:type="spellStart"/>
      <w:r w:rsidRPr="00BA7C0E">
        <w:rPr>
          <w:rFonts w:ascii="Calibri" w:hAnsi="Calibri"/>
          <w:b/>
          <w:bCs/>
          <w:sz w:val="22"/>
          <w:szCs w:val="22"/>
        </w:rPr>
        <w:t>Nobojatra</w:t>
      </w:r>
      <w:proofErr w:type="spellEnd"/>
      <w:r w:rsidRPr="00BA7C0E">
        <w:rPr>
          <w:rFonts w:ascii="Calibri" w:hAnsi="Calibri"/>
          <w:b/>
          <w:bCs/>
          <w:sz w:val="22"/>
          <w:szCs w:val="22"/>
        </w:rPr>
        <w:t xml:space="preserve"> project: </w:t>
      </w:r>
      <w:r w:rsidRPr="001C4A17">
        <w:rPr>
          <w:rFonts w:ascii="Calibri" w:hAnsi="Calibri"/>
          <w:sz w:val="22"/>
          <w:szCs w:val="22"/>
        </w:rPr>
        <w:t xml:space="preserve">Food security support is being provided to the lactating mothers/children </w:t>
      </w:r>
      <w:r w:rsidR="001B64AC">
        <w:rPr>
          <w:rFonts w:ascii="Calibri" w:hAnsi="Calibri"/>
          <w:sz w:val="22"/>
          <w:szCs w:val="22"/>
        </w:rPr>
        <w:t>to reduce</w:t>
      </w:r>
      <w:r w:rsidRPr="001C4A17">
        <w:rPr>
          <w:rFonts w:ascii="Calibri" w:hAnsi="Calibri"/>
          <w:sz w:val="22"/>
          <w:szCs w:val="22"/>
        </w:rPr>
        <w:t xml:space="preserve"> malnutrition through </w:t>
      </w:r>
      <w:proofErr w:type="spellStart"/>
      <w:r w:rsidRPr="001C4A17">
        <w:rPr>
          <w:rFonts w:ascii="Calibri" w:hAnsi="Calibri"/>
          <w:sz w:val="22"/>
          <w:szCs w:val="22"/>
        </w:rPr>
        <w:t>Nobojatra</w:t>
      </w:r>
      <w:proofErr w:type="spellEnd"/>
      <w:r w:rsidRPr="001C4A17">
        <w:rPr>
          <w:rFonts w:ascii="Calibri" w:hAnsi="Calibri"/>
          <w:sz w:val="22"/>
          <w:szCs w:val="22"/>
        </w:rPr>
        <w:t xml:space="preserve"> project implemented by the</w:t>
      </w:r>
      <w:r w:rsidR="001B64AC">
        <w:rPr>
          <w:rFonts w:ascii="Calibri" w:hAnsi="Calibri"/>
          <w:sz w:val="22"/>
          <w:szCs w:val="22"/>
        </w:rPr>
        <w:t xml:space="preserve"> </w:t>
      </w:r>
      <w:r w:rsidRPr="001C4A17">
        <w:rPr>
          <w:rFonts w:ascii="Calibri" w:hAnsi="Calibri"/>
          <w:sz w:val="22"/>
          <w:szCs w:val="22"/>
        </w:rPr>
        <w:t>Ministry. In the last</w:t>
      </w:r>
      <w:r w:rsidR="006D00CB">
        <w:rPr>
          <w:rFonts w:ascii="Calibri" w:hAnsi="Calibri"/>
          <w:sz w:val="22"/>
          <w:szCs w:val="22"/>
        </w:rPr>
        <w:t xml:space="preserve"> three years, the amount of budg</w:t>
      </w:r>
      <w:r w:rsidRPr="001C4A17">
        <w:rPr>
          <w:rFonts w:ascii="Calibri" w:hAnsi="Calibri"/>
          <w:sz w:val="22"/>
          <w:szCs w:val="22"/>
        </w:rPr>
        <w:t>et allocatio</w:t>
      </w:r>
      <w:r w:rsidR="001B64AC">
        <w:rPr>
          <w:rFonts w:ascii="Calibri" w:hAnsi="Calibri"/>
          <w:sz w:val="22"/>
          <w:szCs w:val="22"/>
        </w:rPr>
        <w:t>n was</w:t>
      </w:r>
      <w:r w:rsidRPr="001C4A17">
        <w:rPr>
          <w:rFonts w:ascii="Calibri" w:hAnsi="Calibri"/>
          <w:sz w:val="22"/>
          <w:szCs w:val="22"/>
        </w:rPr>
        <w:t xml:space="preserve"> Tk.</w:t>
      </w:r>
      <w:r w:rsidR="001B64AC">
        <w:rPr>
          <w:rFonts w:ascii="Calibri" w:hAnsi="Calibri"/>
          <w:sz w:val="22"/>
          <w:szCs w:val="22"/>
        </w:rPr>
        <w:t xml:space="preserve"> 155 crore, 1115 crore and 110</w:t>
      </w:r>
      <w:r w:rsidR="006D00CB">
        <w:rPr>
          <w:rFonts w:ascii="Calibri" w:hAnsi="Calibri"/>
          <w:sz w:val="22"/>
          <w:szCs w:val="22"/>
        </w:rPr>
        <w:t xml:space="preserve"> </w:t>
      </w:r>
      <w:proofErr w:type="gramStart"/>
      <w:r w:rsidR="006D00CB">
        <w:rPr>
          <w:rFonts w:ascii="Calibri" w:hAnsi="Calibri"/>
          <w:sz w:val="22"/>
          <w:szCs w:val="22"/>
        </w:rPr>
        <w:t>crore</w:t>
      </w:r>
      <w:proofErr w:type="gramEnd"/>
      <w:r w:rsidR="006D00CB">
        <w:rPr>
          <w:rFonts w:ascii="Calibri" w:hAnsi="Calibri"/>
          <w:sz w:val="22"/>
          <w:szCs w:val="22"/>
        </w:rPr>
        <w:t xml:space="preserve"> respectively. </w:t>
      </w:r>
    </w:p>
    <w:permEnd w:id="1894656245"/>
    <w:p w14:paraId="3918317E" w14:textId="77777777" w:rsidR="00DD7283" w:rsidRPr="00BA7C0E" w:rsidRDefault="00DD7283" w:rsidP="001B2B71">
      <w:pPr>
        <w:spacing w:before="120" w:after="120" w:line="276" w:lineRule="auto"/>
        <w:ind w:left="720" w:hanging="720"/>
        <w:rPr>
          <w:rStyle w:val="Strong"/>
          <w:rFonts w:ascii="Calibri" w:hAnsi="Calibri" w:cs="Calibri"/>
          <w:sz w:val="22"/>
          <w:szCs w:val="22"/>
        </w:rPr>
      </w:pPr>
      <w:r w:rsidRPr="00BA7C0E">
        <w:rPr>
          <w:rStyle w:val="Strong"/>
          <w:rFonts w:ascii="Calibri" w:hAnsi="Calibri" w:cs="Calibri"/>
          <w:color w:val="000000"/>
          <w:sz w:val="22"/>
          <w:szCs w:val="22"/>
        </w:rPr>
        <w:t>5</w:t>
      </w:r>
      <w:r w:rsidRPr="00BA7C0E">
        <w:rPr>
          <w:rStyle w:val="Strong"/>
          <w:rFonts w:ascii="Calibri" w:hAnsi="Calibri" w:cs="Calibri"/>
          <w:sz w:val="22"/>
          <w:szCs w:val="22"/>
        </w:rPr>
        <w:t>.0</w:t>
      </w:r>
      <w:r w:rsidRPr="00BA7C0E">
        <w:rPr>
          <w:rStyle w:val="Strong"/>
          <w:rFonts w:ascii="Calibri" w:hAnsi="Calibri" w:cs="Calibri"/>
          <w:sz w:val="22"/>
          <w:szCs w:val="22"/>
        </w:rPr>
        <w:tab/>
        <w:t>Priority Spending Areas for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42"/>
        <w:gridCol w:w="5418"/>
      </w:tblGrid>
      <w:tr w:rsidR="0083190D" w:rsidRPr="008E651D" w14:paraId="21C32E1E" w14:textId="77777777" w:rsidTr="00DF3A7E">
        <w:trPr>
          <w:tblHeader/>
        </w:trPr>
        <w:tc>
          <w:tcPr>
            <w:tcW w:w="720" w:type="dxa"/>
            <w:shd w:val="clear" w:color="auto" w:fill="EAF1DD"/>
            <w:vAlign w:val="center"/>
          </w:tcPr>
          <w:p w14:paraId="702F944C" w14:textId="77777777" w:rsidR="0083190D" w:rsidRPr="008E651D" w:rsidRDefault="0083190D" w:rsidP="001B2B71">
            <w:pPr>
              <w:spacing w:before="60" w:after="60" w:line="276" w:lineRule="auto"/>
              <w:jc w:val="center"/>
              <w:rPr>
                <w:rFonts w:ascii="Calibri" w:hAnsi="Calibri" w:cs="Calibri"/>
                <w:b/>
                <w:bCs/>
                <w:sz w:val="20"/>
                <w:szCs w:val="20"/>
              </w:rPr>
            </w:pPr>
            <w:r w:rsidRPr="008E651D">
              <w:rPr>
                <w:rFonts w:ascii="Calibri" w:hAnsi="Calibri" w:cs="Calibri"/>
                <w:b/>
                <w:bCs/>
                <w:sz w:val="20"/>
                <w:szCs w:val="20"/>
              </w:rPr>
              <w:t>Serial No.</w:t>
            </w:r>
          </w:p>
        </w:tc>
        <w:tc>
          <w:tcPr>
            <w:tcW w:w="2142" w:type="dxa"/>
            <w:shd w:val="clear" w:color="auto" w:fill="EAF1DD"/>
            <w:vAlign w:val="center"/>
          </w:tcPr>
          <w:p w14:paraId="6C592C88" w14:textId="77777777" w:rsidR="0083190D" w:rsidRPr="008E651D" w:rsidRDefault="0083190D" w:rsidP="001B2B71">
            <w:pPr>
              <w:spacing w:before="60" w:after="60" w:line="276" w:lineRule="auto"/>
              <w:jc w:val="center"/>
              <w:rPr>
                <w:rFonts w:ascii="Calibri" w:hAnsi="Calibri" w:cs="Calibri"/>
                <w:b/>
                <w:bCs/>
                <w:sz w:val="20"/>
                <w:szCs w:val="20"/>
              </w:rPr>
            </w:pPr>
            <w:r w:rsidRPr="008E651D">
              <w:rPr>
                <w:rFonts w:ascii="Calibri" w:hAnsi="Calibri" w:cs="Calibri"/>
                <w:b/>
                <w:bCs/>
                <w:sz w:val="20"/>
                <w:szCs w:val="20"/>
              </w:rPr>
              <w:t>Priority Spending Area/Programs</w:t>
            </w:r>
          </w:p>
        </w:tc>
        <w:tc>
          <w:tcPr>
            <w:tcW w:w="5418" w:type="dxa"/>
            <w:shd w:val="clear" w:color="auto" w:fill="EAF1DD"/>
            <w:vAlign w:val="center"/>
          </w:tcPr>
          <w:p w14:paraId="340E403D" w14:textId="77777777" w:rsidR="0083190D" w:rsidRPr="008E651D" w:rsidRDefault="0083190D" w:rsidP="001B2B71">
            <w:pPr>
              <w:spacing w:before="60" w:after="60" w:line="276" w:lineRule="auto"/>
              <w:jc w:val="center"/>
              <w:rPr>
                <w:rFonts w:ascii="Calibri" w:hAnsi="Calibri" w:cs="Calibri"/>
                <w:b/>
                <w:bCs/>
                <w:sz w:val="20"/>
                <w:szCs w:val="20"/>
              </w:rPr>
            </w:pPr>
            <w:r w:rsidRPr="008E651D">
              <w:rPr>
                <w:rFonts w:ascii="Calibri" w:hAnsi="Calibri" w:cs="Calibri"/>
                <w:b/>
                <w:bCs/>
                <w:sz w:val="20"/>
                <w:szCs w:val="20"/>
              </w:rPr>
              <w:t>Impact on Women's Advancement (Direct and Indirect)</w:t>
            </w:r>
          </w:p>
        </w:tc>
      </w:tr>
      <w:tr w:rsidR="0083190D" w:rsidRPr="008E651D" w14:paraId="0179927A" w14:textId="77777777" w:rsidTr="00DF3A7E">
        <w:trPr>
          <w:tblHeader/>
        </w:trPr>
        <w:tc>
          <w:tcPr>
            <w:tcW w:w="720" w:type="dxa"/>
            <w:shd w:val="clear" w:color="auto" w:fill="EAF1DD"/>
            <w:vAlign w:val="center"/>
          </w:tcPr>
          <w:p w14:paraId="57CCF316" w14:textId="77777777" w:rsidR="0083190D" w:rsidRPr="008E651D" w:rsidRDefault="0083190D" w:rsidP="001B2B71">
            <w:pPr>
              <w:spacing w:before="60" w:after="60" w:line="276" w:lineRule="auto"/>
              <w:jc w:val="center"/>
              <w:rPr>
                <w:rFonts w:ascii="Calibri" w:hAnsi="Calibri" w:cs="Calibri"/>
                <w:b/>
                <w:bCs/>
                <w:sz w:val="20"/>
                <w:szCs w:val="20"/>
              </w:rPr>
            </w:pPr>
            <w:r w:rsidRPr="008E651D">
              <w:rPr>
                <w:rFonts w:ascii="Calibri" w:hAnsi="Calibri" w:cs="Calibri"/>
                <w:b/>
                <w:bCs/>
                <w:sz w:val="20"/>
                <w:szCs w:val="20"/>
              </w:rPr>
              <w:t>1</w:t>
            </w:r>
          </w:p>
        </w:tc>
        <w:tc>
          <w:tcPr>
            <w:tcW w:w="2142" w:type="dxa"/>
            <w:shd w:val="clear" w:color="auto" w:fill="EAF1DD"/>
            <w:vAlign w:val="center"/>
          </w:tcPr>
          <w:p w14:paraId="6C968A0D" w14:textId="77777777" w:rsidR="0083190D" w:rsidRPr="008E651D" w:rsidRDefault="0083190D" w:rsidP="001B2B71">
            <w:pPr>
              <w:spacing w:before="60" w:after="60" w:line="276" w:lineRule="auto"/>
              <w:jc w:val="center"/>
              <w:rPr>
                <w:rFonts w:ascii="Calibri" w:hAnsi="Calibri" w:cs="Calibri"/>
                <w:b/>
                <w:bCs/>
                <w:sz w:val="20"/>
                <w:szCs w:val="20"/>
              </w:rPr>
            </w:pPr>
            <w:r w:rsidRPr="008E651D">
              <w:rPr>
                <w:rFonts w:ascii="Calibri" w:hAnsi="Calibri" w:cs="Calibri"/>
                <w:b/>
                <w:bCs/>
                <w:sz w:val="20"/>
                <w:szCs w:val="20"/>
              </w:rPr>
              <w:t>2</w:t>
            </w:r>
          </w:p>
        </w:tc>
        <w:tc>
          <w:tcPr>
            <w:tcW w:w="5418" w:type="dxa"/>
            <w:shd w:val="clear" w:color="auto" w:fill="EAF1DD"/>
            <w:vAlign w:val="center"/>
          </w:tcPr>
          <w:p w14:paraId="663B069D" w14:textId="77777777" w:rsidR="0083190D" w:rsidRPr="008E651D" w:rsidRDefault="0083190D" w:rsidP="001B2B71">
            <w:pPr>
              <w:spacing w:before="60" w:after="60" w:line="276" w:lineRule="auto"/>
              <w:jc w:val="center"/>
              <w:rPr>
                <w:rFonts w:ascii="Calibri" w:hAnsi="Calibri" w:cs="Calibri"/>
                <w:b/>
                <w:bCs/>
                <w:sz w:val="20"/>
                <w:szCs w:val="20"/>
              </w:rPr>
            </w:pPr>
            <w:r w:rsidRPr="008E651D">
              <w:rPr>
                <w:rFonts w:ascii="Calibri" w:hAnsi="Calibri" w:cs="Calibri"/>
                <w:b/>
                <w:bCs/>
                <w:sz w:val="20"/>
                <w:szCs w:val="20"/>
              </w:rPr>
              <w:t>3</w:t>
            </w:r>
          </w:p>
        </w:tc>
      </w:tr>
      <w:tr w:rsidR="0083190D" w:rsidRPr="008E651D" w14:paraId="2E75542C" w14:textId="77777777" w:rsidTr="00DF3A7E">
        <w:tc>
          <w:tcPr>
            <w:tcW w:w="720" w:type="dxa"/>
            <w:shd w:val="clear" w:color="auto" w:fill="FFFFFF"/>
            <w:vAlign w:val="center"/>
          </w:tcPr>
          <w:p w14:paraId="2FF4F2D7" w14:textId="77777777" w:rsidR="0083190D" w:rsidRPr="008E651D" w:rsidRDefault="0083190D" w:rsidP="001B2B71">
            <w:pPr>
              <w:spacing w:before="60" w:after="60" w:line="276" w:lineRule="auto"/>
              <w:ind w:left="288" w:hanging="288"/>
              <w:jc w:val="center"/>
              <w:rPr>
                <w:rFonts w:ascii="Calibri" w:hAnsi="Calibri" w:cs="Calibri"/>
                <w:bCs/>
                <w:sz w:val="20"/>
                <w:szCs w:val="20"/>
              </w:rPr>
            </w:pPr>
            <w:permStart w:id="359872332" w:edGrp="everyone" w:colFirst="0" w:colLast="0"/>
            <w:permStart w:id="940318265" w:edGrp="everyone" w:colFirst="1" w:colLast="1"/>
            <w:permStart w:id="1009809033" w:edGrp="everyone" w:colFirst="2" w:colLast="2"/>
            <w:r w:rsidRPr="008E651D">
              <w:rPr>
                <w:rFonts w:ascii="Calibri" w:hAnsi="Calibri" w:cs="Calibri"/>
                <w:bCs/>
                <w:sz w:val="20"/>
                <w:szCs w:val="20"/>
              </w:rPr>
              <w:t>1.</w:t>
            </w:r>
          </w:p>
        </w:tc>
        <w:tc>
          <w:tcPr>
            <w:tcW w:w="2142" w:type="dxa"/>
            <w:shd w:val="clear" w:color="auto" w:fill="FFFFFF"/>
            <w:vAlign w:val="center"/>
          </w:tcPr>
          <w:p w14:paraId="6314F580" w14:textId="555671AC" w:rsidR="0083190D" w:rsidRPr="008E651D" w:rsidRDefault="006C6EB9" w:rsidP="00CF2FEA">
            <w:pPr>
              <w:spacing w:before="60" w:after="60" w:line="276" w:lineRule="auto"/>
              <w:rPr>
                <w:rStyle w:val="Strong"/>
                <w:rFonts w:ascii="Calibri" w:hAnsi="Calibri" w:cs="Calibri"/>
                <w:b w:val="0"/>
                <w:bCs w:val="0"/>
                <w:sz w:val="20"/>
                <w:szCs w:val="20"/>
              </w:rPr>
            </w:pPr>
            <w:r w:rsidRPr="008E651D">
              <w:rPr>
                <w:rFonts w:ascii="Calibri" w:hAnsi="Calibri" w:cs="Calibri"/>
                <w:sz w:val="20"/>
                <w:szCs w:val="20"/>
              </w:rPr>
              <w:t xml:space="preserve">Expansion of Social Safety Net </w:t>
            </w:r>
            <w:proofErr w:type="spellStart"/>
            <w:r w:rsidRPr="008E651D">
              <w:rPr>
                <w:rFonts w:ascii="Calibri" w:hAnsi="Calibri" w:cs="Calibri"/>
                <w:sz w:val="20"/>
                <w:szCs w:val="20"/>
              </w:rPr>
              <w:t>Ps</w:t>
            </w:r>
            <w:r w:rsidR="0083190D" w:rsidRPr="008E651D">
              <w:rPr>
                <w:rFonts w:ascii="Calibri" w:hAnsi="Calibri" w:cs="Calibri"/>
                <w:sz w:val="20"/>
                <w:szCs w:val="20"/>
              </w:rPr>
              <w:t>rogrammes</w:t>
            </w:r>
            <w:proofErr w:type="spellEnd"/>
          </w:p>
        </w:tc>
        <w:tc>
          <w:tcPr>
            <w:tcW w:w="5418" w:type="dxa"/>
            <w:shd w:val="clear" w:color="auto" w:fill="FFFFFF"/>
          </w:tcPr>
          <w:p w14:paraId="30D84765" w14:textId="77777777" w:rsidR="006C6EB9" w:rsidRPr="008E651D" w:rsidRDefault="006C6EB9" w:rsidP="00B87EF1">
            <w:pPr>
              <w:pStyle w:val="ListParagraph"/>
              <w:numPr>
                <w:ilvl w:val="0"/>
                <w:numId w:val="54"/>
              </w:numPr>
              <w:spacing w:before="60" w:after="60" w:line="276" w:lineRule="auto"/>
              <w:ind w:left="360"/>
              <w:contextualSpacing w:val="0"/>
              <w:jc w:val="both"/>
              <w:rPr>
                <w:rFonts w:ascii="Calibri" w:hAnsi="Calibri" w:cs="Calibri"/>
                <w:b/>
                <w:sz w:val="20"/>
                <w:szCs w:val="20"/>
              </w:rPr>
            </w:pPr>
            <w:r w:rsidRPr="008E651D">
              <w:rPr>
                <w:rFonts w:ascii="Calibri" w:hAnsi="Calibri" w:cs="Calibri"/>
                <w:b/>
                <w:sz w:val="20"/>
                <w:szCs w:val="20"/>
              </w:rPr>
              <w:t xml:space="preserve">The Employment Generation </w:t>
            </w:r>
            <w:proofErr w:type="spellStart"/>
            <w:r w:rsidRPr="008E651D">
              <w:rPr>
                <w:rFonts w:ascii="Calibri" w:hAnsi="Calibri" w:cs="Calibri"/>
                <w:b/>
                <w:sz w:val="20"/>
                <w:szCs w:val="20"/>
              </w:rPr>
              <w:t>Programme</w:t>
            </w:r>
            <w:proofErr w:type="spellEnd"/>
            <w:r w:rsidRPr="008E651D">
              <w:rPr>
                <w:rFonts w:ascii="Calibri" w:hAnsi="Calibri" w:cs="Calibri"/>
                <w:b/>
                <w:sz w:val="20"/>
                <w:szCs w:val="20"/>
              </w:rPr>
              <w:t xml:space="preserve"> for the Po</w:t>
            </w:r>
            <w:r w:rsidR="00B87EF1" w:rsidRPr="008E651D">
              <w:rPr>
                <w:rFonts w:ascii="Calibri" w:hAnsi="Calibri" w:cs="Calibri"/>
                <w:b/>
                <w:sz w:val="20"/>
                <w:szCs w:val="20"/>
              </w:rPr>
              <w:t xml:space="preserve">orest (EGPP) </w:t>
            </w:r>
          </w:p>
          <w:p w14:paraId="41DEA5C2" w14:textId="34C67D74" w:rsidR="00E40EAD" w:rsidRPr="008E651D" w:rsidRDefault="00FE4208" w:rsidP="00FE4208">
            <w:pPr>
              <w:pStyle w:val="ListParagraph"/>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 xml:space="preserve">This is a targeted and women focused </w:t>
            </w:r>
            <w:proofErr w:type="spellStart"/>
            <w:r w:rsidRPr="008E651D">
              <w:rPr>
                <w:rFonts w:ascii="Calibri" w:hAnsi="Calibri" w:cs="Calibri"/>
                <w:sz w:val="20"/>
                <w:szCs w:val="20"/>
              </w:rPr>
              <w:t>programme</w:t>
            </w:r>
            <w:proofErr w:type="spellEnd"/>
            <w:r w:rsidRPr="008E651D">
              <w:rPr>
                <w:rFonts w:ascii="Calibri" w:hAnsi="Calibri" w:cs="Calibri"/>
                <w:sz w:val="20"/>
                <w:szCs w:val="20"/>
              </w:rPr>
              <w:t xml:space="preserve"> of this Ministry. The total allocation in this program in FY 2018-19 was 1,650 crore taka and for the same allocation has been proposed in FY 2019-20. A forty (40) days employment generation </w:t>
            </w:r>
            <w:proofErr w:type="spellStart"/>
            <w:r w:rsidRPr="008E651D">
              <w:rPr>
                <w:rFonts w:ascii="Calibri" w:hAnsi="Calibri" w:cs="Calibri"/>
                <w:sz w:val="20"/>
                <w:szCs w:val="20"/>
              </w:rPr>
              <w:t>programme</w:t>
            </w:r>
            <w:proofErr w:type="spellEnd"/>
            <w:r w:rsidRPr="008E651D">
              <w:rPr>
                <w:rFonts w:ascii="Calibri" w:hAnsi="Calibri" w:cs="Calibri"/>
                <w:sz w:val="20"/>
                <w:szCs w:val="20"/>
              </w:rPr>
              <w:t xml:space="preserve"> is being undertaken for rural infrastructure development/repair/maintenance through this </w:t>
            </w:r>
            <w:proofErr w:type="spellStart"/>
            <w:r w:rsidRPr="008E651D">
              <w:rPr>
                <w:rFonts w:ascii="Calibri" w:hAnsi="Calibri" w:cs="Calibri"/>
                <w:sz w:val="20"/>
                <w:szCs w:val="20"/>
              </w:rPr>
              <w:t>programme</w:t>
            </w:r>
            <w:proofErr w:type="spellEnd"/>
            <w:r w:rsidRPr="008E651D">
              <w:rPr>
                <w:rFonts w:ascii="Calibri" w:hAnsi="Calibri" w:cs="Calibri"/>
                <w:sz w:val="20"/>
                <w:szCs w:val="20"/>
              </w:rPr>
              <w:t xml:space="preserve">. At least 33 percent beneficiaries of this </w:t>
            </w:r>
            <w:proofErr w:type="spellStart"/>
            <w:r w:rsidRPr="008E651D">
              <w:rPr>
                <w:rFonts w:ascii="Calibri" w:hAnsi="Calibri" w:cs="Calibri"/>
                <w:sz w:val="20"/>
                <w:szCs w:val="20"/>
              </w:rPr>
              <w:t>programme</w:t>
            </w:r>
            <w:proofErr w:type="spellEnd"/>
            <w:r w:rsidRPr="008E651D">
              <w:rPr>
                <w:rFonts w:ascii="Calibri" w:hAnsi="Calibri" w:cs="Calibri"/>
                <w:sz w:val="20"/>
                <w:szCs w:val="20"/>
              </w:rPr>
              <w:t xml:space="preserve"> are destitute and poor women who are being empowered through this program as their income is increasing. In the post disaster period, women are given priorities as per policy while selecting the beneficiaries. So, they get easy access to food grain, cash money, biscuits etc. </w:t>
            </w:r>
          </w:p>
          <w:p w14:paraId="05C1AAE8" w14:textId="77777777" w:rsidR="00FE4208" w:rsidRPr="008E651D" w:rsidRDefault="00E40EAD" w:rsidP="00B87EF1">
            <w:pPr>
              <w:pStyle w:val="ListParagraph"/>
              <w:numPr>
                <w:ilvl w:val="0"/>
                <w:numId w:val="54"/>
              </w:numPr>
              <w:spacing w:before="60" w:after="60" w:line="276" w:lineRule="auto"/>
              <w:ind w:left="360"/>
              <w:contextualSpacing w:val="0"/>
              <w:jc w:val="both"/>
              <w:rPr>
                <w:rFonts w:ascii="Calibri" w:hAnsi="Calibri" w:cs="Calibri"/>
                <w:b/>
                <w:sz w:val="20"/>
                <w:szCs w:val="20"/>
              </w:rPr>
            </w:pPr>
            <w:r w:rsidRPr="008E651D">
              <w:rPr>
                <w:rFonts w:ascii="Calibri" w:hAnsi="Calibri" w:cs="Calibri"/>
                <w:b/>
                <w:sz w:val="20"/>
                <w:szCs w:val="20"/>
              </w:rPr>
              <w:t xml:space="preserve">Food For Work </w:t>
            </w:r>
            <w:proofErr w:type="spellStart"/>
            <w:r w:rsidRPr="008E651D">
              <w:rPr>
                <w:rFonts w:ascii="Calibri" w:hAnsi="Calibri" w:cs="Calibri"/>
                <w:b/>
                <w:sz w:val="20"/>
                <w:szCs w:val="20"/>
              </w:rPr>
              <w:t>Programme</w:t>
            </w:r>
            <w:proofErr w:type="spellEnd"/>
            <w:r w:rsidRPr="008E651D">
              <w:rPr>
                <w:rFonts w:ascii="Calibri" w:hAnsi="Calibri" w:cs="Calibri"/>
                <w:b/>
                <w:sz w:val="20"/>
                <w:szCs w:val="20"/>
              </w:rPr>
              <w:t xml:space="preserve"> </w:t>
            </w:r>
            <w:proofErr w:type="gramStart"/>
            <w:r w:rsidRPr="008E651D">
              <w:rPr>
                <w:rFonts w:ascii="Calibri" w:hAnsi="Calibri" w:cs="Calibri"/>
                <w:b/>
                <w:sz w:val="20"/>
                <w:szCs w:val="20"/>
              </w:rPr>
              <w:t>( KABIKHA</w:t>
            </w:r>
            <w:proofErr w:type="gramEnd"/>
            <w:r w:rsidRPr="008E651D">
              <w:rPr>
                <w:rFonts w:ascii="Calibri" w:hAnsi="Calibri" w:cs="Calibri"/>
                <w:b/>
                <w:sz w:val="20"/>
                <w:szCs w:val="20"/>
              </w:rPr>
              <w:t>/KABITA)</w:t>
            </w:r>
          </w:p>
          <w:p w14:paraId="10C7723C" w14:textId="2411C55F" w:rsidR="007D55AF" w:rsidRPr="008E651D" w:rsidRDefault="00E40EAD" w:rsidP="008E651D">
            <w:pPr>
              <w:pStyle w:val="ListParagraph"/>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Under the Rural Infrastructure Development (KABIKHA/</w:t>
            </w:r>
            <w:r w:rsidR="00F23D3F">
              <w:rPr>
                <w:rFonts w:ascii="Calibri" w:hAnsi="Calibri" w:cs="Calibri"/>
                <w:sz w:val="20"/>
                <w:szCs w:val="20"/>
              </w:rPr>
              <w:t xml:space="preserve"> </w:t>
            </w:r>
            <w:r w:rsidRPr="008E651D">
              <w:rPr>
                <w:rFonts w:ascii="Calibri" w:hAnsi="Calibri" w:cs="Calibri"/>
                <w:sz w:val="20"/>
                <w:szCs w:val="20"/>
              </w:rPr>
              <w:t xml:space="preserve">KABITA) </w:t>
            </w:r>
            <w:proofErr w:type="spellStart"/>
            <w:r w:rsidRPr="008E651D">
              <w:rPr>
                <w:rFonts w:ascii="Calibri" w:hAnsi="Calibri" w:cs="Calibri"/>
                <w:sz w:val="20"/>
                <w:szCs w:val="20"/>
              </w:rPr>
              <w:t>Programme</w:t>
            </w:r>
            <w:proofErr w:type="spellEnd"/>
            <w:r w:rsidRPr="008E651D">
              <w:rPr>
                <w:rFonts w:ascii="Calibri" w:hAnsi="Calibri" w:cs="Calibri"/>
                <w:sz w:val="20"/>
                <w:szCs w:val="20"/>
              </w:rPr>
              <w:t xml:space="preserve"> a total of Tk. 1446.39 crore was allocated in FY 2018-19 of which 30 </w:t>
            </w:r>
            <w:proofErr w:type="spellStart"/>
            <w:r w:rsidRPr="008E651D">
              <w:rPr>
                <w:rFonts w:ascii="Calibri" w:hAnsi="Calibri" w:cs="Calibri"/>
                <w:sz w:val="20"/>
                <w:szCs w:val="20"/>
              </w:rPr>
              <w:t>perecent</w:t>
            </w:r>
            <w:proofErr w:type="spellEnd"/>
            <w:r w:rsidRPr="008E651D">
              <w:rPr>
                <w:rFonts w:ascii="Calibri" w:hAnsi="Calibri" w:cs="Calibri"/>
                <w:sz w:val="20"/>
                <w:szCs w:val="20"/>
              </w:rPr>
              <w:t xml:space="preserve"> are women </w:t>
            </w:r>
            <w:r w:rsidRPr="008E651D">
              <w:rPr>
                <w:rFonts w:ascii="Calibri" w:hAnsi="Calibri" w:cs="Calibri"/>
                <w:sz w:val="20"/>
                <w:szCs w:val="20"/>
              </w:rPr>
              <w:lastRenderedPageBreak/>
              <w:t xml:space="preserve">beneficiaries. In the FY 2019-20 for Tk. 1582 crore allocation has been proposed. </w:t>
            </w:r>
          </w:p>
          <w:p w14:paraId="408B3024" w14:textId="1916919C" w:rsidR="001079ED" w:rsidRPr="008E651D" w:rsidRDefault="006D00CB" w:rsidP="001079ED">
            <w:pPr>
              <w:pStyle w:val="ListParagraph"/>
              <w:spacing w:before="60" w:after="60" w:line="276" w:lineRule="auto"/>
              <w:ind w:left="360"/>
              <w:contextualSpacing w:val="0"/>
              <w:jc w:val="both"/>
              <w:rPr>
                <w:rFonts w:ascii="Calibri" w:hAnsi="Calibri" w:cs="Calibri"/>
                <w:sz w:val="20"/>
                <w:szCs w:val="20"/>
              </w:rPr>
            </w:pPr>
            <w:r w:rsidRPr="008E651D">
              <w:rPr>
                <w:rFonts w:ascii="Calibri" w:hAnsi="Calibri" w:cs="Calibri"/>
                <w:b/>
                <w:sz w:val="20"/>
                <w:szCs w:val="20"/>
              </w:rPr>
              <w:sym w:font="Symbol" w:char="F02A"/>
            </w:r>
            <w:r w:rsidR="001079ED" w:rsidRPr="008E651D">
              <w:rPr>
                <w:rFonts w:ascii="Calibri" w:hAnsi="Calibri" w:cs="Calibri"/>
                <w:b/>
                <w:sz w:val="20"/>
                <w:szCs w:val="20"/>
              </w:rPr>
              <w:t xml:space="preserve">Rural </w:t>
            </w:r>
            <w:proofErr w:type="spellStart"/>
            <w:r w:rsidR="001079ED" w:rsidRPr="008E651D">
              <w:rPr>
                <w:rFonts w:ascii="Calibri" w:hAnsi="Calibri" w:cs="Calibri"/>
                <w:b/>
                <w:sz w:val="20"/>
                <w:szCs w:val="20"/>
              </w:rPr>
              <w:t>Infrastructire</w:t>
            </w:r>
            <w:proofErr w:type="spellEnd"/>
            <w:r w:rsidR="001079ED" w:rsidRPr="008E651D">
              <w:rPr>
                <w:rFonts w:ascii="Calibri" w:hAnsi="Calibri" w:cs="Calibri"/>
                <w:b/>
                <w:sz w:val="20"/>
                <w:szCs w:val="20"/>
              </w:rPr>
              <w:t xml:space="preserve"> Maintenance </w:t>
            </w:r>
            <w:proofErr w:type="gramStart"/>
            <w:r w:rsidR="001079ED" w:rsidRPr="008E651D">
              <w:rPr>
                <w:rFonts w:ascii="Calibri" w:hAnsi="Calibri" w:cs="Calibri"/>
                <w:b/>
                <w:sz w:val="20"/>
                <w:szCs w:val="20"/>
              </w:rPr>
              <w:t>( TR</w:t>
            </w:r>
            <w:proofErr w:type="gramEnd"/>
            <w:r w:rsidR="001079ED" w:rsidRPr="008E651D">
              <w:rPr>
                <w:rFonts w:ascii="Calibri" w:hAnsi="Calibri" w:cs="Calibri"/>
                <w:b/>
                <w:sz w:val="20"/>
                <w:szCs w:val="20"/>
              </w:rPr>
              <w:t>)</w:t>
            </w:r>
            <w:r w:rsidR="001079ED" w:rsidRPr="008E651D">
              <w:rPr>
                <w:rFonts w:ascii="Calibri" w:hAnsi="Calibri" w:cs="Calibri"/>
                <w:sz w:val="20"/>
                <w:szCs w:val="20"/>
              </w:rPr>
              <w:t xml:space="preserve"> </w:t>
            </w:r>
          </w:p>
          <w:p w14:paraId="5E2EBAF7" w14:textId="35DFB2F8" w:rsidR="007D55AF" w:rsidRPr="008E651D" w:rsidRDefault="001079ED" w:rsidP="00BE2989">
            <w:pPr>
              <w:pStyle w:val="ListParagraph"/>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 xml:space="preserve">Under this </w:t>
            </w:r>
            <w:proofErr w:type="spellStart"/>
            <w:r w:rsidRPr="008E651D">
              <w:rPr>
                <w:rFonts w:ascii="Calibri" w:hAnsi="Calibri" w:cs="Calibri"/>
                <w:sz w:val="20"/>
                <w:szCs w:val="20"/>
              </w:rPr>
              <w:t>Programme</w:t>
            </w:r>
            <w:proofErr w:type="spellEnd"/>
            <w:r w:rsidRPr="008E651D">
              <w:rPr>
                <w:rFonts w:ascii="Calibri" w:hAnsi="Calibri" w:cs="Calibri"/>
                <w:sz w:val="20"/>
                <w:szCs w:val="20"/>
              </w:rPr>
              <w:t xml:space="preserve"> a total cash of Tk. 1390 </w:t>
            </w:r>
            <w:proofErr w:type="gramStart"/>
            <w:r w:rsidRPr="008E651D">
              <w:rPr>
                <w:rFonts w:ascii="Calibri" w:hAnsi="Calibri" w:cs="Calibri"/>
                <w:sz w:val="20"/>
                <w:szCs w:val="20"/>
              </w:rPr>
              <w:t>have</w:t>
            </w:r>
            <w:proofErr w:type="gramEnd"/>
            <w:r w:rsidRPr="008E651D">
              <w:rPr>
                <w:rFonts w:ascii="Calibri" w:hAnsi="Calibri" w:cs="Calibri"/>
                <w:sz w:val="20"/>
                <w:szCs w:val="20"/>
              </w:rPr>
              <w:t xml:space="preserve"> been allocated of which 30 percent are women beneficiaries. In the FY 2019-20 for Tk. 1530 crore allocation has been proposed.</w:t>
            </w:r>
          </w:p>
          <w:p w14:paraId="762D2829" w14:textId="77777777" w:rsidR="007D55AF" w:rsidRPr="008E651D" w:rsidRDefault="007D55AF" w:rsidP="00B87EF1">
            <w:pPr>
              <w:pStyle w:val="ListParagraph"/>
              <w:numPr>
                <w:ilvl w:val="0"/>
                <w:numId w:val="54"/>
              </w:numPr>
              <w:spacing w:before="60" w:after="60" w:line="276" w:lineRule="auto"/>
              <w:ind w:left="360"/>
              <w:contextualSpacing w:val="0"/>
              <w:jc w:val="both"/>
              <w:rPr>
                <w:rFonts w:ascii="Calibri" w:hAnsi="Calibri" w:cs="Calibri"/>
                <w:b/>
                <w:sz w:val="20"/>
                <w:szCs w:val="20"/>
              </w:rPr>
            </w:pPr>
            <w:r w:rsidRPr="008E651D">
              <w:rPr>
                <w:rFonts w:ascii="Calibri" w:hAnsi="Calibri" w:cs="Calibri"/>
                <w:b/>
                <w:sz w:val="20"/>
                <w:szCs w:val="20"/>
              </w:rPr>
              <w:t>VGF</w:t>
            </w:r>
          </w:p>
          <w:p w14:paraId="7580CD35" w14:textId="0F969C78" w:rsidR="001079ED" w:rsidRPr="008E651D" w:rsidRDefault="001079ED" w:rsidP="001079ED">
            <w:pPr>
              <w:pStyle w:val="ListParagraph"/>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One of the m</w:t>
            </w:r>
            <w:r w:rsidR="006D2E9C">
              <w:rPr>
                <w:rFonts w:ascii="Calibri" w:hAnsi="Calibri" w:cs="Calibri"/>
                <w:sz w:val="20"/>
                <w:szCs w:val="20"/>
              </w:rPr>
              <w:t xml:space="preserve">ain social safety net </w:t>
            </w:r>
            <w:proofErr w:type="spellStart"/>
            <w:r w:rsidR="006D2E9C">
              <w:rPr>
                <w:rFonts w:ascii="Calibri" w:hAnsi="Calibri" w:cs="Calibri"/>
                <w:sz w:val="20"/>
                <w:szCs w:val="20"/>
              </w:rPr>
              <w:t>programme</w:t>
            </w:r>
            <w:proofErr w:type="spellEnd"/>
            <w:r w:rsidR="006D2E9C">
              <w:rPr>
                <w:rFonts w:ascii="Calibri" w:hAnsi="Calibri" w:cs="Calibri"/>
                <w:sz w:val="20"/>
                <w:szCs w:val="20"/>
              </w:rPr>
              <w:t xml:space="preserve"> is VGF under wh</w:t>
            </w:r>
            <w:r w:rsidRPr="008E651D">
              <w:rPr>
                <w:rFonts w:ascii="Calibri" w:hAnsi="Calibri" w:cs="Calibri"/>
                <w:sz w:val="20"/>
                <w:szCs w:val="20"/>
              </w:rPr>
              <w:t xml:space="preserve">ich Tk. 1730.81 was allocated in FY 2018-19 of which approximately 70 percent were women beneficiaries. </w:t>
            </w:r>
          </w:p>
          <w:p w14:paraId="40C2109A" w14:textId="5A0D7FC5" w:rsidR="007D55AF" w:rsidRPr="008E651D" w:rsidRDefault="007D55AF" w:rsidP="00B87EF1">
            <w:pPr>
              <w:pStyle w:val="ListParagraph"/>
              <w:numPr>
                <w:ilvl w:val="0"/>
                <w:numId w:val="54"/>
              </w:numPr>
              <w:spacing w:before="60" w:after="60" w:line="276" w:lineRule="auto"/>
              <w:ind w:left="360"/>
              <w:contextualSpacing w:val="0"/>
              <w:jc w:val="both"/>
              <w:rPr>
                <w:rFonts w:ascii="Calibri" w:hAnsi="Calibri" w:cs="Calibri"/>
                <w:b/>
                <w:sz w:val="20"/>
                <w:szCs w:val="20"/>
              </w:rPr>
            </w:pPr>
            <w:r w:rsidRPr="008E651D">
              <w:rPr>
                <w:rFonts w:ascii="Calibri" w:hAnsi="Calibri" w:cs="Calibri"/>
                <w:b/>
                <w:sz w:val="20"/>
                <w:szCs w:val="20"/>
              </w:rPr>
              <w:t>Emergency Humanitarian Aid</w:t>
            </w:r>
          </w:p>
          <w:p w14:paraId="48EFB165" w14:textId="1ED25D19" w:rsidR="007F4F6A" w:rsidRPr="008E651D" w:rsidRDefault="001079ED" w:rsidP="008E651D">
            <w:pPr>
              <w:pStyle w:val="ListParagraph"/>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 xml:space="preserve">Under this </w:t>
            </w:r>
            <w:proofErr w:type="spellStart"/>
            <w:r w:rsidRPr="008E651D">
              <w:rPr>
                <w:rFonts w:ascii="Calibri" w:hAnsi="Calibri" w:cs="Calibri"/>
                <w:sz w:val="20"/>
                <w:szCs w:val="20"/>
              </w:rPr>
              <w:t>programme</w:t>
            </w:r>
            <w:proofErr w:type="spellEnd"/>
            <w:r w:rsidRPr="008E651D">
              <w:rPr>
                <w:rFonts w:ascii="Calibri" w:hAnsi="Calibri" w:cs="Calibri"/>
                <w:sz w:val="20"/>
                <w:szCs w:val="20"/>
              </w:rPr>
              <w:t xml:space="preserve"> in the FY 2018-19 Tk. 48.14 crore and 1,59,983 bundle corrugated iron sheets </w:t>
            </w:r>
            <w:r w:rsidR="009532B9" w:rsidRPr="008E651D">
              <w:rPr>
                <w:rFonts w:ascii="Calibri" w:hAnsi="Calibri" w:cs="Calibri"/>
                <w:sz w:val="20"/>
                <w:szCs w:val="20"/>
              </w:rPr>
              <w:t>were</w:t>
            </w:r>
            <w:r w:rsidRPr="008E651D">
              <w:rPr>
                <w:rFonts w:ascii="Calibri" w:hAnsi="Calibri" w:cs="Calibri"/>
                <w:sz w:val="20"/>
                <w:szCs w:val="20"/>
              </w:rPr>
              <w:t xml:space="preserve"> distributed among 1,59,983 families for building houses and </w:t>
            </w:r>
            <w:r w:rsidR="009532B9" w:rsidRPr="008E651D">
              <w:rPr>
                <w:rFonts w:ascii="Calibri" w:hAnsi="Calibri" w:cs="Calibri"/>
                <w:sz w:val="20"/>
                <w:szCs w:val="20"/>
              </w:rPr>
              <w:t xml:space="preserve">also 67,13,641 blankets among 40,09,392 destitute families. </w:t>
            </w:r>
          </w:p>
        </w:tc>
      </w:tr>
      <w:tr w:rsidR="0083190D" w:rsidRPr="008E651D" w14:paraId="09F218A5" w14:textId="77777777" w:rsidTr="00DF3A7E">
        <w:tc>
          <w:tcPr>
            <w:tcW w:w="720" w:type="dxa"/>
            <w:shd w:val="clear" w:color="auto" w:fill="FFFFFF"/>
            <w:vAlign w:val="center"/>
          </w:tcPr>
          <w:p w14:paraId="662AE5B6" w14:textId="7003BA43" w:rsidR="0083190D" w:rsidRPr="008E651D" w:rsidRDefault="00494D73" w:rsidP="001B2B71">
            <w:pPr>
              <w:spacing w:before="60" w:after="60" w:line="276" w:lineRule="auto"/>
              <w:ind w:left="288" w:hanging="288"/>
              <w:jc w:val="center"/>
              <w:rPr>
                <w:rFonts w:ascii="Calibri" w:hAnsi="Calibri" w:cs="Calibri"/>
                <w:bCs/>
                <w:sz w:val="20"/>
                <w:szCs w:val="20"/>
              </w:rPr>
            </w:pPr>
            <w:permStart w:id="155795857" w:edGrp="everyone" w:colFirst="0" w:colLast="0"/>
            <w:permStart w:id="2019260446" w:edGrp="everyone" w:colFirst="1" w:colLast="1"/>
            <w:permStart w:id="1328088282" w:edGrp="everyone" w:colFirst="2" w:colLast="2"/>
            <w:permEnd w:id="359872332"/>
            <w:permEnd w:id="940318265"/>
            <w:permEnd w:id="1009809033"/>
            <w:r w:rsidRPr="008E651D">
              <w:rPr>
                <w:rFonts w:ascii="Calibri" w:hAnsi="Calibri" w:cs="Calibri"/>
                <w:bCs/>
                <w:sz w:val="20"/>
                <w:szCs w:val="20"/>
              </w:rPr>
              <w:lastRenderedPageBreak/>
              <w:t>2.</w:t>
            </w:r>
          </w:p>
        </w:tc>
        <w:tc>
          <w:tcPr>
            <w:tcW w:w="2142" w:type="dxa"/>
            <w:shd w:val="clear" w:color="auto" w:fill="FFFFFF"/>
            <w:vAlign w:val="center"/>
          </w:tcPr>
          <w:p w14:paraId="16BB6D22" w14:textId="77777777" w:rsidR="0083190D" w:rsidRPr="008E651D" w:rsidRDefault="0083190D" w:rsidP="00CF2FEA">
            <w:pPr>
              <w:spacing w:before="60" w:after="60" w:line="276" w:lineRule="auto"/>
              <w:rPr>
                <w:rStyle w:val="Strong"/>
                <w:rFonts w:ascii="Calibri" w:hAnsi="Calibri" w:cs="Calibri"/>
                <w:b w:val="0"/>
                <w:bCs w:val="0"/>
                <w:sz w:val="20"/>
                <w:szCs w:val="20"/>
              </w:rPr>
            </w:pPr>
            <w:r w:rsidRPr="008E651D">
              <w:rPr>
                <w:rFonts w:ascii="Calibri" w:hAnsi="Calibri" w:cs="Calibri"/>
                <w:sz w:val="20"/>
                <w:szCs w:val="20"/>
              </w:rPr>
              <w:t>Construction of small bridges, culverts and Flood and Cyclone Shelters</w:t>
            </w:r>
          </w:p>
        </w:tc>
        <w:tc>
          <w:tcPr>
            <w:tcW w:w="5418" w:type="dxa"/>
            <w:shd w:val="clear" w:color="auto" w:fill="FFFFFF"/>
          </w:tcPr>
          <w:p w14:paraId="2F56680D" w14:textId="6751E26F" w:rsidR="004D2443" w:rsidRPr="008E651D" w:rsidRDefault="0083190D" w:rsidP="00E375FB">
            <w:pPr>
              <w:pStyle w:val="ListParagraph"/>
              <w:numPr>
                <w:ilvl w:val="0"/>
                <w:numId w:val="54"/>
              </w:numPr>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 xml:space="preserve">Improved </w:t>
            </w:r>
            <w:r w:rsidR="00CA11B2" w:rsidRPr="008E651D">
              <w:rPr>
                <w:rFonts w:ascii="Calibri" w:hAnsi="Calibri" w:cs="Calibri"/>
                <w:sz w:val="20"/>
                <w:szCs w:val="20"/>
              </w:rPr>
              <w:t xml:space="preserve">road and transport network </w:t>
            </w:r>
            <w:proofErr w:type="gramStart"/>
            <w:r w:rsidR="00CA11B2" w:rsidRPr="008E651D">
              <w:rPr>
                <w:rFonts w:ascii="Calibri" w:hAnsi="Calibri" w:cs="Calibri"/>
                <w:sz w:val="20"/>
                <w:szCs w:val="20"/>
              </w:rPr>
              <w:t>helps</w:t>
            </w:r>
            <w:proofErr w:type="gramEnd"/>
            <w:r w:rsidR="00CA11B2" w:rsidRPr="008E651D">
              <w:rPr>
                <w:rFonts w:ascii="Calibri" w:hAnsi="Calibri" w:cs="Calibri"/>
                <w:sz w:val="20"/>
                <w:szCs w:val="20"/>
              </w:rPr>
              <w:t xml:space="preserve"> all affected people especiall</w:t>
            </w:r>
            <w:r w:rsidR="00BE2989" w:rsidRPr="008E651D">
              <w:rPr>
                <w:rFonts w:ascii="Calibri" w:hAnsi="Calibri" w:cs="Calibri"/>
                <w:sz w:val="20"/>
                <w:szCs w:val="20"/>
              </w:rPr>
              <w:t xml:space="preserve">y women and children during </w:t>
            </w:r>
            <w:r w:rsidR="00CA11B2" w:rsidRPr="008E651D">
              <w:rPr>
                <w:rFonts w:ascii="Calibri" w:hAnsi="Calibri" w:cs="Calibri"/>
                <w:sz w:val="20"/>
                <w:szCs w:val="20"/>
              </w:rPr>
              <w:t>disaster</w:t>
            </w:r>
            <w:r w:rsidR="00BE2989" w:rsidRPr="008E651D">
              <w:rPr>
                <w:rFonts w:ascii="Calibri" w:hAnsi="Calibri" w:cs="Calibri"/>
                <w:sz w:val="20"/>
                <w:szCs w:val="20"/>
              </w:rPr>
              <w:t>s</w:t>
            </w:r>
            <w:r w:rsidR="00CA11B2" w:rsidRPr="008E651D">
              <w:rPr>
                <w:rFonts w:ascii="Calibri" w:hAnsi="Calibri" w:cs="Calibri"/>
                <w:sz w:val="20"/>
                <w:szCs w:val="20"/>
              </w:rPr>
              <w:t>. W</w:t>
            </w:r>
            <w:r w:rsidR="00CA11B2" w:rsidRPr="008E651D">
              <w:rPr>
                <w:rFonts w:ascii="Calibri" w:hAnsi="Calibri" w:cs="Calibri"/>
                <w:sz w:val="20"/>
                <w:szCs w:val="20"/>
                <w:rtl/>
                <w:cs/>
              </w:rPr>
              <w:t>omen and children</w:t>
            </w:r>
            <w:r w:rsidR="00CA11B2" w:rsidRPr="008E651D">
              <w:rPr>
                <w:rFonts w:ascii="Calibri" w:hAnsi="Calibri" w:cs="Calibri"/>
                <w:sz w:val="20"/>
                <w:szCs w:val="20"/>
              </w:rPr>
              <w:t xml:space="preserve"> are benefitted directly </w:t>
            </w:r>
            <w:r w:rsidR="00E375FB" w:rsidRPr="008E651D">
              <w:rPr>
                <w:rFonts w:ascii="Calibri" w:hAnsi="Calibri" w:cs="Calibri"/>
                <w:sz w:val="20"/>
                <w:szCs w:val="20"/>
              </w:rPr>
              <w:t>and</w:t>
            </w:r>
            <w:r w:rsidR="00CA11B2" w:rsidRPr="008E651D">
              <w:rPr>
                <w:rFonts w:ascii="Calibri" w:hAnsi="Calibri" w:cs="Calibri"/>
                <w:sz w:val="20"/>
                <w:szCs w:val="20"/>
              </w:rPr>
              <w:t xml:space="preserve"> indirectly though flood and cyclone shelters.</w:t>
            </w:r>
            <w:r w:rsidR="00AC74AB" w:rsidRPr="008E651D">
              <w:rPr>
                <w:rFonts w:ascii="Calibri" w:hAnsi="Calibri"/>
                <w:sz w:val="20"/>
                <w:szCs w:val="20"/>
              </w:rPr>
              <w:t xml:space="preserve"> The overall benefits of transportation facilities accelerate the development of women.</w:t>
            </w:r>
            <w:r w:rsidR="00CA11B2" w:rsidRPr="008E651D">
              <w:rPr>
                <w:rFonts w:ascii="Calibri" w:hAnsi="Calibri" w:cs="Calibri"/>
                <w:sz w:val="20"/>
                <w:szCs w:val="20"/>
              </w:rPr>
              <w:t xml:space="preserve"> Moreover, many women are employed in these construction works every year.</w:t>
            </w:r>
            <w:r w:rsidR="005A1A72" w:rsidRPr="008E651D">
              <w:rPr>
                <w:rFonts w:ascii="Calibri" w:hAnsi="Calibri" w:cs="Calibri"/>
                <w:sz w:val="20"/>
                <w:szCs w:val="20"/>
              </w:rPr>
              <w:t xml:space="preserve"> For example, around </w:t>
            </w:r>
            <w:r w:rsidR="00AC74AB" w:rsidRPr="008E651D">
              <w:rPr>
                <w:rFonts w:ascii="Calibri" w:hAnsi="Calibri" w:cs="Calibri"/>
                <w:sz w:val="20"/>
                <w:szCs w:val="20"/>
              </w:rPr>
              <w:t>8.50</w:t>
            </w:r>
            <w:r w:rsidR="00E375FB" w:rsidRPr="008E651D">
              <w:rPr>
                <w:rFonts w:ascii="Calibri" w:hAnsi="Calibri" w:cs="Calibri"/>
                <w:sz w:val="20"/>
                <w:szCs w:val="20"/>
              </w:rPr>
              <w:t xml:space="preserve"> lac women is expected to be employed in this year in the construction of small bridges and culvert project</w:t>
            </w:r>
            <w:r w:rsidR="00FE5076" w:rsidRPr="008E651D">
              <w:rPr>
                <w:rFonts w:ascii="Calibri" w:hAnsi="Calibri" w:cs="Calibri"/>
                <w:sz w:val="20"/>
                <w:szCs w:val="20"/>
              </w:rPr>
              <w:t>.</w:t>
            </w:r>
          </w:p>
          <w:p w14:paraId="20E28521" w14:textId="2A326666" w:rsidR="004D2443" w:rsidRPr="008E651D" w:rsidRDefault="005A1A72" w:rsidP="00E375FB">
            <w:pPr>
              <w:pStyle w:val="ListParagraph"/>
              <w:numPr>
                <w:ilvl w:val="0"/>
                <w:numId w:val="54"/>
              </w:numPr>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3.72</w:t>
            </w:r>
            <w:r w:rsidR="004D2443" w:rsidRPr="008E651D">
              <w:rPr>
                <w:rFonts w:ascii="Calibri" w:hAnsi="Calibri" w:cs="Calibri"/>
                <w:sz w:val="20"/>
                <w:szCs w:val="20"/>
              </w:rPr>
              <w:t xml:space="preserve"> lac wom</w:t>
            </w:r>
            <w:r w:rsidRPr="008E651D">
              <w:rPr>
                <w:rFonts w:ascii="Calibri" w:hAnsi="Calibri" w:cs="Calibri"/>
                <w:sz w:val="20"/>
                <w:szCs w:val="20"/>
              </w:rPr>
              <w:t>en have been employed in the 117</w:t>
            </w:r>
            <w:r w:rsidR="004D2443" w:rsidRPr="008E651D">
              <w:rPr>
                <w:rFonts w:ascii="Calibri" w:hAnsi="Calibri" w:cs="Calibri"/>
                <w:sz w:val="20"/>
                <w:szCs w:val="20"/>
              </w:rPr>
              <w:t xml:space="preserve"> cyclone shelter</w:t>
            </w:r>
            <w:r w:rsidR="0079127F" w:rsidRPr="008E651D">
              <w:rPr>
                <w:rFonts w:ascii="Calibri" w:hAnsi="Calibri" w:cs="Calibri"/>
                <w:sz w:val="20"/>
                <w:szCs w:val="20"/>
              </w:rPr>
              <w:t>s</w:t>
            </w:r>
            <w:r w:rsidRPr="008E651D">
              <w:rPr>
                <w:rFonts w:ascii="Calibri" w:hAnsi="Calibri" w:cs="Calibri"/>
                <w:sz w:val="20"/>
                <w:szCs w:val="20"/>
              </w:rPr>
              <w:t xml:space="preserve"> and 255 flood shelter</w:t>
            </w:r>
            <w:r w:rsidR="0079127F" w:rsidRPr="008E651D">
              <w:rPr>
                <w:rFonts w:ascii="Calibri" w:hAnsi="Calibri" w:cs="Calibri"/>
                <w:sz w:val="20"/>
                <w:szCs w:val="20"/>
              </w:rPr>
              <w:t>s</w:t>
            </w:r>
            <w:r w:rsidR="004D2443" w:rsidRPr="008E651D">
              <w:rPr>
                <w:rFonts w:ascii="Calibri" w:hAnsi="Calibri" w:cs="Calibri"/>
                <w:sz w:val="20"/>
                <w:szCs w:val="20"/>
              </w:rPr>
              <w:t xml:space="preserve"> construction </w:t>
            </w:r>
            <w:r w:rsidR="00FE5076" w:rsidRPr="008E651D">
              <w:rPr>
                <w:rFonts w:ascii="Calibri" w:hAnsi="Calibri" w:cs="Calibri"/>
                <w:sz w:val="20"/>
                <w:szCs w:val="20"/>
              </w:rPr>
              <w:t>projects</w:t>
            </w:r>
            <w:r w:rsidR="004D2443" w:rsidRPr="008E651D">
              <w:rPr>
                <w:rFonts w:ascii="Calibri" w:hAnsi="Calibri" w:cs="Calibri"/>
                <w:sz w:val="20"/>
                <w:szCs w:val="20"/>
              </w:rPr>
              <w:t>. In the coming five years, more women will be employed in the various construction projects of the ministry</w:t>
            </w:r>
            <w:r w:rsidR="004F5DFE" w:rsidRPr="008E651D">
              <w:rPr>
                <w:rFonts w:ascii="Calibri" w:hAnsi="Calibri" w:cs="Calibri"/>
                <w:sz w:val="20"/>
                <w:szCs w:val="20"/>
              </w:rPr>
              <w:t xml:space="preserve">, </w:t>
            </w:r>
            <w:r w:rsidR="00FE5076" w:rsidRPr="008E651D">
              <w:rPr>
                <w:rFonts w:ascii="Calibri" w:hAnsi="Calibri" w:cs="Calibri"/>
                <w:sz w:val="20"/>
                <w:szCs w:val="20"/>
              </w:rPr>
              <w:t>which</w:t>
            </w:r>
            <w:r w:rsidR="004F5DFE" w:rsidRPr="008E651D">
              <w:rPr>
                <w:rFonts w:ascii="Calibri" w:hAnsi="Calibri" w:cs="Calibri"/>
                <w:sz w:val="20"/>
                <w:szCs w:val="20"/>
              </w:rPr>
              <w:t xml:space="preserve"> will</w:t>
            </w:r>
            <w:r w:rsidR="00FE5076" w:rsidRPr="008E651D">
              <w:rPr>
                <w:rFonts w:ascii="Calibri" w:hAnsi="Calibri" w:cs="Calibri"/>
                <w:sz w:val="20"/>
                <w:szCs w:val="20"/>
              </w:rPr>
              <w:t xml:space="preserve"> play a special role to empower them including poverty reduction.</w:t>
            </w:r>
          </w:p>
          <w:p w14:paraId="2D1A04A0" w14:textId="05CA401C" w:rsidR="0083190D" w:rsidRPr="008E651D" w:rsidRDefault="004D2443" w:rsidP="0024029C">
            <w:pPr>
              <w:pStyle w:val="ListParagraph"/>
              <w:numPr>
                <w:ilvl w:val="0"/>
                <w:numId w:val="54"/>
              </w:numPr>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The planning Commission conducted a study in 199</w:t>
            </w:r>
            <w:r w:rsidR="005A1A72" w:rsidRPr="008E651D">
              <w:rPr>
                <w:rFonts w:ascii="Calibri" w:hAnsi="Calibri" w:cs="Calibri"/>
                <w:sz w:val="20"/>
                <w:szCs w:val="20"/>
              </w:rPr>
              <w:t>3 and recommended to construct 6</w:t>
            </w:r>
            <w:r w:rsidRPr="008E651D">
              <w:rPr>
                <w:rFonts w:ascii="Calibri" w:hAnsi="Calibri" w:cs="Calibri"/>
                <w:sz w:val="20"/>
                <w:szCs w:val="20"/>
              </w:rPr>
              <w:t xml:space="preserve">,000 cyclone </w:t>
            </w:r>
            <w:r w:rsidR="0079127F" w:rsidRPr="008E651D">
              <w:rPr>
                <w:rFonts w:ascii="Calibri" w:hAnsi="Calibri" w:cs="Calibri"/>
                <w:sz w:val="20"/>
                <w:szCs w:val="20"/>
              </w:rPr>
              <w:t>shelters in the coastal region under which</w:t>
            </w:r>
            <w:r w:rsidR="00FE5076" w:rsidRPr="008E651D">
              <w:rPr>
                <w:rFonts w:ascii="Calibri" w:hAnsi="Calibri" w:cs="Calibri"/>
                <w:sz w:val="20"/>
                <w:szCs w:val="20"/>
              </w:rPr>
              <w:t xml:space="preserve"> 3,868</w:t>
            </w:r>
            <w:r w:rsidR="0079127F" w:rsidRPr="008E651D">
              <w:rPr>
                <w:rFonts w:ascii="Calibri" w:hAnsi="Calibri" w:cs="Calibri"/>
                <w:sz w:val="20"/>
                <w:szCs w:val="20"/>
              </w:rPr>
              <w:t xml:space="preserve"> multi-purpose cyclone shelters have been built by Government and private agencies. The Ministry has built 117 multi-purpose cyclone shelters in 60 </w:t>
            </w:r>
            <w:proofErr w:type="spellStart"/>
            <w:r w:rsidR="0079127F" w:rsidRPr="008E651D">
              <w:rPr>
                <w:rFonts w:ascii="Calibri" w:hAnsi="Calibri" w:cs="Calibri"/>
                <w:sz w:val="20"/>
                <w:szCs w:val="20"/>
              </w:rPr>
              <w:t>Upazillas</w:t>
            </w:r>
            <w:proofErr w:type="spellEnd"/>
            <w:r w:rsidR="0079127F" w:rsidRPr="008E651D">
              <w:rPr>
                <w:rFonts w:ascii="Calibri" w:hAnsi="Calibri" w:cs="Calibri"/>
                <w:sz w:val="20"/>
                <w:szCs w:val="20"/>
              </w:rPr>
              <w:t xml:space="preserve"> of 13 districts during 2011 to 2015 </w:t>
            </w:r>
            <w:r w:rsidRPr="008E651D">
              <w:rPr>
                <w:rFonts w:ascii="Calibri" w:hAnsi="Calibri" w:cs="Calibri"/>
                <w:sz w:val="20"/>
                <w:szCs w:val="20"/>
              </w:rPr>
              <w:t xml:space="preserve">which have benefitted a large number of women and </w:t>
            </w:r>
            <w:r w:rsidRPr="008E651D">
              <w:rPr>
                <w:rFonts w:ascii="Calibri" w:hAnsi="Calibri" w:cs="Calibri"/>
                <w:sz w:val="20"/>
                <w:szCs w:val="20"/>
              </w:rPr>
              <w:lastRenderedPageBreak/>
              <w:t>children.</w:t>
            </w:r>
            <w:r w:rsidR="00E22DAC" w:rsidRPr="008E651D">
              <w:rPr>
                <w:rFonts w:ascii="Calibri" w:hAnsi="Calibri"/>
                <w:sz w:val="20"/>
                <w:szCs w:val="20"/>
              </w:rPr>
              <w:t xml:space="preserve"> </w:t>
            </w:r>
            <w:r w:rsidR="0024029C" w:rsidRPr="008E651D">
              <w:rPr>
                <w:rFonts w:ascii="Calibri" w:hAnsi="Calibri"/>
                <w:sz w:val="20"/>
                <w:szCs w:val="20"/>
              </w:rPr>
              <w:t xml:space="preserve">Presently, construction of 220 cyclone shelters are undergoing in 86 </w:t>
            </w:r>
            <w:proofErr w:type="spellStart"/>
            <w:r w:rsidR="0024029C" w:rsidRPr="008E651D">
              <w:rPr>
                <w:rFonts w:ascii="Calibri" w:hAnsi="Calibri"/>
                <w:sz w:val="20"/>
                <w:szCs w:val="20"/>
              </w:rPr>
              <w:t>upazillas</w:t>
            </w:r>
            <w:proofErr w:type="spellEnd"/>
            <w:r w:rsidR="0024029C" w:rsidRPr="008E651D">
              <w:rPr>
                <w:rFonts w:ascii="Calibri" w:hAnsi="Calibri"/>
                <w:sz w:val="20"/>
                <w:szCs w:val="20"/>
              </w:rPr>
              <w:t xml:space="preserve"> of 16 districts of the coastal belt which will benefit a large number of women and children.</w:t>
            </w:r>
          </w:p>
          <w:p w14:paraId="1FBAE5F2" w14:textId="0FCEF979" w:rsidR="00625888" w:rsidRPr="008E651D" w:rsidRDefault="00625888" w:rsidP="00625888">
            <w:pPr>
              <w:pStyle w:val="ListParagraph"/>
              <w:numPr>
                <w:ilvl w:val="0"/>
                <w:numId w:val="54"/>
              </w:numPr>
              <w:spacing w:before="60" w:after="60" w:line="276" w:lineRule="auto"/>
              <w:ind w:left="360"/>
              <w:contextualSpacing w:val="0"/>
              <w:jc w:val="both"/>
              <w:rPr>
                <w:rFonts w:ascii="Calibri" w:hAnsi="Calibri" w:cs="Calibri"/>
                <w:sz w:val="20"/>
                <w:szCs w:val="20"/>
              </w:rPr>
            </w:pPr>
            <w:r w:rsidRPr="008E651D">
              <w:rPr>
                <w:rFonts w:ascii="Calibri" w:hAnsi="Calibri"/>
                <w:sz w:val="20"/>
                <w:szCs w:val="20"/>
              </w:rPr>
              <w:t xml:space="preserve">Different Government and private agencies so far constructed 306 flood shelters. This Ministry constructed 99 shelters from 2008 to 2010 and 156 shelters from 2013 to 2016 in total 255 shelters. Presently, construction of 423 </w:t>
            </w:r>
            <w:proofErr w:type="gramStart"/>
            <w:r w:rsidRPr="008E651D">
              <w:rPr>
                <w:rFonts w:ascii="Calibri" w:hAnsi="Calibri"/>
                <w:sz w:val="20"/>
                <w:szCs w:val="20"/>
              </w:rPr>
              <w:t>flood  shelters</w:t>
            </w:r>
            <w:proofErr w:type="gramEnd"/>
            <w:r w:rsidRPr="008E651D">
              <w:rPr>
                <w:rFonts w:ascii="Calibri" w:hAnsi="Calibri"/>
                <w:sz w:val="20"/>
                <w:szCs w:val="20"/>
              </w:rPr>
              <w:t xml:space="preserve"> are undergoing in 247 </w:t>
            </w:r>
            <w:proofErr w:type="spellStart"/>
            <w:r w:rsidRPr="008E651D">
              <w:rPr>
                <w:rFonts w:ascii="Calibri" w:hAnsi="Calibri"/>
                <w:sz w:val="20"/>
                <w:szCs w:val="20"/>
              </w:rPr>
              <w:t>upazillas</w:t>
            </w:r>
            <w:proofErr w:type="spellEnd"/>
            <w:r w:rsidRPr="008E651D">
              <w:rPr>
                <w:rFonts w:ascii="Calibri" w:hAnsi="Calibri"/>
                <w:sz w:val="20"/>
                <w:szCs w:val="20"/>
              </w:rPr>
              <w:t xml:space="preserve"> of 42 districts  which will create employment opportunity for a large number of women.</w:t>
            </w:r>
          </w:p>
          <w:p w14:paraId="5A304C75" w14:textId="2F0260F9" w:rsidR="0083190D" w:rsidRPr="008E651D" w:rsidRDefault="009E0DA4" w:rsidP="00BF79ED">
            <w:pPr>
              <w:pStyle w:val="ListParagraph"/>
              <w:numPr>
                <w:ilvl w:val="0"/>
                <w:numId w:val="54"/>
              </w:numPr>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 xml:space="preserve">To reduce </w:t>
            </w:r>
            <w:r w:rsidR="003B6DA2" w:rsidRPr="008E651D">
              <w:rPr>
                <w:rFonts w:ascii="Calibri" w:hAnsi="Calibri" w:cs="Calibri"/>
                <w:sz w:val="20"/>
                <w:szCs w:val="20"/>
              </w:rPr>
              <w:t>water logging</w:t>
            </w:r>
            <w:r w:rsidR="00625888" w:rsidRPr="008E651D">
              <w:rPr>
                <w:rFonts w:ascii="Calibri" w:hAnsi="Calibri" w:cs="Calibri"/>
                <w:sz w:val="20"/>
                <w:szCs w:val="20"/>
              </w:rPr>
              <w:t xml:space="preserve"> </w:t>
            </w:r>
            <w:r w:rsidR="00A32830" w:rsidRPr="008E651D">
              <w:rPr>
                <w:rFonts w:ascii="Calibri" w:hAnsi="Calibri" w:cs="Calibri"/>
                <w:sz w:val="20"/>
                <w:szCs w:val="20"/>
              </w:rPr>
              <w:t>in the rural roads and to improve the rural road network th</w:t>
            </w:r>
            <w:r w:rsidR="00CE01DB" w:rsidRPr="008E651D">
              <w:rPr>
                <w:rFonts w:ascii="Calibri" w:hAnsi="Calibri" w:cs="Calibri"/>
                <w:sz w:val="20"/>
                <w:szCs w:val="20"/>
              </w:rPr>
              <w:t xml:space="preserve">e ministry has constructed 6517 bridge/culverts from 2008 to 2016 </w:t>
            </w:r>
            <w:proofErr w:type="gramStart"/>
            <w:r w:rsidR="00CE01DB" w:rsidRPr="008E651D">
              <w:rPr>
                <w:rFonts w:ascii="Calibri" w:hAnsi="Calibri" w:cs="Calibri"/>
                <w:sz w:val="20"/>
                <w:szCs w:val="20"/>
              </w:rPr>
              <w:t>( except</w:t>
            </w:r>
            <w:proofErr w:type="gramEnd"/>
            <w:r w:rsidR="00CE01DB" w:rsidRPr="008E651D">
              <w:rPr>
                <w:rFonts w:ascii="Calibri" w:hAnsi="Calibri" w:cs="Calibri"/>
                <w:sz w:val="20"/>
                <w:szCs w:val="20"/>
              </w:rPr>
              <w:t xml:space="preserve"> Hill Tracts)</w:t>
            </w:r>
            <w:r w:rsidR="00A32830" w:rsidRPr="008E651D">
              <w:rPr>
                <w:rFonts w:ascii="Calibri" w:hAnsi="Calibri" w:cs="Calibri"/>
                <w:sz w:val="20"/>
                <w:szCs w:val="20"/>
              </w:rPr>
              <w:t xml:space="preserve"> small </w:t>
            </w:r>
            <w:r w:rsidR="00CE01DB" w:rsidRPr="008E651D">
              <w:rPr>
                <w:rFonts w:ascii="Calibri" w:hAnsi="Calibri" w:cs="Calibri"/>
                <w:sz w:val="20"/>
                <w:szCs w:val="20"/>
              </w:rPr>
              <w:t>and 703 bridge/culverts</w:t>
            </w:r>
            <w:r w:rsidR="00BF79ED" w:rsidRPr="008E651D">
              <w:rPr>
                <w:rFonts w:ascii="Calibri" w:hAnsi="Calibri" w:cs="Calibri"/>
                <w:sz w:val="20"/>
                <w:szCs w:val="20"/>
              </w:rPr>
              <w:t xml:space="preserve"> from 2010 to 2016 in Chattogram </w:t>
            </w:r>
            <w:r w:rsidR="00CE01DB" w:rsidRPr="008E651D">
              <w:rPr>
                <w:rFonts w:ascii="Calibri" w:hAnsi="Calibri" w:cs="Calibri"/>
                <w:sz w:val="20"/>
                <w:szCs w:val="20"/>
              </w:rPr>
              <w:t xml:space="preserve"> Hill Tracts</w:t>
            </w:r>
            <w:r w:rsidR="00BF79ED" w:rsidRPr="008E651D">
              <w:rPr>
                <w:rFonts w:ascii="Calibri" w:hAnsi="Calibri" w:cs="Calibri"/>
                <w:sz w:val="20"/>
                <w:szCs w:val="20"/>
              </w:rPr>
              <w:t xml:space="preserve"> which are of 12 meter length. Implementation of construction of 13000 bridge/culvert of </w:t>
            </w:r>
            <w:proofErr w:type="gramStart"/>
            <w:r w:rsidR="00BF79ED" w:rsidRPr="008E651D">
              <w:rPr>
                <w:rFonts w:ascii="Calibri" w:hAnsi="Calibri" w:cs="Calibri"/>
                <w:sz w:val="20"/>
                <w:szCs w:val="20"/>
              </w:rPr>
              <w:t>15 meter</w:t>
            </w:r>
            <w:proofErr w:type="gramEnd"/>
            <w:r w:rsidR="00BF79ED" w:rsidRPr="008E651D">
              <w:rPr>
                <w:rFonts w:ascii="Calibri" w:hAnsi="Calibri" w:cs="Calibri"/>
                <w:sz w:val="20"/>
                <w:szCs w:val="20"/>
              </w:rPr>
              <w:t xml:space="preserve"> length within the period of 2015 to 2019 is going on. From FY 2019-20 construction of another 13000 bridge/culverts will be implemented and </w:t>
            </w:r>
            <w:r w:rsidR="00BF79ED" w:rsidRPr="008E651D">
              <w:rPr>
                <w:rFonts w:ascii="Calibri" w:hAnsi="Calibri"/>
                <w:sz w:val="20"/>
                <w:szCs w:val="20"/>
              </w:rPr>
              <w:t>a</w:t>
            </w:r>
            <w:r w:rsidR="00E22DAC" w:rsidRPr="008E651D">
              <w:rPr>
                <w:rFonts w:ascii="Calibri" w:hAnsi="Calibri"/>
                <w:sz w:val="20"/>
                <w:szCs w:val="20"/>
              </w:rPr>
              <w:t>bout 9 lakh women are expected to be employed</w:t>
            </w:r>
            <w:r w:rsidR="00BF79ED" w:rsidRPr="008E651D">
              <w:rPr>
                <w:rFonts w:ascii="Calibri" w:hAnsi="Calibri"/>
                <w:sz w:val="20"/>
                <w:szCs w:val="20"/>
              </w:rPr>
              <w:t>.</w:t>
            </w:r>
          </w:p>
        </w:tc>
      </w:tr>
      <w:tr w:rsidR="0083190D" w:rsidRPr="008E651D" w14:paraId="4535A881" w14:textId="77777777" w:rsidTr="00DF3A7E">
        <w:tc>
          <w:tcPr>
            <w:tcW w:w="720" w:type="dxa"/>
            <w:shd w:val="clear" w:color="auto" w:fill="FFFFFF"/>
            <w:vAlign w:val="center"/>
          </w:tcPr>
          <w:p w14:paraId="27A83A40" w14:textId="77777777" w:rsidR="0083190D" w:rsidRPr="008E651D" w:rsidRDefault="00494D73" w:rsidP="001B2B71">
            <w:pPr>
              <w:spacing w:before="60" w:after="60" w:line="276" w:lineRule="auto"/>
              <w:ind w:left="288" w:hanging="288"/>
              <w:jc w:val="center"/>
              <w:rPr>
                <w:rFonts w:ascii="Calibri" w:hAnsi="Calibri" w:cs="Calibri"/>
                <w:bCs/>
                <w:sz w:val="20"/>
                <w:szCs w:val="20"/>
              </w:rPr>
            </w:pPr>
            <w:permStart w:id="897979887" w:edGrp="everyone" w:colFirst="0" w:colLast="0"/>
            <w:permStart w:id="1285098084" w:edGrp="everyone" w:colFirst="1" w:colLast="1"/>
            <w:permStart w:id="969166153" w:edGrp="everyone" w:colFirst="2" w:colLast="2"/>
            <w:permEnd w:id="155795857"/>
            <w:permEnd w:id="2019260446"/>
            <w:permEnd w:id="1328088282"/>
            <w:r w:rsidRPr="008E651D">
              <w:rPr>
                <w:rFonts w:ascii="Calibri" w:hAnsi="Calibri" w:cs="Calibri"/>
                <w:bCs/>
                <w:sz w:val="20"/>
                <w:szCs w:val="20"/>
              </w:rPr>
              <w:lastRenderedPageBreak/>
              <w:t>3.</w:t>
            </w:r>
          </w:p>
        </w:tc>
        <w:tc>
          <w:tcPr>
            <w:tcW w:w="2142" w:type="dxa"/>
            <w:shd w:val="clear" w:color="auto" w:fill="FFFFFF"/>
            <w:vAlign w:val="center"/>
          </w:tcPr>
          <w:p w14:paraId="7BCF6796" w14:textId="77777777" w:rsidR="0083190D" w:rsidRPr="008E651D" w:rsidRDefault="0083190D" w:rsidP="00CF2FEA">
            <w:pPr>
              <w:spacing w:before="60" w:after="60" w:line="276" w:lineRule="auto"/>
              <w:rPr>
                <w:rStyle w:val="Strong"/>
                <w:rFonts w:ascii="Calibri" w:hAnsi="Calibri" w:cs="Calibri"/>
                <w:b w:val="0"/>
                <w:bCs w:val="0"/>
                <w:sz w:val="20"/>
                <w:szCs w:val="20"/>
              </w:rPr>
            </w:pPr>
            <w:r w:rsidRPr="008E651D">
              <w:rPr>
                <w:rFonts w:ascii="Calibri" w:hAnsi="Calibri" w:cs="Calibri"/>
                <w:sz w:val="20"/>
                <w:szCs w:val="20"/>
              </w:rPr>
              <w:t>Procurement and maintenance of search and rescue vehicles and equipment</w:t>
            </w:r>
          </w:p>
        </w:tc>
        <w:tc>
          <w:tcPr>
            <w:tcW w:w="5418" w:type="dxa"/>
            <w:shd w:val="clear" w:color="auto" w:fill="FFFFFF"/>
          </w:tcPr>
          <w:p w14:paraId="5EC5EA7D" w14:textId="7541ECC4" w:rsidR="0083190D" w:rsidRPr="008E651D" w:rsidRDefault="0083190D" w:rsidP="001B2B71">
            <w:pPr>
              <w:pStyle w:val="ListParagraph"/>
              <w:numPr>
                <w:ilvl w:val="0"/>
                <w:numId w:val="54"/>
              </w:numPr>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tl/>
                <w:cs/>
              </w:rPr>
              <w:t>Procurement</w:t>
            </w:r>
            <w:r w:rsidRPr="008E651D">
              <w:rPr>
                <w:rFonts w:ascii="Calibri" w:hAnsi="Calibri" w:cs="Calibri"/>
                <w:sz w:val="20"/>
                <w:szCs w:val="20"/>
              </w:rPr>
              <w:t xml:space="preserve"> of search and re</w:t>
            </w:r>
            <w:r w:rsidR="008477D9" w:rsidRPr="008E651D">
              <w:rPr>
                <w:rFonts w:ascii="Calibri" w:hAnsi="Calibri" w:cs="Calibri"/>
                <w:sz w:val="20"/>
                <w:szCs w:val="20"/>
              </w:rPr>
              <w:t xml:space="preserve">scue vehicles and equipment </w:t>
            </w:r>
            <w:r w:rsidRPr="008E651D">
              <w:rPr>
                <w:rFonts w:ascii="Calibri" w:hAnsi="Calibri" w:cs="Calibri"/>
                <w:sz w:val="20"/>
                <w:szCs w:val="20"/>
              </w:rPr>
              <w:t xml:space="preserve"> play important roles in saving lives and </w:t>
            </w:r>
            <w:r w:rsidR="008477D9" w:rsidRPr="008E651D">
              <w:rPr>
                <w:rFonts w:ascii="Calibri" w:hAnsi="Calibri" w:cs="Calibri"/>
                <w:sz w:val="20"/>
                <w:szCs w:val="20"/>
              </w:rPr>
              <w:t>properties during disasters and</w:t>
            </w:r>
            <w:r w:rsidRPr="008E651D">
              <w:rPr>
                <w:rFonts w:ascii="Calibri" w:hAnsi="Calibri" w:cs="Calibri"/>
                <w:sz w:val="20"/>
                <w:szCs w:val="20"/>
              </w:rPr>
              <w:t xml:space="preserve"> benefit people, especially women and children.</w:t>
            </w:r>
          </w:p>
          <w:p w14:paraId="69C1A722" w14:textId="5384B584" w:rsidR="0083190D" w:rsidRPr="008E651D" w:rsidRDefault="0083190D" w:rsidP="009939DC">
            <w:pPr>
              <w:pStyle w:val="ListParagraph"/>
              <w:numPr>
                <w:ilvl w:val="0"/>
                <w:numId w:val="54"/>
              </w:numPr>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Under the project titled ‘Procurement of Equipment for Search and Rescue Operation on Earthquake and Other Disaster</w:t>
            </w:r>
            <w:r w:rsidR="009939DC" w:rsidRPr="008E651D">
              <w:rPr>
                <w:rFonts w:ascii="Calibri" w:hAnsi="Calibri" w:cs="Calibri"/>
                <w:sz w:val="20"/>
                <w:szCs w:val="20"/>
              </w:rPr>
              <w:t>s</w:t>
            </w:r>
            <w:r w:rsidRPr="008E651D">
              <w:rPr>
                <w:rFonts w:ascii="Calibri" w:hAnsi="Calibri" w:cs="Calibri"/>
                <w:sz w:val="20"/>
                <w:szCs w:val="20"/>
              </w:rPr>
              <w:t xml:space="preserve"> (Phase II)’, various </w:t>
            </w:r>
            <w:proofErr w:type="spellStart"/>
            <w:r w:rsidRPr="008E651D">
              <w:rPr>
                <w:rFonts w:ascii="Calibri" w:hAnsi="Calibri" w:cs="Calibri"/>
                <w:sz w:val="20"/>
                <w:szCs w:val="20"/>
              </w:rPr>
              <w:t>equipment</w:t>
            </w:r>
            <w:r w:rsidR="009939DC" w:rsidRPr="008E651D">
              <w:rPr>
                <w:rFonts w:ascii="Calibri" w:hAnsi="Calibri" w:cs="Calibri"/>
                <w:sz w:val="20"/>
                <w:szCs w:val="20"/>
              </w:rPr>
              <w:t>s</w:t>
            </w:r>
            <w:proofErr w:type="spellEnd"/>
            <w:r w:rsidRPr="008E651D">
              <w:rPr>
                <w:rFonts w:ascii="Calibri" w:hAnsi="Calibri" w:cs="Calibri"/>
                <w:sz w:val="20"/>
                <w:szCs w:val="20"/>
              </w:rPr>
              <w:t xml:space="preserve"> worth taka 158 </w:t>
            </w:r>
            <w:proofErr w:type="gramStart"/>
            <w:r w:rsidRPr="008E651D">
              <w:rPr>
                <w:rFonts w:ascii="Calibri" w:hAnsi="Calibri" w:cs="Calibri"/>
                <w:sz w:val="20"/>
                <w:szCs w:val="20"/>
              </w:rPr>
              <w:t>crore</w:t>
            </w:r>
            <w:proofErr w:type="gramEnd"/>
            <w:r w:rsidRPr="008E651D">
              <w:rPr>
                <w:rFonts w:ascii="Calibri" w:hAnsi="Calibri" w:cs="Calibri"/>
                <w:sz w:val="20"/>
                <w:szCs w:val="20"/>
              </w:rPr>
              <w:t xml:space="preserve"> </w:t>
            </w:r>
            <w:r w:rsidR="00F92F0E" w:rsidRPr="008E651D">
              <w:rPr>
                <w:rFonts w:ascii="Calibri" w:hAnsi="Calibri" w:cs="Calibri"/>
                <w:sz w:val="20"/>
                <w:szCs w:val="20"/>
              </w:rPr>
              <w:t>have been</w:t>
            </w:r>
            <w:r w:rsidRPr="008E651D">
              <w:rPr>
                <w:rFonts w:ascii="Calibri" w:hAnsi="Calibri" w:cs="Calibri"/>
                <w:sz w:val="20"/>
                <w:szCs w:val="20"/>
              </w:rPr>
              <w:t xml:space="preserve"> procured</w:t>
            </w:r>
            <w:r w:rsidR="00F92F0E" w:rsidRPr="008E651D">
              <w:rPr>
                <w:rFonts w:ascii="Calibri" w:hAnsi="Calibri" w:cs="Calibri"/>
                <w:sz w:val="20"/>
                <w:szCs w:val="20"/>
              </w:rPr>
              <w:t>.</w:t>
            </w:r>
            <w:r w:rsidR="009939DC" w:rsidRPr="008E651D">
              <w:rPr>
                <w:rFonts w:ascii="Calibri" w:hAnsi="Calibri" w:cs="Calibri"/>
                <w:sz w:val="20"/>
                <w:szCs w:val="20"/>
              </w:rPr>
              <w:t xml:space="preserve"> In the next FY 3</w:t>
            </w:r>
            <w:r w:rsidR="009939DC" w:rsidRPr="008E651D">
              <w:rPr>
                <w:rFonts w:ascii="Calibri" w:hAnsi="Calibri" w:cs="Calibri"/>
                <w:sz w:val="20"/>
                <w:szCs w:val="20"/>
                <w:vertAlign w:val="superscript"/>
              </w:rPr>
              <w:t>rd</w:t>
            </w:r>
            <w:r w:rsidR="009939DC" w:rsidRPr="008E651D">
              <w:rPr>
                <w:rFonts w:ascii="Calibri" w:hAnsi="Calibri" w:cs="Calibri"/>
                <w:sz w:val="20"/>
                <w:szCs w:val="20"/>
              </w:rPr>
              <w:t xml:space="preserve"> phase of the project will be commenced with a total cost of Tk. 1000 </w:t>
            </w:r>
            <w:proofErr w:type="gramStart"/>
            <w:r w:rsidR="009939DC" w:rsidRPr="008E651D">
              <w:rPr>
                <w:rFonts w:ascii="Calibri" w:hAnsi="Calibri" w:cs="Calibri"/>
                <w:sz w:val="20"/>
                <w:szCs w:val="20"/>
              </w:rPr>
              <w:t xml:space="preserve">crore </w:t>
            </w:r>
            <w:r w:rsidR="004C5AE8" w:rsidRPr="008E651D">
              <w:rPr>
                <w:rFonts w:ascii="Calibri" w:hAnsi="Calibri"/>
                <w:sz w:val="20"/>
                <w:szCs w:val="20"/>
              </w:rPr>
              <w:t xml:space="preserve"> through</w:t>
            </w:r>
            <w:proofErr w:type="gramEnd"/>
            <w:r w:rsidR="004C5AE8" w:rsidRPr="008E651D">
              <w:rPr>
                <w:rFonts w:ascii="Calibri" w:hAnsi="Calibri"/>
                <w:sz w:val="20"/>
                <w:szCs w:val="20"/>
              </w:rPr>
              <w:t xml:space="preserve"> which women and children will be benefitted.</w:t>
            </w:r>
          </w:p>
        </w:tc>
      </w:tr>
      <w:tr w:rsidR="0083190D" w:rsidRPr="008E651D" w14:paraId="137EED9B" w14:textId="77777777" w:rsidTr="00DF3A7E">
        <w:tc>
          <w:tcPr>
            <w:tcW w:w="720" w:type="dxa"/>
            <w:shd w:val="clear" w:color="auto" w:fill="FFFFFF"/>
            <w:vAlign w:val="center"/>
          </w:tcPr>
          <w:p w14:paraId="368E3EF2" w14:textId="77777777" w:rsidR="0083190D" w:rsidRPr="008E651D" w:rsidRDefault="00494D73" w:rsidP="001B2B71">
            <w:pPr>
              <w:spacing w:before="60" w:after="60" w:line="276" w:lineRule="auto"/>
              <w:ind w:left="288" w:hanging="288"/>
              <w:jc w:val="center"/>
              <w:rPr>
                <w:rFonts w:ascii="Calibri" w:hAnsi="Calibri" w:cs="Calibri"/>
                <w:sz w:val="20"/>
                <w:szCs w:val="20"/>
              </w:rPr>
            </w:pPr>
            <w:permStart w:id="1889423925" w:edGrp="everyone" w:colFirst="0" w:colLast="0"/>
            <w:permStart w:id="423305872" w:edGrp="everyone" w:colFirst="1" w:colLast="1"/>
            <w:permStart w:id="644226383" w:edGrp="everyone" w:colFirst="2" w:colLast="2"/>
            <w:permEnd w:id="897979887"/>
            <w:permEnd w:id="1285098084"/>
            <w:permEnd w:id="969166153"/>
            <w:r w:rsidRPr="008E651D">
              <w:rPr>
                <w:rFonts w:ascii="Calibri" w:hAnsi="Calibri" w:cs="Calibri"/>
                <w:sz w:val="20"/>
                <w:szCs w:val="20"/>
              </w:rPr>
              <w:t>4.</w:t>
            </w:r>
          </w:p>
        </w:tc>
        <w:tc>
          <w:tcPr>
            <w:tcW w:w="2142" w:type="dxa"/>
            <w:shd w:val="clear" w:color="auto" w:fill="FFFFFF"/>
            <w:vAlign w:val="center"/>
          </w:tcPr>
          <w:p w14:paraId="0A119AD7" w14:textId="77777777" w:rsidR="0083190D" w:rsidRPr="008E651D" w:rsidRDefault="0083190D" w:rsidP="00CF2FEA">
            <w:pPr>
              <w:spacing w:before="60" w:after="60" w:line="276" w:lineRule="auto"/>
              <w:rPr>
                <w:rStyle w:val="Strong"/>
                <w:rFonts w:ascii="Calibri" w:hAnsi="Calibri" w:cs="Calibri"/>
                <w:b w:val="0"/>
                <w:sz w:val="20"/>
                <w:szCs w:val="20"/>
                <w:lang w:bidi="bn-BD"/>
              </w:rPr>
            </w:pPr>
            <w:r w:rsidRPr="008E651D">
              <w:rPr>
                <w:rFonts w:ascii="Calibri" w:hAnsi="Calibri" w:cs="Calibri"/>
                <w:bCs/>
                <w:sz w:val="20"/>
                <w:szCs w:val="20"/>
              </w:rPr>
              <w:t>Risk reduction training, research and awareness programmes</w:t>
            </w:r>
          </w:p>
        </w:tc>
        <w:tc>
          <w:tcPr>
            <w:tcW w:w="5418" w:type="dxa"/>
            <w:shd w:val="clear" w:color="auto" w:fill="FFFFFF"/>
          </w:tcPr>
          <w:p w14:paraId="606DE42C" w14:textId="2FDEF308" w:rsidR="00C05312" w:rsidRPr="008E651D" w:rsidRDefault="00C05312" w:rsidP="00C05312">
            <w:pPr>
              <w:pStyle w:val="ListParagraph"/>
              <w:numPr>
                <w:ilvl w:val="0"/>
                <w:numId w:val="54"/>
              </w:numPr>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 xml:space="preserve">Since women are considered to be the most vulnerable in </w:t>
            </w:r>
            <w:r w:rsidR="00EC6D8A">
              <w:rPr>
                <w:rFonts w:ascii="Calibri" w:hAnsi="Calibri" w:cs="Calibri"/>
                <w:sz w:val="20"/>
                <w:szCs w:val="20"/>
              </w:rPr>
              <w:t xml:space="preserve">every </w:t>
            </w:r>
            <w:r w:rsidRPr="008E651D">
              <w:rPr>
                <w:rFonts w:ascii="Calibri" w:hAnsi="Calibri" w:cs="Calibri"/>
                <w:sz w:val="20"/>
                <w:szCs w:val="20"/>
              </w:rPr>
              <w:t xml:space="preserve">disaster, they will benefit from the risk reduction programmes and training. Provisions of safe drinking water have been made for the women and children under CDMP (Phase-2) project. Women are trained in non-farm livelihood in the disaster affected areas. Under the project, </w:t>
            </w:r>
            <w:r w:rsidR="00CA36CC" w:rsidRPr="008E651D">
              <w:rPr>
                <w:rFonts w:ascii="Calibri" w:hAnsi="Calibri" w:cs="Calibri"/>
                <w:sz w:val="20"/>
                <w:szCs w:val="20"/>
              </w:rPr>
              <w:t xml:space="preserve">women were imparted trainings on different issues of </w:t>
            </w:r>
            <w:r w:rsidR="00CA36CC" w:rsidRPr="008E651D">
              <w:rPr>
                <w:rFonts w:ascii="Calibri" w:hAnsi="Calibri" w:cs="Calibri"/>
                <w:sz w:val="20"/>
                <w:szCs w:val="20"/>
              </w:rPr>
              <w:lastRenderedPageBreak/>
              <w:t xml:space="preserve">disaster management. </w:t>
            </w:r>
            <w:r w:rsidRPr="008E651D">
              <w:rPr>
                <w:rFonts w:ascii="Calibri" w:hAnsi="Calibri" w:cs="Calibri"/>
                <w:sz w:val="20"/>
                <w:szCs w:val="20"/>
              </w:rPr>
              <w:t xml:space="preserve">Out of them 10,000 </w:t>
            </w:r>
            <w:r w:rsidR="004F26B1" w:rsidRPr="008E651D">
              <w:rPr>
                <w:rFonts w:ascii="Calibri" w:hAnsi="Calibri" w:cs="Calibri"/>
                <w:sz w:val="20"/>
                <w:szCs w:val="20"/>
              </w:rPr>
              <w:t>have been</w:t>
            </w:r>
            <w:r w:rsidRPr="008E651D">
              <w:rPr>
                <w:rFonts w:ascii="Calibri" w:hAnsi="Calibri" w:cs="Calibri"/>
                <w:sz w:val="20"/>
                <w:szCs w:val="20"/>
              </w:rPr>
              <w:t xml:space="preserve"> trained as CPP volunteers and 8,000 </w:t>
            </w:r>
            <w:r w:rsidR="004F26B1" w:rsidRPr="008E651D">
              <w:rPr>
                <w:rFonts w:ascii="Calibri" w:hAnsi="Calibri" w:cs="Calibri"/>
                <w:sz w:val="20"/>
                <w:szCs w:val="20"/>
              </w:rPr>
              <w:t>have been</w:t>
            </w:r>
            <w:r w:rsidRPr="008E651D">
              <w:rPr>
                <w:rFonts w:ascii="Calibri" w:hAnsi="Calibri" w:cs="Calibri"/>
                <w:sz w:val="20"/>
                <w:szCs w:val="20"/>
              </w:rPr>
              <w:t xml:space="preserve"> trained as Fire Service and Civil Defense volunteers.</w:t>
            </w:r>
            <w:r w:rsidR="00CA36CC" w:rsidRPr="008E651D">
              <w:rPr>
                <w:rFonts w:ascii="Calibri" w:hAnsi="Calibri" w:cs="Calibri"/>
                <w:sz w:val="20"/>
                <w:szCs w:val="20"/>
              </w:rPr>
              <w:t xml:space="preserve"> </w:t>
            </w:r>
            <w:r w:rsidR="00DB704C" w:rsidRPr="008E651D">
              <w:rPr>
                <w:rFonts w:ascii="Calibri" w:hAnsi="Calibri"/>
                <w:sz w:val="20"/>
                <w:szCs w:val="20"/>
              </w:rPr>
              <w:t xml:space="preserve">At district, </w:t>
            </w:r>
            <w:proofErr w:type="spellStart"/>
            <w:r w:rsidR="00DB704C" w:rsidRPr="008E651D">
              <w:rPr>
                <w:rFonts w:ascii="Calibri" w:hAnsi="Calibri"/>
                <w:sz w:val="20"/>
                <w:szCs w:val="20"/>
              </w:rPr>
              <w:t>upazila</w:t>
            </w:r>
            <w:proofErr w:type="spellEnd"/>
            <w:r w:rsidR="00DB704C" w:rsidRPr="008E651D">
              <w:rPr>
                <w:rFonts w:ascii="Calibri" w:hAnsi="Calibri"/>
                <w:sz w:val="20"/>
                <w:szCs w:val="20"/>
              </w:rPr>
              <w:t xml:space="preserve"> and union level, 9,540 female members of the disaster management committee and 8,200 school girls and female teachers were </w:t>
            </w:r>
            <w:r w:rsidR="00D2003C" w:rsidRPr="008E651D">
              <w:rPr>
                <w:rFonts w:ascii="Calibri" w:hAnsi="Calibri"/>
                <w:sz w:val="20"/>
                <w:szCs w:val="20"/>
              </w:rPr>
              <w:t>trained. Besides, 25,000 women we</w:t>
            </w:r>
            <w:r w:rsidR="00DB704C" w:rsidRPr="008E651D">
              <w:rPr>
                <w:rFonts w:ascii="Calibri" w:hAnsi="Calibri"/>
                <w:sz w:val="20"/>
                <w:szCs w:val="20"/>
              </w:rPr>
              <w:t>re trained as community members.</w:t>
            </w:r>
          </w:p>
          <w:p w14:paraId="72D7636B" w14:textId="5C1BE1B9" w:rsidR="0083190D" w:rsidRPr="008E651D" w:rsidRDefault="00C0444A" w:rsidP="00557519">
            <w:pPr>
              <w:pStyle w:val="ListParagraph"/>
              <w:numPr>
                <w:ilvl w:val="0"/>
                <w:numId w:val="54"/>
              </w:numPr>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Three hundred and fifty</w:t>
            </w:r>
            <w:r w:rsidR="00C05312" w:rsidRPr="008E651D">
              <w:rPr>
                <w:rFonts w:ascii="Calibri" w:hAnsi="Calibri" w:cs="Calibri"/>
                <w:sz w:val="20"/>
                <w:szCs w:val="20"/>
              </w:rPr>
              <w:t xml:space="preserve"> officials from </w:t>
            </w:r>
            <w:proofErr w:type="spellStart"/>
            <w:r w:rsidR="00C05312" w:rsidRPr="008E651D">
              <w:rPr>
                <w:rFonts w:ascii="Calibri" w:hAnsi="Calibri" w:cs="Calibri"/>
                <w:sz w:val="20"/>
                <w:szCs w:val="20"/>
              </w:rPr>
              <w:t>Titas</w:t>
            </w:r>
            <w:proofErr w:type="spellEnd"/>
            <w:r w:rsidR="00C05312" w:rsidRPr="008E651D">
              <w:rPr>
                <w:rFonts w:ascii="Calibri" w:hAnsi="Calibri" w:cs="Calibri"/>
                <w:sz w:val="20"/>
                <w:szCs w:val="20"/>
              </w:rPr>
              <w:t xml:space="preserve"> Gas, Armed Forces Division and Fire Service and Civil Defense have been trained on GIS system so that they can respond in emergency situation during disaster</w:t>
            </w:r>
            <w:r w:rsidR="00D2003C" w:rsidRPr="008E651D">
              <w:rPr>
                <w:rFonts w:ascii="Calibri" w:hAnsi="Calibri" w:cs="Calibri"/>
                <w:sz w:val="20"/>
                <w:szCs w:val="20"/>
              </w:rPr>
              <w:t>s</w:t>
            </w:r>
            <w:r w:rsidR="00C05312" w:rsidRPr="008E651D">
              <w:rPr>
                <w:rFonts w:ascii="Calibri" w:hAnsi="Calibri" w:cs="Calibri"/>
                <w:sz w:val="20"/>
                <w:szCs w:val="20"/>
              </w:rPr>
              <w:t xml:space="preserve"> more efficiently. </w:t>
            </w:r>
            <w:r w:rsidR="00B869E2" w:rsidRPr="008E651D">
              <w:rPr>
                <w:rFonts w:ascii="Calibri" w:hAnsi="Calibri" w:cs="Calibri"/>
                <w:sz w:val="20"/>
                <w:szCs w:val="20"/>
              </w:rPr>
              <w:t>20</w:t>
            </w:r>
            <w:r w:rsidR="00C05312" w:rsidRPr="008E651D">
              <w:rPr>
                <w:rFonts w:ascii="Calibri" w:hAnsi="Calibri" w:cs="Calibri"/>
                <w:sz w:val="20"/>
                <w:szCs w:val="20"/>
              </w:rPr>
              <w:t xml:space="preserve"> percent of the trainee</w:t>
            </w:r>
            <w:r w:rsidR="00794166" w:rsidRPr="008E651D">
              <w:rPr>
                <w:rFonts w:ascii="Calibri" w:hAnsi="Calibri" w:cs="Calibri"/>
                <w:sz w:val="20"/>
                <w:szCs w:val="20"/>
              </w:rPr>
              <w:t>s</w:t>
            </w:r>
            <w:r w:rsidR="007A57CE" w:rsidRPr="008E651D">
              <w:rPr>
                <w:rFonts w:ascii="Calibri" w:hAnsi="Calibri" w:cs="Calibri"/>
                <w:sz w:val="20"/>
                <w:szCs w:val="20"/>
              </w:rPr>
              <w:t xml:space="preserve"> we</w:t>
            </w:r>
            <w:r w:rsidR="00C05312" w:rsidRPr="008E651D">
              <w:rPr>
                <w:rFonts w:ascii="Calibri" w:hAnsi="Calibri" w:cs="Calibri"/>
                <w:sz w:val="20"/>
                <w:szCs w:val="20"/>
              </w:rPr>
              <w:t>re women</w:t>
            </w:r>
            <w:r w:rsidR="00557519" w:rsidRPr="008E651D">
              <w:rPr>
                <w:rFonts w:ascii="Calibri" w:hAnsi="Calibri" w:cs="Calibri"/>
                <w:sz w:val="20"/>
                <w:szCs w:val="20"/>
              </w:rPr>
              <w:t>.</w:t>
            </w:r>
          </w:p>
          <w:p w14:paraId="252950FF" w14:textId="6C4244D9" w:rsidR="0088724C" w:rsidRPr="008E651D" w:rsidRDefault="0088724C" w:rsidP="00301BF1">
            <w:pPr>
              <w:pStyle w:val="ListParagraph"/>
              <w:numPr>
                <w:ilvl w:val="0"/>
                <w:numId w:val="54"/>
              </w:numPr>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 xml:space="preserve">In the FY 2018-19 under Harmonized Training Module 14,093 district, </w:t>
            </w:r>
            <w:proofErr w:type="spellStart"/>
            <w:r w:rsidR="00557519" w:rsidRPr="008E651D">
              <w:rPr>
                <w:rFonts w:ascii="Calibri" w:hAnsi="Calibri" w:cs="Calibri"/>
                <w:sz w:val="20"/>
                <w:szCs w:val="20"/>
              </w:rPr>
              <w:t>upazila</w:t>
            </w:r>
            <w:proofErr w:type="spellEnd"/>
            <w:r w:rsidR="00557519" w:rsidRPr="008E651D">
              <w:rPr>
                <w:rFonts w:ascii="Calibri" w:hAnsi="Calibri" w:cs="Calibri"/>
                <w:sz w:val="20"/>
                <w:szCs w:val="20"/>
              </w:rPr>
              <w:t xml:space="preserve"> and union disaster mana</w:t>
            </w:r>
            <w:r w:rsidRPr="008E651D">
              <w:rPr>
                <w:rFonts w:ascii="Calibri" w:hAnsi="Calibri" w:cs="Calibri"/>
                <w:sz w:val="20"/>
                <w:szCs w:val="20"/>
              </w:rPr>
              <w:t>gement committee members from 4</w:t>
            </w:r>
            <w:r w:rsidR="00557519" w:rsidRPr="008E651D">
              <w:rPr>
                <w:rFonts w:ascii="Calibri" w:hAnsi="Calibri" w:cs="Calibri"/>
                <w:sz w:val="20"/>
                <w:szCs w:val="20"/>
              </w:rPr>
              <w:t xml:space="preserve"> districts have been trained </w:t>
            </w:r>
            <w:r w:rsidRPr="008E651D">
              <w:rPr>
                <w:rFonts w:ascii="Calibri" w:hAnsi="Calibri" w:cs="Calibri"/>
                <w:sz w:val="20"/>
                <w:szCs w:val="20"/>
              </w:rPr>
              <w:t>of which many are women.</w:t>
            </w:r>
          </w:p>
          <w:p w14:paraId="4D79896E" w14:textId="322EE925" w:rsidR="00557519" w:rsidRPr="008E651D" w:rsidRDefault="00557519" w:rsidP="00557519">
            <w:pPr>
              <w:pStyle w:val="ListParagraph"/>
              <w:numPr>
                <w:ilvl w:val="0"/>
                <w:numId w:val="54"/>
              </w:numPr>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 xml:space="preserve">Under the ECRRP-D1 project, 1,900 officials from 38 districts have been trained in disaster management </w:t>
            </w:r>
            <w:r w:rsidR="00301BF1" w:rsidRPr="008E651D">
              <w:rPr>
                <w:rFonts w:ascii="Calibri" w:hAnsi="Calibri" w:cs="Calibri"/>
                <w:sz w:val="20"/>
                <w:szCs w:val="20"/>
              </w:rPr>
              <w:t xml:space="preserve">and </w:t>
            </w:r>
            <w:r w:rsidRPr="008E651D">
              <w:rPr>
                <w:rFonts w:ascii="Calibri" w:hAnsi="Calibri" w:cs="Calibri"/>
                <w:sz w:val="20"/>
                <w:szCs w:val="20"/>
              </w:rPr>
              <w:t xml:space="preserve">a considerable number of </w:t>
            </w:r>
            <w:r w:rsidR="00CB5929">
              <w:rPr>
                <w:rFonts w:ascii="Calibri" w:hAnsi="Calibri" w:cs="Calibri"/>
                <w:sz w:val="20"/>
                <w:szCs w:val="20"/>
              </w:rPr>
              <w:t>them</w:t>
            </w:r>
            <w:r w:rsidRPr="008E651D">
              <w:rPr>
                <w:rFonts w:ascii="Calibri" w:hAnsi="Calibri" w:cs="Calibri"/>
                <w:sz w:val="20"/>
                <w:szCs w:val="20"/>
              </w:rPr>
              <w:t xml:space="preserve"> are women</w:t>
            </w:r>
            <w:r w:rsidR="00301BF1" w:rsidRPr="008E651D">
              <w:rPr>
                <w:rFonts w:ascii="Calibri" w:hAnsi="Calibri" w:cs="Calibri"/>
                <w:sz w:val="20"/>
                <w:szCs w:val="20"/>
              </w:rPr>
              <w:t>.</w:t>
            </w:r>
          </w:p>
          <w:p w14:paraId="4A9A10AF" w14:textId="77777777" w:rsidR="00557519" w:rsidRPr="008E651D" w:rsidRDefault="008C12D7" w:rsidP="008C12D7">
            <w:pPr>
              <w:pStyle w:val="ListParagraph"/>
              <w:numPr>
                <w:ilvl w:val="0"/>
                <w:numId w:val="54"/>
              </w:numPr>
              <w:spacing w:before="60" w:after="60" w:line="276" w:lineRule="auto"/>
              <w:ind w:left="360"/>
              <w:contextualSpacing w:val="0"/>
              <w:jc w:val="both"/>
              <w:rPr>
                <w:rFonts w:ascii="Calibri" w:hAnsi="Calibri" w:cs="Calibri"/>
                <w:sz w:val="20"/>
                <w:szCs w:val="20"/>
                <w:rtl/>
                <w:cs/>
              </w:rPr>
            </w:pPr>
            <w:r w:rsidRPr="008E651D">
              <w:rPr>
                <w:rFonts w:ascii="Calibri" w:hAnsi="Calibri"/>
                <w:sz w:val="20"/>
                <w:szCs w:val="20"/>
              </w:rPr>
              <w:t>In the coastal region, a project from 2015 to 2020 has been undertaken for voluntary training and to increase the capacity for poor women in urban areas. The development impact of women of this project is about 50 percent.</w:t>
            </w:r>
          </w:p>
        </w:tc>
      </w:tr>
      <w:tr w:rsidR="0083190D" w:rsidRPr="008E651D" w14:paraId="301E086C" w14:textId="77777777" w:rsidTr="00DF3A7E">
        <w:tc>
          <w:tcPr>
            <w:tcW w:w="720" w:type="dxa"/>
            <w:shd w:val="clear" w:color="auto" w:fill="FFFFFF"/>
            <w:vAlign w:val="center"/>
          </w:tcPr>
          <w:p w14:paraId="076E1998" w14:textId="77777777" w:rsidR="0083190D" w:rsidRPr="008E651D" w:rsidRDefault="00494D73" w:rsidP="001B2B71">
            <w:pPr>
              <w:spacing w:before="60" w:after="60" w:line="276" w:lineRule="auto"/>
              <w:ind w:left="288" w:hanging="288"/>
              <w:jc w:val="center"/>
              <w:rPr>
                <w:rFonts w:ascii="Calibri" w:hAnsi="Calibri" w:cs="Calibri"/>
                <w:sz w:val="20"/>
                <w:szCs w:val="20"/>
              </w:rPr>
            </w:pPr>
            <w:permStart w:id="173296277" w:edGrp="everyone" w:colFirst="0" w:colLast="0"/>
            <w:permStart w:id="1926001510" w:edGrp="everyone" w:colFirst="1" w:colLast="1"/>
            <w:permStart w:id="9199395" w:edGrp="everyone" w:colFirst="2" w:colLast="2"/>
            <w:permEnd w:id="1889423925"/>
            <w:permEnd w:id="423305872"/>
            <w:permEnd w:id="644226383"/>
            <w:r w:rsidRPr="008E651D">
              <w:rPr>
                <w:rFonts w:ascii="Calibri" w:hAnsi="Calibri" w:cs="Calibri"/>
                <w:sz w:val="20"/>
                <w:szCs w:val="20"/>
              </w:rPr>
              <w:lastRenderedPageBreak/>
              <w:t>5.</w:t>
            </w:r>
          </w:p>
        </w:tc>
        <w:tc>
          <w:tcPr>
            <w:tcW w:w="2142" w:type="dxa"/>
            <w:shd w:val="clear" w:color="auto" w:fill="FFFFFF"/>
            <w:vAlign w:val="center"/>
          </w:tcPr>
          <w:p w14:paraId="25D89E3C" w14:textId="6BDBE7FB" w:rsidR="0083190D" w:rsidRPr="008E651D" w:rsidRDefault="00301BF1" w:rsidP="00CF2FEA">
            <w:pPr>
              <w:spacing w:before="60" w:after="60" w:line="276" w:lineRule="auto"/>
              <w:rPr>
                <w:rStyle w:val="Strong"/>
                <w:rFonts w:ascii="Calibri" w:hAnsi="Calibri" w:cs="Calibri"/>
                <w:b w:val="0"/>
                <w:sz w:val="20"/>
                <w:szCs w:val="20"/>
                <w:lang w:bidi="bn-BD"/>
              </w:rPr>
            </w:pPr>
            <w:r w:rsidRPr="008E651D">
              <w:rPr>
                <w:rFonts w:ascii="Calibri" w:hAnsi="Calibri" w:cs="Calibri"/>
                <w:bCs/>
                <w:sz w:val="20"/>
                <w:szCs w:val="20"/>
              </w:rPr>
              <w:t xml:space="preserve">Mujib </w:t>
            </w:r>
            <w:proofErr w:type="spellStart"/>
            <w:r w:rsidRPr="008E651D">
              <w:rPr>
                <w:rFonts w:ascii="Calibri" w:hAnsi="Calibri" w:cs="Calibri"/>
                <w:bCs/>
                <w:sz w:val="20"/>
                <w:szCs w:val="20"/>
              </w:rPr>
              <w:t>Killa</w:t>
            </w:r>
            <w:proofErr w:type="spellEnd"/>
            <w:r w:rsidRPr="008E651D">
              <w:rPr>
                <w:rFonts w:ascii="Calibri" w:hAnsi="Calibri" w:cs="Calibri"/>
                <w:bCs/>
                <w:sz w:val="20"/>
                <w:szCs w:val="20"/>
              </w:rPr>
              <w:t xml:space="preserve"> Construction, Maintenance &amp; Development</w:t>
            </w:r>
          </w:p>
        </w:tc>
        <w:tc>
          <w:tcPr>
            <w:tcW w:w="5418" w:type="dxa"/>
            <w:shd w:val="clear" w:color="auto" w:fill="FFFFFF"/>
          </w:tcPr>
          <w:p w14:paraId="023B1840" w14:textId="59E49E72" w:rsidR="0083190D" w:rsidRPr="008E651D" w:rsidRDefault="00301BF1" w:rsidP="00301BF1">
            <w:pPr>
              <w:pStyle w:val="ListParagraph"/>
              <w:numPr>
                <w:ilvl w:val="0"/>
                <w:numId w:val="54"/>
              </w:numPr>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 xml:space="preserve">Mujib </w:t>
            </w:r>
            <w:proofErr w:type="spellStart"/>
            <w:r w:rsidRPr="008E651D">
              <w:rPr>
                <w:rFonts w:ascii="Calibri" w:hAnsi="Calibri" w:cs="Calibri"/>
                <w:sz w:val="20"/>
                <w:szCs w:val="20"/>
              </w:rPr>
              <w:t>Killa</w:t>
            </w:r>
            <w:proofErr w:type="spellEnd"/>
            <w:r w:rsidRPr="008E651D">
              <w:rPr>
                <w:rFonts w:ascii="Calibri" w:hAnsi="Calibri" w:cs="Calibri"/>
                <w:sz w:val="20"/>
                <w:szCs w:val="20"/>
              </w:rPr>
              <w:t xml:space="preserve"> construction project is undergoing in cyclone and flood prone areas of the country which will help save cattle lives during the time of disasters and women will be economically from this </w:t>
            </w:r>
          </w:p>
        </w:tc>
      </w:tr>
      <w:tr w:rsidR="0083190D" w:rsidRPr="008E651D" w14:paraId="565E4B07" w14:textId="77777777" w:rsidTr="00DF3A7E">
        <w:tc>
          <w:tcPr>
            <w:tcW w:w="720" w:type="dxa"/>
            <w:shd w:val="clear" w:color="auto" w:fill="FFFFFF"/>
            <w:vAlign w:val="center"/>
          </w:tcPr>
          <w:p w14:paraId="0B35E16B" w14:textId="77777777" w:rsidR="0083190D" w:rsidRPr="008E651D" w:rsidRDefault="00494D73" w:rsidP="001B2B71">
            <w:pPr>
              <w:spacing w:before="60" w:after="60" w:line="276" w:lineRule="auto"/>
              <w:ind w:left="288" w:hanging="288"/>
              <w:jc w:val="center"/>
              <w:rPr>
                <w:rFonts w:ascii="Calibri" w:hAnsi="Calibri" w:cs="Calibri"/>
                <w:sz w:val="20"/>
                <w:szCs w:val="20"/>
              </w:rPr>
            </w:pPr>
            <w:permStart w:id="1374190758" w:edGrp="everyone" w:colFirst="0" w:colLast="0"/>
            <w:permStart w:id="2126212456" w:edGrp="everyone" w:colFirst="1" w:colLast="1"/>
            <w:permStart w:id="1047729711" w:edGrp="everyone" w:colFirst="2" w:colLast="2"/>
            <w:permStart w:id="875657401" w:edGrp="everyone" w:colFirst="3" w:colLast="3"/>
            <w:permEnd w:id="173296277"/>
            <w:permEnd w:id="1926001510"/>
            <w:permEnd w:id="9199395"/>
            <w:r w:rsidRPr="008E651D">
              <w:rPr>
                <w:rFonts w:ascii="Calibri" w:hAnsi="Calibri" w:cs="Calibri"/>
                <w:sz w:val="20"/>
                <w:szCs w:val="20"/>
              </w:rPr>
              <w:t>6.</w:t>
            </w:r>
          </w:p>
        </w:tc>
        <w:tc>
          <w:tcPr>
            <w:tcW w:w="2142" w:type="dxa"/>
            <w:shd w:val="clear" w:color="auto" w:fill="FFFFFF"/>
            <w:vAlign w:val="center"/>
          </w:tcPr>
          <w:p w14:paraId="2D15899C" w14:textId="5F01AFD3" w:rsidR="0083190D" w:rsidRPr="008E651D" w:rsidRDefault="007827DF" w:rsidP="00CF2FEA">
            <w:pPr>
              <w:spacing w:before="60" w:after="60" w:line="276" w:lineRule="auto"/>
              <w:rPr>
                <w:rStyle w:val="Strong"/>
                <w:rFonts w:ascii="Calibri" w:hAnsi="Calibri" w:cs="Calibri"/>
                <w:b w:val="0"/>
                <w:sz w:val="20"/>
                <w:szCs w:val="20"/>
                <w:lang w:bidi="bn-BD"/>
              </w:rPr>
            </w:pPr>
            <w:r w:rsidRPr="008E651D">
              <w:rPr>
                <w:rFonts w:ascii="Calibri" w:hAnsi="Calibri" w:cs="Calibri"/>
                <w:bCs/>
                <w:sz w:val="20"/>
                <w:szCs w:val="20"/>
              </w:rPr>
              <w:t xml:space="preserve">District and </w:t>
            </w:r>
            <w:proofErr w:type="spellStart"/>
            <w:r w:rsidRPr="008E651D">
              <w:rPr>
                <w:rFonts w:ascii="Calibri" w:hAnsi="Calibri" w:cs="Calibri"/>
                <w:bCs/>
                <w:sz w:val="20"/>
                <w:szCs w:val="20"/>
              </w:rPr>
              <w:t>Upazilla</w:t>
            </w:r>
            <w:proofErr w:type="spellEnd"/>
            <w:r w:rsidRPr="008E651D">
              <w:rPr>
                <w:rFonts w:ascii="Calibri" w:hAnsi="Calibri" w:cs="Calibri"/>
                <w:bCs/>
                <w:sz w:val="20"/>
                <w:szCs w:val="20"/>
              </w:rPr>
              <w:t xml:space="preserve"> Relief go-down-cum-information center</w:t>
            </w:r>
          </w:p>
        </w:tc>
        <w:tc>
          <w:tcPr>
            <w:tcW w:w="5418" w:type="dxa"/>
            <w:shd w:val="clear" w:color="auto" w:fill="FFFFFF"/>
          </w:tcPr>
          <w:p w14:paraId="2E4CE0F1" w14:textId="6E595C58" w:rsidR="0083190D" w:rsidRPr="008E651D" w:rsidRDefault="007827DF" w:rsidP="00C73EA7">
            <w:pPr>
              <w:pStyle w:val="ListParagraph"/>
              <w:numPr>
                <w:ilvl w:val="0"/>
                <w:numId w:val="54"/>
              </w:numPr>
              <w:spacing w:before="60" w:after="60" w:line="276" w:lineRule="auto"/>
              <w:ind w:left="360"/>
              <w:contextualSpacing w:val="0"/>
              <w:jc w:val="both"/>
              <w:rPr>
                <w:rFonts w:ascii="Calibri" w:hAnsi="Calibri" w:cs="Calibri"/>
                <w:sz w:val="20"/>
                <w:szCs w:val="20"/>
              </w:rPr>
            </w:pPr>
            <w:r w:rsidRPr="008E651D">
              <w:rPr>
                <w:rFonts w:ascii="Calibri" w:hAnsi="Calibri" w:cs="Calibri"/>
                <w:sz w:val="20"/>
                <w:szCs w:val="20"/>
              </w:rPr>
              <w:t xml:space="preserve">Construction of District go-down-cum-information center in all districts is undergoing and another project for </w:t>
            </w:r>
            <w:proofErr w:type="spellStart"/>
            <w:r w:rsidRPr="008E651D">
              <w:rPr>
                <w:rFonts w:ascii="Calibri" w:hAnsi="Calibri" w:cs="Calibri"/>
                <w:sz w:val="20"/>
                <w:szCs w:val="20"/>
              </w:rPr>
              <w:t>Upazilla</w:t>
            </w:r>
            <w:proofErr w:type="spellEnd"/>
            <w:r w:rsidRPr="008E651D">
              <w:rPr>
                <w:rFonts w:ascii="Calibri" w:hAnsi="Calibri" w:cs="Calibri"/>
                <w:sz w:val="20"/>
                <w:szCs w:val="20"/>
              </w:rPr>
              <w:t xml:space="preserve"> go-down-cum-information center in all </w:t>
            </w:r>
            <w:proofErr w:type="spellStart"/>
            <w:r w:rsidRPr="008E651D">
              <w:rPr>
                <w:rFonts w:ascii="Calibri" w:hAnsi="Calibri" w:cs="Calibri"/>
                <w:sz w:val="20"/>
                <w:szCs w:val="20"/>
              </w:rPr>
              <w:t>upazillas</w:t>
            </w:r>
            <w:proofErr w:type="spellEnd"/>
            <w:r w:rsidRPr="008E651D">
              <w:rPr>
                <w:rFonts w:ascii="Calibri" w:hAnsi="Calibri" w:cs="Calibri"/>
                <w:sz w:val="20"/>
                <w:szCs w:val="20"/>
              </w:rPr>
              <w:t xml:space="preserve"> will start from the FY 2019-20 which will facilitate quick distribution of relief among the women.</w:t>
            </w:r>
          </w:p>
        </w:tc>
      </w:tr>
      <w:permEnd w:id="1374190758"/>
      <w:permEnd w:id="2126212456"/>
      <w:permEnd w:id="1047729711"/>
      <w:permEnd w:id="875657401"/>
    </w:tbl>
    <w:p w14:paraId="132CA243" w14:textId="77777777" w:rsidR="008E651D" w:rsidRDefault="008E651D" w:rsidP="001B2B71">
      <w:pPr>
        <w:spacing w:before="120" w:after="120" w:line="276" w:lineRule="auto"/>
        <w:ind w:left="720" w:hanging="720"/>
        <w:rPr>
          <w:rStyle w:val="Strong"/>
          <w:rFonts w:ascii="Calibri" w:hAnsi="Calibri" w:cs="Calibri"/>
          <w:sz w:val="22"/>
          <w:szCs w:val="22"/>
        </w:rPr>
      </w:pPr>
    </w:p>
    <w:p w14:paraId="349A6226" w14:textId="77777777" w:rsidR="008E651D" w:rsidRDefault="008E651D">
      <w:pPr>
        <w:rPr>
          <w:rStyle w:val="Strong"/>
          <w:rFonts w:ascii="Calibri" w:hAnsi="Calibri" w:cs="Calibri"/>
          <w:sz w:val="22"/>
          <w:szCs w:val="22"/>
        </w:rPr>
      </w:pPr>
      <w:r>
        <w:rPr>
          <w:rStyle w:val="Strong"/>
          <w:rFonts w:ascii="Calibri" w:hAnsi="Calibri" w:cs="Calibri"/>
          <w:sz w:val="22"/>
          <w:szCs w:val="22"/>
        </w:rPr>
        <w:br w:type="page"/>
      </w:r>
    </w:p>
    <w:p w14:paraId="475EC016" w14:textId="77777777" w:rsidR="00F27C00" w:rsidRDefault="00F27C00" w:rsidP="00F27C00">
      <w:pPr>
        <w:spacing w:before="120" w:after="120"/>
        <w:ind w:left="720" w:hanging="720"/>
        <w:rPr>
          <w:rFonts w:asciiTheme="minorHAnsi" w:hAnsiTheme="minorHAnsi" w:cstheme="minorHAnsi"/>
          <w:b/>
          <w:sz w:val="22"/>
          <w:szCs w:val="22"/>
        </w:rPr>
      </w:pPr>
      <w:r>
        <w:rPr>
          <w:rFonts w:asciiTheme="minorHAnsi" w:hAnsiTheme="minorHAnsi" w:cstheme="minorHAnsi"/>
          <w:b/>
        </w:rPr>
        <w:lastRenderedPageBreak/>
        <w:t>6.0</w:t>
      </w:r>
      <w:r>
        <w:rPr>
          <w:rFonts w:asciiTheme="minorHAnsi" w:hAnsiTheme="minorHAnsi" w:cstheme="minorHAnsi"/>
          <w:b/>
        </w:rPr>
        <w:tab/>
        <w:t>Women’s Share in Ministry’s Total Expenditure</w:t>
      </w:r>
    </w:p>
    <w:p w14:paraId="18FBF92A" w14:textId="77777777" w:rsidR="00F27C00" w:rsidRDefault="00F27C00" w:rsidP="00F27C00">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F27C00" w14:paraId="75BC31E5" w14:textId="77777777" w:rsidTr="00F27C00">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5928CB0" w14:textId="77777777" w:rsidR="00F27C00" w:rsidRDefault="00F27C00">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22BF9E8"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C1EF513"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AACB1CB"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E2D950F"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F27C00" w14:paraId="5487CC67" w14:textId="77777777" w:rsidTr="00F27C00">
        <w:trPr>
          <w:tblHeader/>
        </w:trPr>
        <w:tc>
          <w:tcPr>
            <w:tcW w:w="1211" w:type="dxa"/>
            <w:vMerge/>
            <w:tcBorders>
              <w:top w:val="single" w:sz="4" w:space="0" w:color="auto"/>
              <w:left w:val="nil"/>
              <w:bottom w:val="single" w:sz="4" w:space="0" w:color="auto"/>
              <w:right w:val="nil"/>
            </w:tcBorders>
            <w:vAlign w:val="center"/>
            <w:hideMark/>
          </w:tcPr>
          <w:p w14:paraId="4FD3090A" w14:textId="77777777" w:rsidR="00F27C00" w:rsidRDefault="00F27C00">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E0E9F5E"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204D814"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EE245B7"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9995E23"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BBD4AB1"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7E74A4E"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F1A82A7"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7132539"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F27C00" w14:paraId="6DEC3ABD" w14:textId="77777777" w:rsidTr="00F27C00">
        <w:trPr>
          <w:tblHeader/>
        </w:trPr>
        <w:tc>
          <w:tcPr>
            <w:tcW w:w="1211" w:type="dxa"/>
            <w:vMerge/>
            <w:tcBorders>
              <w:top w:val="single" w:sz="4" w:space="0" w:color="auto"/>
              <w:left w:val="nil"/>
              <w:bottom w:val="single" w:sz="4" w:space="0" w:color="auto"/>
              <w:right w:val="nil"/>
            </w:tcBorders>
            <w:vAlign w:val="center"/>
            <w:hideMark/>
          </w:tcPr>
          <w:p w14:paraId="78B97D4E" w14:textId="77777777" w:rsidR="00F27C00" w:rsidRDefault="00F27C00">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7F091D22" w14:textId="77777777" w:rsidR="00F27C00" w:rsidRDefault="00F27C00">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BAF8EAD"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90136EC"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7EA4DEC9" w14:textId="77777777" w:rsidR="00F27C00" w:rsidRDefault="00F27C00">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603CA2C"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A6FA4EC"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1816A849" w14:textId="77777777" w:rsidR="00F27C00" w:rsidRDefault="00F27C00">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842B4FD"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22617C9"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3A6B7DF8" w14:textId="77777777" w:rsidR="00F27C00" w:rsidRDefault="00F27C00">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8CC67FD"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4BE2708" w14:textId="77777777" w:rsidR="00F27C00" w:rsidRDefault="00F27C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F27C00" w14:paraId="6F7DC64D" w14:textId="77777777" w:rsidTr="00F27C00">
        <w:tc>
          <w:tcPr>
            <w:tcW w:w="1211" w:type="dxa"/>
            <w:tcBorders>
              <w:top w:val="single" w:sz="4" w:space="0" w:color="auto"/>
              <w:left w:val="nil"/>
              <w:bottom w:val="single" w:sz="4" w:space="0" w:color="auto"/>
              <w:right w:val="nil"/>
            </w:tcBorders>
            <w:vAlign w:val="center"/>
            <w:hideMark/>
          </w:tcPr>
          <w:p w14:paraId="1A9666E3" w14:textId="77777777" w:rsidR="00F27C00" w:rsidRDefault="00F27C0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16F5E09E" w14:textId="77777777" w:rsidR="00F27C00" w:rsidRDefault="00F27C0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1B6D22E" w14:textId="77777777" w:rsidR="00F27C00" w:rsidRDefault="00F27C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DAA252D" w14:textId="77777777" w:rsidR="00F27C00" w:rsidRDefault="00F27C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360E991" w14:textId="77777777" w:rsidR="00F27C00" w:rsidRDefault="00F27C0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7ED3EAF" w14:textId="77777777" w:rsidR="00F27C00" w:rsidRDefault="00F27C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38AA5B3" w14:textId="77777777" w:rsidR="00F27C00" w:rsidRDefault="00F27C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903B3F9" w14:textId="77777777" w:rsidR="00F27C00" w:rsidRDefault="00F27C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E1C1953" w14:textId="77777777" w:rsidR="00F27C00" w:rsidRDefault="00F27C0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67042BAA" w14:textId="77777777" w:rsidR="00F27C00" w:rsidRDefault="00F27C0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60C0089" w14:textId="77777777" w:rsidR="00F27C00" w:rsidRDefault="00F27C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57D5133" w14:textId="77777777" w:rsidR="00F27C00" w:rsidRDefault="00F27C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3A0EBAB" w14:textId="77777777" w:rsidR="00F27C00" w:rsidRDefault="00F27C00">
            <w:pPr>
              <w:spacing w:before="40" w:after="40"/>
              <w:ind w:left="-87" w:right="-98"/>
              <w:jc w:val="right"/>
              <w:rPr>
                <w:rFonts w:asciiTheme="minorHAnsi" w:hAnsiTheme="minorHAnsi" w:cstheme="minorHAnsi"/>
                <w:sz w:val="14"/>
                <w:szCs w:val="14"/>
                <w:lang w:bidi="bn-BD"/>
              </w:rPr>
            </w:pPr>
          </w:p>
        </w:tc>
      </w:tr>
      <w:tr w:rsidR="00F27C00" w14:paraId="2BD51555" w14:textId="77777777" w:rsidTr="00F27C00">
        <w:tc>
          <w:tcPr>
            <w:tcW w:w="1211" w:type="dxa"/>
            <w:tcBorders>
              <w:top w:val="single" w:sz="4" w:space="0" w:color="auto"/>
              <w:left w:val="nil"/>
              <w:bottom w:val="single" w:sz="4" w:space="0" w:color="auto"/>
              <w:right w:val="nil"/>
            </w:tcBorders>
            <w:vAlign w:val="center"/>
            <w:hideMark/>
          </w:tcPr>
          <w:p w14:paraId="472D673E" w14:textId="77777777" w:rsidR="00F27C00" w:rsidRDefault="00F27C0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33DE8553" w14:textId="77777777" w:rsidR="00F27C00" w:rsidRDefault="00F27C0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AAD85C9" w14:textId="77777777" w:rsidR="00F27C00" w:rsidRDefault="00F27C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DF2588B" w14:textId="77777777" w:rsidR="00F27C00" w:rsidRDefault="00F27C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53BB553" w14:textId="77777777" w:rsidR="00F27C00" w:rsidRDefault="00F27C0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EA7E91F" w14:textId="77777777" w:rsidR="00F27C00" w:rsidRDefault="00F27C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AA73E66" w14:textId="77777777" w:rsidR="00F27C00" w:rsidRDefault="00F27C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D11BDBA" w14:textId="77777777" w:rsidR="00F27C00" w:rsidRDefault="00F27C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CA846EA" w14:textId="77777777" w:rsidR="00F27C00" w:rsidRDefault="00F27C0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7EB53747" w14:textId="77777777" w:rsidR="00F27C00" w:rsidRDefault="00F27C0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09168872" w14:textId="77777777" w:rsidR="00F27C00" w:rsidRDefault="00F27C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07D3563" w14:textId="77777777" w:rsidR="00F27C00" w:rsidRDefault="00F27C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E75E4BE" w14:textId="77777777" w:rsidR="00F27C00" w:rsidRDefault="00F27C00">
            <w:pPr>
              <w:spacing w:before="40" w:after="40"/>
              <w:ind w:left="-87" w:right="-98"/>
              <w:jc w:val="right"/>
              <w:rPr>
                <w:rFonts w:asciiTheme="minorHAnsi" w:hAnsiTheme="minorHAnsi" w:cstheme="minorHAnsi"/>
                <w:sz w:val="14"/>
                <w:szCs w:val="14"/>
                <w:lang w:bidi="bn-BD"/>
              </w:rPr>
            </w:pPr>
          </w:p>
        </w:tc>
      </w:tr>
      <w:tr w:rsidR="00F27C00" w14:paraId="07A68DF0" w14:textId="77777777" w:rsidTr="00F27C00">
        <w:tc>
          <w:tcPr>
            <w:tcW w:w="1211" w:type="dxa"/>
            <w:tcBorders>
              <w:top w:val="single" w:sz="4" w:space="0" w:color="auto"/>
              <w:left w:val="nil"/>
              <w:bottom w:val="single" w:sz="4" w:space="0" w:color="auto"/>
              <w:right w:val="nil"/>
            </w:tcBorders>
            <w:vAlign w:val="center"/>
            <w:hideMark/>
          </w:tcPr>
          <w:p w14:paraId="28A01C39" w14:textId="77777777" w:rsidR="00F27C00" w:rsidRDefault="00F27C0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21676EFB" w14:textId="77777777" w:rsidR="00F27C00" w:rsidRDefault="00F27C0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8195679" w14:textId="77777777" w:rsidR="00F27C00" w:rsidRDefault="00F27C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F1717C8" w14:textId="77777777" w:rsidR="00F27C00" w:rsidRDefault="00F27C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3F8137F" w14:textId="77777777" w:rsidR="00F27C00" w:rsidRDefault="00F27C0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F10BFAF" w14:textId="77777777" w:rsidR="00F27C00" w:rsidRDefault="00F27C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0968087" w14:textId="77777777" w:rsidR="00F27C00" w:rsidRDefault="00F27C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8CDA0DF" w14:textId="77777777" w:rsidR="00F27C00" w:rsidRDefault="00F27C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3A15F28" w14:textId="77777777" w:rsidR="00F27C00" w:rsidRDefault="00F27C0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40CC5AB2" w14:textId="77777777" w:rsidR="00F27C00" w:rsidRDefault="00F27C0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AC03E58" w14:textId="77777777" w:rsidR="00F27C00" w:rsidRDefault="00F27C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C24B473" w14:textId="77777777" w:rsidR="00F27C00" w:rsidRDefault="00F27C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72B6AA1" w14:textId="77777777" w:rsidR="00F27C00" w:rsidRDefault="00F27C00">
            <w:pPr>
              <w:spacing w:before="40" w:after="40"/>
              <w:ind w:left="-87" w:right="-98"/>
              <w:jc w:val="right"/>
              <w:rPr>
                <w:rFonts w:asciiTheme="minorHAnsi" w:hAnsiTheme="minorHAnsi" w:cstheme="minorHAnsi"/>
                <w:sz w:val="14"/>
                <w:szCs w:val="14"/>
                <w:lang w:bidi="bn-BD"/>
              </w:rPr>
            </w:pPr>
          </w:p>
        </w:tc>
      </w:tr>
      <w:tr w:rsidR="00F27C00" w14:paraId="6EE3331B" w14:textId="77777777" w:rsidTr="00F27C00">
        <w:tc>
          <w:tcPr>
            <w:tcW w:w="1211" w:type="dxa"/>
            <w:tcBorders>
              <w:top w:val="single" w:sz="4" w:space="0" w:color="auto"/>
              <w:left w:val="nil"/>
              <w:bottom w:val="single" w:sz="4" w:space="0" w:color="auto"/>
              <w:right w:val="nil"/>
            </w:tcBorders>
            <w:vAlign w:val="center"/>
            <w:hideMark/>
          </w:tcPr>
          <w:p w14:paraId="1B9FF5CC" w14:textId="77777777" w:rsidR="00F27C00" w:rsidRDefault="00F27C0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62A56322" w14:textId="77777777" w:rsidR="00F27C00" w:rsidRDefault="00F27C0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DD8E8E3" w14:textId="77777777" w:rsidR="00F27C00" w:rsidRDefault="00F27C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56B4EFE" w14:textId="77777777" w:rsidR="00F27C00" w:rsidRDefault="00F27C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0C229F0" w14:textId="77777777" w:rsidR="00F27C00" w:rsidRDefault="00F27C0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3CF907D" w14:textId="77777777" w:rsidR="00F27C00" w:rsidRDefault="00F27C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CE6DD02" w14:textId="77777777" w:rsidR="00F27C00" w:rsidRDefault="00F27C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FB973A5" w14:textId="77777777" w:rsidR="00F27C00" w:rsidRDefault="00F27C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8968844" w14:textId="77777777" w:rsidR="00F27C00" w:rsidRDefault="00F27C0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1F64DFB" w14:textId="77777777" w:rsidR="00F27C00" w:rsidRDefault="00F27C0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11A4F48" w14:textId="77777777" w:rsidR="00F27C00" w:rsidRDefault="00F27C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960405E" w14:textId="77777777" w:rsidR="00F27C00" w:rsidRDefault="00F27C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C922D5D" w14:textId="77777777" w:rsidR="00F27C00" w:rsidRDefault="00F27C00">
            <w:pPr>
              <w:spacing w:before="40" w:after="40"/>
              <w:ind w:left="-87" w:right="-98"/>
              <w:jc w:val="right"/>
              <w:rPr>
                <w:rFonts w:asciiTheme="minorHAnsi" w:hAnsiTheme="minorHAnsi" w:cstheme="minorHAnsi"/>
                <w:sz w:val="14"/>
                <w:szCs w:val="14"/>
                <w:lang w:bidi="bn-BD"/>
              </w:rPr>
            </w:pPr>
          </w:p>
        </w:tc>
      </w:tr>
    </w:tbl>
    <w:p w14:paraId="1D2C8959" w14:textId="77777777" w:rsidR="00F27C00" w:rsidRDefault="00F27C00" w:rsidP="00F27C00">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7716AB50" w14:textId="77777777" w:rsidR="00DD7283" w:rsidRPr="00486A58" w:rsidRDefault="00DD7283" w:rsidP="001B2B71">
      <w:pPr>
        <w:spacing w:before="120" w:after="120" w:line="276" w:lineRule="auto"/>
        <w:ind w:left="720" w:hanging="720"/>
        <w:jc w:val="both"/>
        <w:rPr>
          <w:rStyle w:val="Strong"/>
          <w:rFonts w:ascii="Calibri" w:eastAsia="Calibri" w:hAnsi="Calibri" w:cs="Calibri"/>
          <w:sz w:val="22"/>
          <w:szCs w:val="22"/>
        </w:rPr>
      </w:pPr>
      <w:r w:rsidRPr="00486A58">
        <w:rPr>
          <w:rStyle w:val="Strong"/>
          <w:rFonts w:ascii="Calibri" w:eastAsia="Calibri" w:hAnsi="Calibri" w:cs="Calibri"/>
          <w:sz w:val="22"/>
          <w:szCs w:val="22"/>
        </w:rPr>
        <w:t xml:space="preserve">7.0 </w:t>
      </w:r>
      <w:r w:rsidRPr="00486A58">
        <w:rPr>
          <w:rStyle w:val="Strong"/>
          <w:rFonts w:ascii="Calibri" w:eastAsia="Calibri" w:hAnsi="Calibri" w:cs="Calibri"/>
          <w:sz w:val="22"/>
          <w:szCs w:val="22"/>
        </w:rPr>
        <w:tab/>
        <w:t>Key Performance Indicator (K.P.I) of the Ministry in relation to Woman’s Advancement and Rights in the last three years</w:t>
      </w: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140"/>
        <w:gridCol w:w="1440"/>
        <w:gridCol w:w="900"/>
        <w:gridCol w:w="900"/>
        <w:gridCol w:w="900"/>
      </w:tblGrid>
      <w:tr w:rsidR="00DD7283" w:rsidRPr="00486A58" w14:paraId="3F6A103F" w14:textId="77777777" w:rsidTr="001B2B71">
        <w:trPr>
          <w:tblHeader/>
        </w:trPr>
        <w:tc>
          <w:tcPr>
            <w:tcW w:w="4140" w:type="dxa"/>
            <w:vMerge w:val="restart"/>
            <w:shd w:val="clear" w:color="auto" w:fill="EAF1DD"/>
          </w:tcPr>
          <w:p w14:paraId="3BB704E3" w14:textId="77777777" w:rsidR="00DD7283" w:rsidRPr="00486A58" w:rsidRDefault="00DD7283" w:rsidP="00DD7283">
            <w:pPr>
              <w:pStyle w:val="Default"/>
              <w:spacing w:line="276" w:lineRule="auto"/>
              <w:jc w:val="center"/>
              <w:rPr>
                <w:rFonts w:ascii="Calibri" w:hAnsi="Calibri" w:cs="Calibri"/>
                <w:sz w:val="18"/>
                <w:szCs w:val="18"/>
              </w:rPr>
            </w:pPr>
            <w:r w:rsidRPr="00486A58">
              <w:rPr>
                <w:rFonts w:ascii="Calibri" w:hAnsi="Calibri" w:cs="Calibri"/>
                <w:b/>
                <w:bCs/>
                <w:sz w:val="18"/>
                <w:szCs w:val="18"/>
              </w:rPr>
              <w:t xml:space="preserve">Indicators </w:t>
            </w:r>
          </w:p>
          <w:p w14:paraId="774356CC" w14:textId="77777777" w:rsidR="00DD7283" w:rsidRPr="00486A58" w:rsidRDefault="00DD7283" w:rsidP="00DD7283">
            <w:pPr>
              <w:spacing w:line="276" w:lineRule="auto"/>
              <w:jc w:val="center"/>
              <w:rPr>
                <w:rFonts w:ascii="Calibri" w:eastAsia="Nikosh" w:hAnsi="Calibri" w:cs="Calibri"/>
                <w:b/>
                <w:bCs/>
                <w:sz w:val="18"/>
                <w:szCs w:val="18"/>
                <w:cs/>
                <w:lang w:bidi="bn-BD"/>
              </w:rPr>
            </w:pPr>
          </w:p>
        </w:tc>
        <w:tc>
          <w:tcPr>
            <w:tcW w:w="1440" w:type="dxa"/>
            <w:vMerge w:val="restart"/>
            <w:shd w:val="clear" w:color="auto" w:fill="EAF1DD"/>
          </w:tcPr>
          <w:p w14:paraId="6D65C43F" w14:textId="77777777" w:rsidR="00DD7283" w:rsidRPr="00486A58" w:rsidRDefault="00DD7283" w:rsidP="00DD7283">
            <w:pPr>
              <w:pStyle w:val="Default"/>
              <w:spacing w:line="276" w:lineRule="auto"/>
              <w:jc w:val="center"/>
              <w:rPr>
                <w:rFonts w:ascii="Calibri" w:hAnsi="Calibri" w:cs="Calibri"/>
                <w:b/>
                <w:bCs/>
                <w:sz w:val="18"/>
                <w:szCs w:val="18"/>
              </w:rPr>
            </w:pPr>
            <w:r w:rsidRPr="00486A58">
              <w:rPr>
                <w:rFonts w:ascii="Calibri" w:hAnsi="Calibri" w:cs="Calibri"/>
                <w:b/>
                <w:bCs/>
                <w:sz w:val="18"/>
                <w:szCs w:val="18"/>
              </w:rPr>
              <w:t xml:space="preserve">Unit of </w:t>
            </w:r>
          </w:p>
          <w:p w14:paraId="742693B4" w14:textId="77777777" w:rsidR="00DD7283" w:rsidRPr="00486A58" w:rsidRDefault="00DD7283" w:rsidP="001B2B71">
            <w:pPr>
              <w:pStyle w:val="Default"/>
              <w:spacing w:line="276" w:lineRule="auto"/>
              <w:jc w:val="center"/>
              <w:rPr>
                <w:rFonts w:ascii="Calibri" w:hAnsi="Calibri" w:cs="Calibri"/>
                <w:sz w:val="18"/>
                <w:szCs w:val="18"/>
                <w:rtl/>
                <w:cs/>
              </w:rPr>
            </w:pPr>
            <w:r w:rsidRPr="00486A58">
              <w:rPr>
                <w:rFonts w:ascii="Calibri" w:hAnsi="Calibri" w:cs="Calibri"/>
                <w:b/>
                <w:bCs/>
                <w:sz w:val="18"/>
                <w:szCs w:val="18"/>
              </w:rPr>
              <w:t>Measurement</w:t>
            </w:r>
          </w:p>
        </w:tc>
        <w:tc>
          <w:tcPr>
            <w:tcW w:w="2700" w:type="dxa"/>
            <w:gridSpan w:val="3"/>
            <w:shd w:val="clear" w:color="auto" w:fill="EAF1DD"/>
          </w:tcPr>
          <w:p w14:paraId="06FD531C" w14:textId="77777777" w:rsidR="00DD7283" w:rsidRPr="00486A58" w:rsidRDefault="00DD7283" w:rsidP="00DD7283">
            <w:pPr>
              <w:pStyle w:val="Default"/>
              <w:spacing w:line="276" w:lineRule="auto"/>
              <w:jc w:val="center"/>
              <w:rPr>
                <w:rFonts w:ascii="Calibri" w:hAnsi="Calibri" w:cs="Calibri"/>
                <w:sz w:val="18"/>
                <w:szCs w:val="18"/>
                <w:rtl/>
                <w:cs/>
              </w:rPr>
            </w:pPr>
            <w:r w:rsidRPr="00486A58">
              <w:rPr>
                <w:rFonts w:ascii="Calibri" w:hAnsi="Calibri" w:cs="Calibri"/>
                <w:b/>
                <w:bCs/>
                <w:sz w:val="18"/>
                <w:szCs w:val="18"/>
              </w:rPr>
              <w:t>Actual Achievement</w:t>
            </w:r>
          </w:p>
        </w:tc>
      </w:tr>
      <w:tr w:rsidR="004040AF" w:rsidRPr="00486A58" w14:paraId="75972BDE" w14:textId="77777777" w:rsidTr="001B2B71">
        <w:trPr>
          <w:trHeight w:val="53"/>
          <w:tblHeader/>
        </w:trPr>
        <w:tc>
          <w:tcPr>
            <w:tcW w:w="4140" w:type="dxa"/>
            <w:vMerge/>
            <w:shd w:val="clear" w:color="auto" w:fill="EAF1DD"/>
          </w:tcPr>
          <w:p w14:paraId="62FE07C4" w14:textId="77777777" w:rsidR="004040AF" w:rsidRPr="00486A58" w:rsidRDefault="004040AF" w:rsidP="004040AF">
            <w:pPr>
              <w:spacing w:line="276" w:lineRule="auto"/>
              <w:jc w:val="center"/>
              <w:rPr>
                <w:rFonts w:ascii="Calibri" w:eastAsia="Nikosh" w:hAnsi="Calibri" w:cs="Calibri"/>
                <w:b/>
                <w:bCs/>
                <w:sz w:val="18"/>
                <w:szCs w:val="18"/>
                <w:cs/>
                <w:lang w:bidi="bn-BD"/>
              </w:rPr>
            </w:pPr>
          </w:p>
        </w:tc>
        <w:tc>
          <w:tcPr>
            <w:tcW w:w="1440" w:type="dxa"/>
            <w:vMerge/>
            <w:shd w:val="clear" w:color="auto" w:fill="EAF1DD"/>
          </w:tcPr>
          <w:p w14:paraId="467CE3F6" w14:textId="77777777" w:rsidR="004040AF" w:rsidRPr="00486A58" w:rsidRDefault="004040AF" w:rsidP="004040AF">
            <w:pPr>
              <w:spacing w:line="276" w:lineRule="auto"/>
              <w:jc w:val="center"/>
              <w:rPr>
                <w:rFonts w:ascii="Calibri" w:eastAsia="Nikosh" w:hAnsi="Calibri" w:cs="Calibri"/>
                <w:b/>
                <w:bCs/>
                <w:sz w:val="18"/>
                <w:szCs w:val="18"/>
                <w:lang w:bidi="bn-BD"/>
              </w:rPr>
            </w:pPr>
          </w:p>
        </w:tc>
        <w:tc>
          <w:tcPr>
            <w:tcW w:w="900" w:type="dxa"/>
            <w:shd w:val="clear" w:color="auto" w:fill="EAF1DD"/>
          </w:tcPr>
          <w:p w14:paraId="40423493" w14:textId="0C86856E" w:rsidR="004040AF" w:rsidRPr="00486A58" w:rsidRDefault="004040AF" w:rsidP="004040AF">
            <w:pPr>
              <w:spacing w:line="276" w:lineRule="auto"/>
              <w:jc w:val="center"/>
              <w:rPr>
                <w:rFonts w:ascii="Calibri" w:eastAsia="Nikosh" w:hAnsi="Calibri" w:cs="Calibri"/>
                <w:b/>
                <w:bCs/>
                <w:sz w:val="18"/>
                <w:szCs w:val="18"/>
                <w:lang w:bidi="bn-BD"/>
              </w:rPr>
            </w:pPr>
            <w:r w:rsidRPr="00486A58">
              <w:rPr>
                <w:rFonts w:ascii="Calibri" w:eastAsia="Nikosh" w:hAnsi="Calibri" w:cs="Calibri"/>
                <w:b/>
                <w:bCs/>
                <w:sz w:val="18"/>
                <w:szCs w:val="18"/>
                <w:lang w:bidi="bn-BD"/>
              </w:rPr>
              <w:t>201</w:t>
            </w:r>
            <w:r w:rsidR="00F27C00">
              <w:rPr>
                <w:rFonts w:ascii="Calibri" w:eastAsia="Nikosh" w:hAnsi="Calibri" w:cs="Calibri"/>
                <w:b/>
                <w:bCs/>
                <w:sz w:val="18"/>
                <w:szCs w:val="18"/>
                <w:lang w:bidi="bn-BD"/>
              </w:rPr>
              <w:t>7</w:t>
            </w:r>
            <w:r w:rsidRPr="00486A58">
              <w:rPr>
                <w:rFonts w:ascii="Calibri" w:eastAsia="Nikosh" w:hAnsi="Calibri" w:cs="Calibri"/>
                <w:b/>
                <w:bCs/>
                <w:sz w:val="18"/>
                <w:szCs w:val="18"/>
                <w:lang w:bidi="bn-BD"/>
              </w:rPr>
              <w:t>-1</w:t>
            </w:r>
            <w:r w:rsidR="00F27C00">
              <w:rPr>
                <w:rFonts w:ascii="Calibri" w:eastAsia="Nikosh" w:hAnsi="Calibri" w:cs="Calibri"/>
                <w:b/>
                <w:bCs/>
                <w:sz w:val="18"/>
                <w:szCs w:val="18"/>
                <w:lang w:bidi="bn-BD"/>
              </w:rPr>
              <w:t>8</w:t>
            </w:r>
          </w:p>
        </w:tc>
        <w:tc>
          <w:tcPr>
            <w:tcW w:w="900" w:type="dxa"/>
            <w:shd w:val="clear" w:color="auto" w:fill="EAF1DD"/>
          </w:tcPr>
          <w:p w14:paraId="46E7CDEF" w14:textId="19172F3A" w:rsidR="004040AF" w:rsidRPr="00486A58" w:rsidRDefault="004040AF" w:rsidP="004040AF">
            <w:pPr>
              <w:spacing w:line="276" w:lineRule="auto"/>
              <w:jc w:val="center"/>
              <w:rPr>
                <w:rFonts w:ascii="Calibri" w:eastAsia="Nikosh" w:hAnsi="Calibri" w:cs="Calibri"/>
                <w:b/>
                <w:bCs/>
                <w:sz w:val="18"/>
                <w:szCs w:val="18"/>
                <w:lang w:bidi="bn-BD"/>
              </w:rPr>
            </w:pPr>
            <w:r>
              <w:rPr>
                <w:rFonts w:ascii="Calibri" w:eastAsia="Nikosh" w:hAnsi="Calibri" w:cs="Calibri"/>
                <w:b/>
                <w:bCs/>
                <w:sz w:val="18"/>
                <w:szCs w:val="18"/>
                <w:lang w:bidi="bn-BD"/>
              </w:rPr>
              <w:t>201</w:t>
            </w:r>
            <w:r w:rsidR="00F27C00">
              <w:rPr>
                <w:rFonts w:ascii="Calibri" w:eastAsia="Nikosh" w:hAnsi="Calibri" w:cs="Calibri"/>
                <w:b/>
                <w:bCs/>
                <w:sz w:val="18"/>
                <w:szCs w:val="18"/>
                <w:lang w:bidi="bn-BD"/>
              </w:rPr>
              <w:t>8</w:t>
            </w:r>
            <w:r>
              <w:rPr>
                <w:rFonts w:ascii="Calibri" w:eastAsia="Nikosh" w:hAnsi="Calibri" w:cs="Calibri"/>
                <w:b/>
                <w:bCs/>
                <w:sz w:val="18"/>
                <w:szCs w:val="18"/>
                <w:lang w:bidi="bn-BD"/>
              </w:rPr>
              <w:t>-1</w:t>
            </w:r>
            <w:r w:rsidR="00F27C00">
              <w:rPr>
                <w:rFonts w:ascii="Calibri" w:eastAsia="Nikosh" w:hAnsi="Calibri" w:cs="Calibri"/>
                <w:b/>
                <w:bCs/>
                <w:sz w:val="18"/>
                <w:szCs w:val="18"/>
                <w:lang w:bidi="bn-BD"/>
              </w:rPr>
              <w:t>9</w:t>
            </w:r>
          </w:p>
        </w:tc>
        <w:tc>
          <w:tcPr>
            <w:tcW w:w="900" w:type="dxa"/>
            <w:shd w:val="clear" w:color="auto" w:fill="EAF1DD"/>
          </w:tcPr>
          <w:p w14:paraId="45D41E32" w14:textId="4C383D7A" w:rsidR="004040AF" w:rsidRPr="00486A58" w:rsidRDefault="004040AF" w:rsidP="004040AF">
            <w:pPr>
              <w:spacing w:line="276" w:lineRule="auto"/>
              <w:jc w:val="center"/>
              <w:rPr>
                <w:rFonts w:ascii="Calibri" w:eastAsia="Nikosh" w:hAnsi="Calibri" w:cs="Calibri"/>
                <w:b/>
                <w:bCs/>
                <w:sz w:val="18"/>
                <w:szCs w:val="18"/>
                <w:lang w:bidi="bn-BD"/>
              </w:rPr>
            </w:pPr>
            <w:r>
              <w:rPr>
                <w:rFonts w:ascii="Calibri" w:eastAsia="Nikosh" w:hAnsi="Calibri" w:cs="Calibri"/>
                <w:b/>
                <w:bCs/>
                <w:sz w:val="18"/>
                <w:szCs w:val="18"/>
                <w:lang w:bidi="bn-BD"/>
              </w:rPr>
              <w:t>201</w:t>
            </w:r>
            <w:r w:rsidR="00F27C00">
              <w:rPr>
                <w:rFonts w:ascii="Calibri" w:eastAsia="Nikosh" w:hAnsi="Calibri" w:cs="Calibri"/>
                <w:b/>
                <w:bCs/>
                <w:sz w:val="18"/>
                <w:szCs w:val="18"/>
                <w:lang w:bidi="bn-BD"/>
              </w:rPr>
              <w:t>9</w:t>
            </w:r>
            <w:r>
              <w:rPr>
                <w:rFonts w:ascii="Calibri" w:eastAsia="Nikosh" w:hAnsi="Calibri" w:cs="Calibri"/>
                <w:b/>
                <w:bCs/>
                <w:sz w:val="18"/>
                <w:szCs w:val="18"/>
                <w:lang w:bidi="bn-BD"/>
              </w:rPr>
              <w:t>-</w:t>
            </w:r>
            <w:r w:rsidR="00F27C00">
              <w:rPr>
                <w:rFonts w:ascii="Calibri" w:eastAsia="Nikosh" w:hAnsi="Calibri" w:cs="Calibri"/>
                <w:b/>
                <w:bCs/>
                <w:sz w:val="18"/>
                <w:szCs w:val="18"/>
                <w:lang w:bidi="bn-BD"/>
              </w:rPr>
              <w:t>20</w:t>
            </w:r>
          </w:p>
        </w:tc>
      </w:tr>
      <w:tr w:rsidR="001C4A17" w:rsidRPr="00486A58" w14:paraId="32E040F7" w14:textId="77777777" w:rsidTr="001B2B71">
        <w:trPr>
          <w:tblHeader/>
        </w:trPr>
        <w:tc>
          <w:tcPr>
            <w:tcW w:w="4140" w:type="dxa"/>
            <w:shd w:val="clear" w:color="auto" w:fill="EAF1DD"/>
          </w:tcPr>
          <w:p w14:paraId="437ADD55" w14:textId="77777777" w:rsidR="001C4A17" w:rsidRPr="00486A58" w:rsidRDefault="001C4A17" w:rsidP="00DD7283">
            <w:pPr>
              <w:spacing w:line="276" w:lineRule="auto"/>
              <w:jc w:val="center"/>
              <w:rPr>
                <w:rFonts w:ascii="Calibri" w:eastAsia="Nikosh" w:hAnsi="Calibri" w:cs="Calibri"/>
                <w:b/>
                <w:bCs/>
                <w:sz w:val="18"/>
                <w:szCs w:val="18"/>
                <w:cs/>
                <w:lang w:bidi="bn-BD"/>
              </w:rPr>
            </w:pPr>
            <w:r w:rsidRPr="00486A58">
              <w:rPr>
                <w:rFonts w:ascii="Calibri" w:eastAsia="Nikosh" w:hAnsi="Calibri" w:cs="Calibri"/>
                <w:b/>
                <w:bCs/>
                <w:sz w:val="18"/>
                <w:szCs w:val="18"/>
                <w:lang w:bidi="bn-BD"/>
              </w:rPr>
              <w:t>1</w:t>
            </w:r>
          </w:p>
        </w:tc>
        <w:tc>
          <w:tcPr>
            <w:tcW w:w="1440" w:type="dxa"/>
            <w:shd w:val="clear" w:color="auto" w:fill="EAF1DD"/>
          </w:tcPr>
          <w:p w14:paraId="5B89DF1E" w14:textId="77777777" w:rsidR="001C4A17" w:rsidRPr="00486A58" w:rsidRDefault="001C4A17" w:rsidP="00DD7283">
            <w:pPr>
              <w:spacing w:line="276" w:lineRule="auto"/>
              <w:jc w:val="center"/>
              <w:rPr>
                <w:rFonts w:ascii="Calibri" w:eastAsia="Nikosh" w:hAnsi="Calibri" w:cs="Calibri"/>
                <w:b/>
                <w:bCs/>
                <w:sz w:val="18"/>
                <w:szCs w:val="18"/>
                <w:cs/>
                <w:lang w:bidi="bn-BD"/>
              </w:rPr>
            </w:pPr>
            <w:r w:rsidRPr="00486A58">
              <w:rPr>
                <w:rFonts w:ascii="Calibri" w:eastAsia="Nikosh" w:hAnsi="Calibri" w:cs="Calibri"/>
                <w:b/>
                <w:bCs/>
                <w:sz w:val="18"/>
                <w:szCs w:val="18"/>
                <w:lang w:bidi="bn-BD"/>
              </w:rPr>
              <w:t>2</w:t>
            </w:r>
          </w:p>
        </w:tc>
        <w:tc>
          <w:tcPr>
            <w:tcW w:w="900" w:type="dxa"/>
            <w:shd w:val="clear" w:color="auto" w:fill="EAF1DD"/>
          </w:tcPr>
          <w:p w14:paraId="5341688D" w14:textId="77777777" w:rsidR="001C4A17" w:rsidRPr="00486A58" w:rsidRDefault="001C4A17" w:rsidP="002C6BC3">
            <w:pPr>
              <w:spacing w:line="276" w:lineRule="auto"/>
              <w:jc w:val="center"/>
              <w:rPr>
                <w:rFonts w:ascii="Calibri" w:eastAsia="Nikosh" w:hAnsi="Calibri" w:cs="Calibri"/>
                <w:b/>
                <w:bCs/>
                <w:sz w:val="18"/>
                <w:szCs w:val="18"/>
                <w:lang w:bidi="bn-BD"/>
              </w:rPr>
            </w:pPr>
            <w:r w:rsidRPr="00486A58">
              <w:rPr>
                <w:rFonts w:ascii="Calibri" w:eastAsia="Nikosh" w:hAnsi="Calibri" w:cs="Calibri"/>
                <w:b/>
                <w:bCs/>
                <w:sz w:val="18"/>
                <w:szCs w:val="18"/>
                <w:lang w:bidi="bn-BD"/>
              </w:rPr>
              <w:t>4</w:t>
            </w:r>
          </w:p>
        </w:tc>
        <w:tc>
          <w:tcPr>
            <w:tcW w:w="900" w:type="dxa"/>
            <w:shd w:val="clear" w:color="auto" w:fill="EAF1DD"/>
          </w:tcPr>
          <w:p w14:paraId="0F54BD38" w14:textId="77777777" w:rsidR="001C4A17" w:rsidRPr="00486A58" w:rsidRDefault="001C4A17" w:rsidP="002C6BC3">
            <w:pPr>
              <w:spacing w:line="276" w:lineRule="auto"/>
              <w:jc w:val="center"/>
              <w:rPr>
                <w:rFonts w:ascii="Calibri" w:eastAsia="Nikosh" w:hAnsi="Calibri" w:cs="Calibri"/>
                <w:b/>
                <w:bCs/>
                <w:sz w:val="18"/>
                <w:szCs w:val="18"/>
                <w:lang w:bidi="bn-BD"/>
              </w:rPr>
            </w:pPr>
            <w:r w:rsidRPr="00486A58">
              <w:rPr>
                <w:rFonts w:ascii="Calibri" w:eastAsia="Nikosh" w:hAnsi="Calibri" w:cs="Calibri"/>
                <w:b/>
                <w:bCs/>
                <w:sz w:val="18"/>
                <w:szCs w:val="18"/>
                <w:lang w:bidi="bn-BD"/>
              </w:rPr>
              <w:t>5</w:t>
            </w:r>
          </w:p>
        </w:tc>
        <w:tc>
          <w:tcPr>
            <w:tcW w:w="900" w:type="dxa"/>
            <w:shd w:val="clear" w:color="auto" w:fill="EAF1DD"/>
          </w:tcPr>
          <w:p w14:paraId="40EBD892" w14:textId="77777777" w:rsidR="001C4A17" w:rsidRPr="00486A58" w:rsidRDefault="001C4A17" w:rsidP="00DD7283">
            <w:pPr>
              <w:spacing w:line="276" w:lineRule="auto"/>
              <w:jc w:val="center"/>
              <w:rPr>
                <w:rFonts w:ascii="Calibri" w:eastAsia="Nikosh" w:hAnsi="Calibri" w:cs="Calibri"/>
                <w:b/>
                <w:bCs/>
                <w:sz w:val="18"/>
                <w:szCs w:val="18"/>
                <w:lang w:bidi="bn-BD"/>
              </w:rPr>
            </w:pPr>
            <w:r w:rsidRPr="00486A58">
              <w:rPr>
                <w:rFonts w:ascii="Calibri" w:eastAsia="Nikosh" w:hAnsi="Calibri" w:cs="Calibri"/>
                <w:b/>
                <w:bCs/>
                <w:sz w:val="18"/>
                <w:szCs w:val="18"/>
                <w:lang w:bidi="bn-BD"/>
              </w:rPr>
              <w:t>5</w:t>
            </w:r>
          </w:p>
        </w:tc>
      </w:tr>
      <w:tr w:rsidR="004040AF" w:rsidRPr="00486A58" w14:paraId="4F0AC67B" w14:textId="77777777" w:rsidTr="001B2B71">
        <w:tc>
          <w:tcPr>
            <w:tcW w:w="4140" w:type="dxa"/>
          </w:tcPr>
          <w:p w14:paraId="60291B18" w14:textId="77777777" w:rsidR="004040AF" w:rsidRPr="00486A58" w:rsidRDefault="004040AF" w:rsidP="004040AF">
            <w:pPr>
              <w:spacing w:before="40" w:after="40" w:line="276" w:lineRule="auto"/>
              <w:rPr>
                <w:rFonts w:ascii="Calibri" w:hAnsi="Calibri" w:cs="Calibri"/>
                <w:sz w:val="18"/>
                <w:szCs w:val="18"/>
              </w:rPr>
            </w:pPr>
            <w:permStart w:id="1437166874" w:edGrp="everyone" w:colFirst="4" w:colLast="4"/>
            <w:permStart w:id="1919034522" w:edGrp="everyone" w:colFirst="2" w:colLast="2"/>
            <w:permStart w:id="778461721" w:edGrp="everyone" w:colFirst="3" w:colLast="3"/>
            <w:r w:rsidRPr="00486A58">
              <w:rPr>
                <w:rFonts w:ascii="Calibri" w:hAnsi="Calibri" w:cs="Calibri"/>
                <w:sz w:val="18"/>
                <w:szCs w:val="18"/>
              </w:rPr>
              <w:t xml:space="preserve">Woman Beneficiaries of social safety net </w:t>
            </w:r>
            <w:proofErr w:type="spellStart"/>
            <w:r w:rsidRPr="00486A58">
              <w:rPr>
                <w:rFonts w:ascii="Calibri" w:hAnsi="Calibri" w:cs="Calibri"/>
                <w:sz w:val="18"/>
                <w:szCs w:val="18"/>
              </w:rPr>
              <w:t>programme</w:t>
            </w:r>
            <w:proofErr w:type="spellEnd"/>
            <w:r w:rsidRPr="00486A58">
              <w:rPr>
                <w:rFonts w:ascii="Calibri" w:hAnsi="Calibri" w:cs="Calibri"/>
                <w:sz w:val="18"/>
                <w:szCs w:val="18"/>
              </w:rPr>
              <w:t xml:space="preserve"> (Employment generation </w:t>
            </w:r>
            <w:proofErr w:type="spellStart"/>
            <w:r w:rsidRPr="00486A58">
              <w:rPr>
                <w:rFonts w:ascii="Calibri" w:hAnsi="Calibri" w:cs="Calibri"/>
                <w:sz w:val="18"/>
                <w:szCs w:val="18"/>
              </w:rPr>
              <w:t>programme</w:t>
            </w:r>
            <w:proofErr w:type="spellEnd"/>
            <w:r w:rsidRPr="00486A58">
              <w:rPr>
                <w:rFonts w:ascii="Calibri" w:hAnsi="Calibri" w:cs="Calibri"/>
                <w:sz w:val="18"/>
                <w:szCs w:val="18"/>
              </w:rPr>
              <w:t xml:space="preserve"> for the poorest) </w:t>
            </w:r>
          </w:p>
        </w:tc>
        <w:tc>
          <w:tcPr>
            <w:tcW w:w="1440" w:type="dxa"/>
            <w:vAlign w:val="center"/>
          </w:tcPr>
          <w:p w14:paraId="24015FFB" w14:textId="77777777" w:rsidR="004040AF" w:rsidRPr="00486A58" w:rsidRDefault="004040AF" w:rsidP="004040AF">
            <w:pPr>
              <w:pStyle w:val="Default"/>
              <w:spacing w:before="40" w:after="40" w:line="276" w:lineRule="auto"/>
              <w:jc w:val="center"/>
              <w:rPr>
                <w:rFonts w:ascii="Calibri" w:hAnsi="Calibri" w:cs="Calibri"/>
                <w:sz w:val="18"/>
                <w:szCs w:val="18"/>
              </w:rPr>
            </w:pPr>
            <w:r w:rsidRPr="00486A58">
              <w:rPr>
                <w:rFonts w:ascii="Calibri" w:hAnsi="Calibri" w:cs="Calibri"/>
                <w:sz w:val="18"/>
                <w:szCs w:val="18"/>
              </w:rPr>
              <w:t>Number</w:t>
            </w:r>
          </w:p>
          <w:p w14:paraId="63CBE81D" w14:textId="77777777" w:rsidR="004040AF" w:rsidRPr="00486A58" w:rsidRDefault="004040AF" w:rsidP="004040AF">
            <w:pPr>
              <w:pStyle w:val="Default"/>
              <w:spacing w:before="40" w:after="40" w:line="276" w:lineRule="auto"/>
              <w:jc w:val="center"/>
              <w:rPr>
                <w:rFonts w:ascii="Calibri" w:hAnsi="Calibri" w:cs="Calibri"/>
                <w:sz w:val="18"/>
                <w:szCs w:val="18"/>
              </w:rPr>
            </w:pPr>
            <w:r w:rsidRPr="00486A58">
              <w:rPr>
                <w:rFonts w:ascii="Calibri" w:hAnsi="Calibri" w:cs="Calibri"/>
                <w:sz w:val="18"/>
                <w:szCs w:val="18"/>
              </w:rPr>
              <w:t>(Lakh person month)</w:t>
            </w:r>
          </w:p>
        </w:tc>
        <w:tc>
          <w:tcPr>
            <w:tcW w:w="900" w:type="dxa"/>
            <w:vAlign w:val="center"/>
          </w:tcPr>
          <w:p w14:paraId="209488C3" w14:textId="6DD3DB9B" w:rsidR="004040AF" w:rsidRPr="00892718" w:rsidRDefault="004040AF" w:rsidP="004040AF">
            <w:pPr>
              <w:spacing w:before="40" w:after="40" w:line="276" w:lineRule="auto"/>
              <w:jc w:val="center"/>
              <w:rPr>
                <w:rFonts w:ascii="Calibri" w:eastAsia="Nikosh" w:hAnsi="Calibri" w:cs="Calibri"/>
                <w:bCs/>
                <w:sz w:val="18"/>
                <w:szCs w:val="18"/>
                <w:cs/>
                <w:lang w:bidi="bn-BD"/>
              </w:rPr>
            </w:pPr>
            <w:r w:rsidRPr="00892718">
              <w:rPr>
                <w:rFonts w:ascii="Calibri" w:eastAsia="Nikosh" w:hAnsi="Calibri" w:cs="Calibri"/>
                <w:bCs/>
                <w:sz w:val="18"/>
                <w:szCs w:val="18"/>
                <w:lang w:bidi="bn-BD"/>
              </w:rPr>
              <w:t>6.9</w:t>
            </w:r>
            <w:r>
              <w:rPr>
                <w:rFonts w:ascii="Calibri" w:eastAsia="Nikosh" w:hAnsi="Calibri" w:cs="Calibri"/>
                <w:bCs/>
                <w:sz w:val="18"/>
                <w:szCs w:val="18"/>
                <w:lang w:bidi="bn-BD"/>
              </w:rPr>
              <w:t>6</w:t>
            </w:r>
          </w:p>
        </w:tc>
        <w:tc>
          <w:tcPr>
            <w:tcW w:w="900" w:type="dxa"/>
            <w:vAlign w:val="center"/>
          </w:tcPr>
          <w:p w14:paraId="7D4F6DB6" w14:textId="739CAD09" w:rsidR="004040AF" w:rsidRPr="00892718" w:rsidRDefault="004040AF" w:rsidP="004040AF">
            <w:pPr>
              <w:spacing w:before="40" w:after="40" w:line="276" w:lineRule="auto"/>
              <w:jc w:val="center"/>
              <w:rPr>
                <w:rFonts w:ascii="Calibri" w:eastAsia="Nikosh" w:hAnsi="Calibri" w:cs="Calibri"/>
                <w:bCs/>
                <w:sz w:val="18"/>
                <w:szCs w:val="18"/>
                <w:cs/>
                <w:lang w:bidi="bn-BD"/>
              </w:rPr>
            </w:pPr>
            <w:r>
              <w:rPr>
                <w:rFonts w:ascii="Calibri" w:eastAsia="Nikosh" w:hAnsi="Calibri" w:cs="Calibri"/>
                <w:bCs/>
                <w:sz w:val="18"/>
                <w:szCs w:val="18"/>
                <w:lang w:bidi="bn-BD"/>
              </w:rPr>
              <w:t>6.98</w:t>
            </w:r>
          </w:p>
        </w:tc>
        <w:tc>
          <w:tcPr>
            <w:tcW w:w="900" w:type="dxa"/>
            <w:vAlign w:val="center"/>
          </w:tcPr>
          <w:p w14:paraId="6B30ED41" w14:textId="08BB5C61" w:rsidR="004040AF" w:rsidRPr="00892718" w:rsidRDefault="004040AF" w:rsidP="004040AF">
            <w:pPr>
              <w:spacing w:before="40" w:after="40" w:line="276" w:lineRule="auto"/>
              <w:jc w:val="center"/>
              <w:rPr>
                <w:rFonts w:ascii="Calibri" w:eastAsia="Nikosh" w:hAnsi="Calibri" w:cs="Calibri"/>
                <w:bCs/>
                <w:sz w:val="18"/>
                <w:szCs w:val="18"/>
                <w:cs/>
                <w:lang w:bidi="bn-BD"/>
              </w:rPr>
            </w:pPr>
          </w:p>
        </w:tc>
      </w:tr>
      <w:tr w:rsidR="004040AF" w:rsidRPr="00486A58" w14:paraId="51BB73E4" w14:textId="77777777" w:rsidTr="001B2B71">
        <w:tc>
          <w:tcPr>
            <w:tcW w:w="4140" w:type="dxa"/>
          </w:tcPr>
          <w:p w14:paraId="6B6D3DDD" w14:textId="77777777" w:rsidR="004040AF" w:rsidRPr="00486A58" w:rsidRDefault="004040AF" w:rsidP="004040AF">
            <w:pPr>
              <w:spacing w:before="40" w:after="40" w:line="276" w:lineRule="auto"/>
              <w:ind w:left="270" w:hanging="270"/>
              <w:jc w:val="both"/>
              <w:rPr>
                <w:rFonts w:ascii="Calibri" w:eastAsia="Nikosh" w:hAnsi="Calibri" w:cs="Calibri"/>
                <w:b/>
                <w:bCs/>
                <w:sz w:val="18"/>
                <w:szCs w:val="18"/>
                <w:cs/>
                <w:lang w:bidi="bn-BD"/>
              </w:rPr>
            </w:pPr>
            <w:permStart w:id="1286671141" w:edGrp="everyone" w:colFirst="4" w:colLast="4"/>
            <w:permStart w:id="1614686456" w:edGrp="everyone" w:colFirst="2" w:colLast="2"/>
            <w:permStart w:id="544308689" w:edGrp="everyone" w:colFirst="3" w:colLast="3"/>
            <w:permEnd w:id="1437166874"/>
            <w:permEnd w:id="1919034522"/>
            <w:permEnd w:id="778461721"/>
            <w:r w:rsidRPr="00486A58">
              <w:rPr>
                <w:rFonts w:ascii="Calibri" w:eastAsia="Nikosh" w:hAnsi="Calibri" w:cs="Calibri"/>
                <w:sz w:val="18"/>
                <w:szCs w:val="18"/>
                <w:cs/>
                <w:lang w:bidi="bn-BD"/>
              </w:rPr>
              <w:t xml:space="preserve">Women Volunteer for Cyclone Preparedness </w:t>
            </w:r>
          </w:p>
        </w:tc>
        <w:tc>
          <w:tcPr>
            <w:tcW w:w="1440" w:type="dxa"/>
            <w:vAlign w:val="center"/>
          </w:tcPr>
          <w:p w14:paraId="58EB37AD" w14:textId="77777777" w:rsidR="004040AF" w:rsidRPr="00486A58" w:rsidRDefault="004040AF" w:rsidP="004040AF">
            <w:pPr>
              <w:pStyle w:val="Default"/>
              <w:spacing w:before="40" w:after="40" w:line="276" w:lineRule="auto"/>
              <w:jc w:val="center"/>
              <w:rPr>
                <w:rFonts w:ascii="Calibri" w:hAnsi="Calibri" w:cs="Calibri"/>
                <w:sz w:val="18"/>
                <w:szCs w:val="18"/>
              </w:rPr>
            </w:pPr>
            <w:r w:rsidRPr="00486A58">
              <w:rPr>
                <w:rFonts w:ascii="Calibri" w:hAnsi="Calibri" w:cs="Calibri"/>
                <w:sz w:val="18"/>
                <w:szCs w:val="18"/>
              </w:rPr>
              <w:t>Number in thousand</w:t>
            </w:r>
          </w:p>
        </w:tc>
        <w:tc>
          <w:tcPr>
            <w:tcW w:w="900" w:type="dxa"/>
            <w:vAlign w:val="center"/>
          </w:tcPr>
          <w:p w14:paraId="52C3D35E" w14:textId="13EF2D3A" w:rsidR="004040AF" w:rsidRPr="00892718" w:rsidRDefault="004040AF" w:rsidP="004040AF">
            <w:pPr>
              <w:spacing w:before="40" w:after="40" w:line="276" w:lineRule="auto"/>
              <w:jc w:val="center"/>
              <w:rPr>
                <w:rFonts w:ascii="Calibri" w:eastAsia="Nikosh" w:hAnsi="Calibri" w:cs="Calibri"/>
                <w:bCs/>
                <w:sz w:val="18"/>
                <w:szCs w:val="18"/>
                <w:cs/>
                <w:lang w:bidi="bn-BD"/>
              </w:rPr>
            </w:pPr>
            <w:r>
              <w:rPr>
                <w:rFonts w:ascii="Calibri" w:eastAsia="Nikosh" w:hAnsi="Calibri" w:cs="Calibri"/>
                <w:bCs/>
                <w:sz w:val="18"/>
                <w:szCs w:val="18"/>
                <w:lang w:bidi="bn-BD"/>
              </w:rPr>
              <w:t>9.20</w:t>
            </w:r>
          </w:p>
        </w:tc>
        <w:tc>
          <w:tcPr>
            <w:tcW w:w="900" w:type="dxa"/>
            <w:vAlign w:val="center"/>
          </w:tcPr>
          <w:p w14:paraId="3D90B017" w14:textId="59A6BFDE" w:rsidR="004040AF" w:rsidRPr="00892718" w:rsidRDefault="004040AF" w:rsidP="004040AF">
            <w:pPr>
              <w:spacing w:before="40" w:after="40" w:line="276" w:lineRule="auto"/>
              <w:jc w:val="center"/>
              <w:rPr>
                <w:rFonts w:ascii="Calibri" w:eastAsia="Nikosh" w:hAnsi="Calibri" w:cs="Calibri"/>
                <w:bCs/>
                <w:sz w:val="18"/>
                <w:szCs w:val="18"/>
                <w:cs/>
                <w:lang w:bidi="bn-BD"/>
              </w:rPr>
            </w:pPr>
            <w:r>
              <w:rPr>
                <w:rFonts w:ascii="Calibri" w:eastAsia="Nikosh" w:hAnsi="Calibri" w:cs="Calibri"/>
                <w:bCs/>
                <w:sz w:val="18"/>
                <w:szCs w:val="18"/>
                <w:lang w:bidi="bn-BD"/>
              </w:rPr>
              <w:t>950</w:t>
            </w:r>
          </w:p>
        </w:tc>
        <w:tc>
          <w:tcPr>
            <w:tcW w:w="900" w:type="dxa"/>
            <w:vAlign w:val="center"/>
          </w:tcPr>
          <w:p w14:paraId="72C02E41" w14:textId="2BF0C5A5" w:rsidR="004040AF" w:rsidRPr="00892718" w:rsidRDefault="004040AF" w:rsidP="004040AF">
            <w:pPr>
              <w:spacing w:before="40" w:after="40" w:line="276" w:lineRule="auto"/>
              <w:jc w:val="center"/>
              <w:rPr>
                <w:rFonts w:ascii="Calibri" w:eastAsia="Nikosh" w:hAnsi="Calibri" w:cs="Calibri"/>
                <w:bCs/>
                <w:sz w:val="18"/>
                <w:szCs w:val="18"/>
                <w:cs/>
                <w:lang w:bidi="bn-BD"/>
              </w:rPr>
            </w:pPr>
          </w:p>
        </w:tc>
      </w:tr>
    </w:tbl>
    <w:permEnd w:id="1286671141"/>
    <w:permEnd w:id="1614686456"/>
    <w:permEnd w:id="544308689"/>
    <w:p w14:paraId="1F59CA78" w14:textId="77777777" w:rsidR="00DD7283" w:rsidRPr="00486A58" w:rsidRDefault="00DD7283" w:rsidP="001B2B71">
      <w:pPr>
        <w:spacing w:before="120" w:after="120" w:line="276" w:lineRule="auto"/>
        <w:ind w:left="720" w:hanging="720"/>
        <w:rPr>
          <w:rStyle w:val="Strong"/>
          <w:rFonts w:ascii="Calibri" w:eastAsia="Calibri" w:hAnsi="Calibri" w:cs="Calibri"/>
          <w:sz w:val="22"/>
          <w:szCs w:val="22"/>
        </w:rPr>
      </w:pPr>
      <w:r w:rsidRPr="00486A58">
        <w:rPr>
          <w:rStyle w:val="Strong"/>
          <w:rFonts w:ascii="Calibri" w:eastAsia="Calibri" w:hAnsi="Calibri" w:cs="Calibri"/>
          <w:sz w:val="22"/>
          <w:szCs w:val="22"/>
        </w:rPr>
        <w:t>8.0</w:t>
      </w:r>
      <w:r w:rsidRPr="00486A58">
        <w:rPr>
          <w:rStyle w:val="Strong"/>
          <w:rFonts w:ascii="Calibri" w:eastAsia="Calibri" w:hAnsi="Calibri" w:cs="Calibri"/>
          <w:sz w:val="22"/>
          <w:szCs w:val="22"/>
        </w:rPr>
        <w:tab/>
        <w:t>Success in Promoting Women’s Advancement</w:t>
      </w:r>
    </w:p>
    <w:p w14:paraId="52B932DD" w14:textId="59734E55" w:rsidR="00DD7283" w:rsidRPr="008E651D" w:rsidRDefault="00DD7283" w:rsidP="008E651D">
      <w:pPr>
        <w:pStyle w:val="ListParagraph"/>
        <w:numPr>
          <w:ilvl w:val="0"/>
          <w:numId w:val="49"/>
        </w:numPr>
        <w:spacing w:before="120" w:after="120" w:line="288" w:lineRule="auto"/>
        <w:ind w:left="1080"/>
        <w:contextualSpacing w:val="0"/>
        <w:jc w:val="both"/>
        <w:rPr>
          <w:rFonts w:ascii="Calibri" w:eastAsia="Calibri" w:hAnsi="Calibri" w:cs="Calibri"/>
          <w:sz w:val="22"/>
          <w:szCs w:val="22"/>
        </w:rPr>
      </w:pPr>
      <w:permStart w:id="1912625243" w:edGrp="everyone"/>
      <w:r w:rsidRPr="008E651D">
        <w:rPr>
          <w:rFonts w:ascii="Calibri" w:eastAsia="Calibri" w:hAnsi="Calibri" w:cs="Calibri"/>
          <w:sz w:val="22"/>
          <w:szCs w:val="22"/>
        </w:rPr>
        <w:t xml:space="preserve">Under the Comprehensive Disaster Management </w:t>
      </w:r>
      <w:proofErr w:type="spellStart"/>
      <w:r w:rsidRPr="008E651D">
        <w:rPr>
          <w:rFonts w:ascii="Calibri" w:eastAsia="Calibri" w:hAnsi="Calibri" w:cs="Calibri"/>
          <w:sz w:val="22"/>
          <w:szCs w:val="22"/>
        </w:rPr>
        <w:t>Programme</w:t>
      </w:r>
      <w:proofErr w:type="spellEnd"/>
      <w:r w:rsidRPr="008E651D">
        <w:rPr>
          <w:rFonts w:ascii="Calibri" w:eastAsia="Calibri" w:hAnsi="Calibri" w:cs="Calibri"/>
          <w:sz w:val="22"/>
          <w:szCs w:val="22"/>
        </w:rPr>
        <w:t xml:space="preserve"> (C.D.M.P.) phase-ii project, 203 households have been rehabilitated by constructing disaster resilient houses in two disaster resilient villages in </w:t>
      </w:r>
      <w:proofErr w:type="spellStart"/>
      <w:r w:rsidR="00F810EF" w:rsidRPr="008E651D">
        <w:rPr>
          <w:rFonts w:ascii="Calibri" w:eastAsia="Calibri" w:hAnsi="Calibri" w:cs="Calibri"/>
          <w:sz w:val="22"/>
          <w:szCs w:val="22"/>
        </w:rPr>
        <w:t>Sukrail</w:t>
      </w:r>
      <w:proofErr w:type="spellEnd"/>
      <w:r w:rsidRPr="008E651D">
        <w:rPr>
          <w:rFonts w:ascii="Calibri" w:eastAsia="Calibri" w:hAnsi="Calibri" w:cs="Calibri"/>
          <w:sz w:val="22"/>
          <w:szCs w:val="22"/>
        </w:rPr>
        <w:t xml:space="preserve"> union under </w:t>
      </w:r>
      <w:proofErr w:type="spellStart"/>
      <w:r w:rsidRPr="008E651D">
        <w:rPr>
          <w:rFonts w:ascii="Calibri" w:eastAsia="Calibri" w:hAnsi="Calibri" w:cs="Calibri"/>
          <w:sz w:val="22"/>
          <w:szCs w:val="22"/>
        </w:rPr>
        <w:t>Dacope</w:t>
      </w:r>
      <w:proofErr w:type="spellEnd"/>
      <w:r w:rsidR="00501871" w:rsidRPr="008E651D">
        <w:rPr>
          <w:rFonts w:ascii="Calibri" w:eastAsia="Calibri" w:hAnsi="Calibri" w:cs="Calibri"/>
          <w:sz w:val="22"/>
          <w:szCs w:val="22"/>
        </w:rPr>
        <w:t xml:space="preserve"> </w:t>
      </w:r>
      <w:proofErr w:type="spellStart"/>
      <w:r w:rsidRPr="008E651D">
        <w:rPr>
          <w:rFonts w:ascii="Calibri" w:eastAsia="Calibri" w:hAnsi="Calibri" w:cs="Calibri"/>
          <w:sz w:val="22"/>
          <w:szCs w:val="22"/>
        </w:rPr>
        <w:t>upazilla</w:t>
      </w:r>
      <w:proofErr w:type="spellEnd"/>
      <w:r w:rsidRPr="008E651D">
        <w:rPr>
          <w:rFonts w:ascii="Calibri" w:eastAsia="Calibri" w:hAnsi="Calibri" w:cs="Calibri"/>
          <w:sz w:val="22"/>
          <w:szCs w:val="22"/>
        </w:rPr>
        <w:t xml:space="preserve"> in Khulna District. As a result of this, the women of these families, who had been staying on embankments after Cyclone Aila have been given the opportunity to live a decent and secure life. Moreover 260 households in the urban areas have also been rehabilitated; all of these efforts have enhanc</w:t>
      </w:r>
      <w:r w:rsidR="002A1364" w:rsidRPr="008E651D">
        <w:rPr>
          <w:rFonts w:ascii="Calibri" w:eastAsia="Calibri" w:hAnsi="Calibri" w:cs="Calibri"/>
          <w:sz w:val="22"/>
          <w:szCs w:val="22"/>
        </w:rPr>
        <w:t>ed their development and rights;</w:t>
      </w:r>
    </w:p>
    <w:p w14:paraId="4737CAB2" w14:textId="06F8431A" w:rsidR="00DD7283" w:rsidRPr="008E651D" w:rsidRDefault="00DD7283" w:rsidP="008E651D">
      <w:pPr>
        <w:pStyle w:val="ListParagraph"/>
        <w:numPr>
          <w:ilvl w:val="0"/>
          <w:numId w:val="49"/>
        </w:numPr>
        <w:spacing w:before="120" w:after="120" w:line="288" w:lineRule="auto"/>
        <w:ind w:left="1080"/>
        <w:contextualSpacing w:val="0"/>
        <w:jc w:val="both"/>
        <w:rPr>
          <w:rFonts w:ascii="Calibri" w:eastAsia="Calibri" w:hAnsi="Calibri" w:cs="Calibri"/>
          <w:sz w:val="22"/>
          <w:szCs w:val="22"/>
        </w:rPr>
      </w:pPr>
      <w:r w:rsidRPr="008E651D">
        <w:rPr>
          <w:rFonts w:ascii="Calibri" w:eastAsia="Calibri" w:hAnsi="Calibri" w:cs="Calibri"/>
          <w:sz w:val="22"/>
          <w:szCs w:val="22"/>
        </w:rPr>
        <w:t>Sanitary latri</w:t>
      </w:r>
      <w:r w:rsidR="00990731">
        <w:rPr>
          <w:rFonts w:ascii="Calibri" w:eastAsia="Calibri" w:hAnsi="Calibri" w:cs="Calibri"/>
          <w:sz w:val="22"/>
          <w:szCs w:val="22"/>
        </w:rPr>
        <w:t>nes have been installed under CDM</w:t>
      </w:r>
      <w:r w:rsidRPr="008E651D">
        <w:rPr>
          <w:rFonts w:ascii="Calibri" w:eastAsia="Calibri" w:hAnsi="Calibri" w:cs="Calibri"/>
          <w:sz w:val="22"/>
          <w:szCs w:val="22"/>
        </w:rPr>
        <w:t xml:space="preserve">P and 203 </w:t>
      </w:r>
      <w:proofErr w:type="spellStart"/>
      <w:r w:rsidRPr="008E651D">
        <w:rPr>
          <w:rFonts w:ascii="Calibri" w:eastAsia="Calibri" w:hAnsi="Calibri" w:cs="Calibri"/>
          <w:sz w:val="22"/>
          <w:szCs w:val="22"/>
        </w:rPr>
        <w:t>k.m</w:t>
      </w:r>
      <w:proofErr w:type="spellEnd"/>
      <w:r w:rsidRPr="008E651D">
        <w:rPr>
          <w:rFonts w:ascii="Calibri" w:eastAsia="Calibri" w:hAnsi="Calibri" w:cs="Calibri"/>
          <w:sz w:val="22"/>
          <w:szCs w:val="22"/>
        </w:rPr>
        <w:t>. of water pipelines have been installed with CDMP and GIZ support in the coastal belt of the country. These have helped the women in the areas by reducing their workload and can now spend more time en</w:t>
      </w:r>
      <w:r w:rsidR="002A1364" w:rsidRPr="008E651D">
        <w:rPr>
          <w:rFonts w:ascii="Calibri" w:eastAsia="Calibri" w:hAnsi="Calibri" w:cs="Calibri"/>
          <w:sz w:val="22"/>
          <w:szCs w:val="22"/>
        </w:rPr>
        <w:t>gaging in productive activities;</w:t>
      </w:r>
    </w:p>
    <w:p w14:paraId="4267EC66" w14:textId="7D9A13FB" w:rsidR="00DD7283" w:rsidRPr="008E651D" w:rsidRDefault="00DD7283" w:rsidP="008E651D">
      <w:pPr>
        <w:pStyle w:val="ListParagraph"/>
        <w:numPr>
          <w:ilvl w:val="0"/>
          <w:numId w:val="49"/>
        </w:numPr>
        <w:spacing w:before="120" w:after="120" w:line="288" w:lineRule="auto"/>
        <w:ind w:left="1080"/>
        <w:contextualSpacing w:val="0"/>
        <w:jc w:val="both"/>
        <w:rPr>
          <w:rFonts w:ascii="Calibri" w:eastAsia="Calibri" w:hAnsi="Calibri" w:cs="Calibri"/>
          <w:sz w:val="22"/>
          <w:szCs w:val="22"/>
        </w:rPr>
      </w:pPr>
      <w:r w:rsidRPr="008E651D">
        <w:rPr>
          <w:rFonts w:ascii="Calibri" w:eastAsia="Calibri" w:hAnsi="Calibri" w:cs="Calibri"/>
          <w:sz w:val="22"/>
          <w:szCs w:val="22"/>
        </w:rPr>
        <w:t xml:space="preserve">So far, </w:t>
      </w:r>
      <w:r w:rsidR="001413CD" w:rsidRPr="008E651D">
        <w:rPr>
          <w:rFonts w:ascii="Calibri" w:eastAsia="Calibri" w:hAnsi="Calibri" w:cs="Calibri"/>
          <w:sz w:val="22"/>
          <w:szCs w:val="22"/>
        </w:rPr>
        <w:t>26</w:t>
      </w:r>
      <w:r w:rsidRPr="008E651D">
        <w:rPr>
          <w:rFonts w:ascii="Calibri" w:eastAsia="Calibri" w:hAnsi="Calibri" w:cs="Calibri"/>
          <w:sz w:val="22"/>
          <w:szCs w:val="22"/>
        </w:rPr>
        <w:t xml:space="preserve">,000 urban volunteers and </w:t>
      </w:r>
      <w:r w:rsidR="00F810EF" w:rsidRPr="008E651D">
        <w:rPr>
          <w:rFonts w:ascii="Calibri" w:eastAsia="Calibri" w:hAnsi="Calibri" w:cs="Calibri"/>
          <w:sz w:val="22"/>
          <w:szCs w:val="22"/>
        </w:rPr>
        <w:t>55,260</w:t>
      </w:r>
      <w:r w:rsidR="00501871" w:rsidRPr="008E651D">
        <w:rPr>
          <w:rFonts w:ascii="Calibri" w:eastAsia="Calibri" w:hAnsi="Calibri" w:cs="Calibri"/>
          <w:sz w:val="22"/>
          <w:szCs w:val="22"/>
        </w:rPr>
        <w:t xml:space="preserve"> </w:t>
      </w:r>
      <w:r w:rsidR="00F810EF" w:rsidRPr="008E651D">
        <w:rPr>
          <w:rFonts w:ascii="Calibri" w:eastAsia="Calibri" w:hAnsi="Calibri" w:cs="Calibri"/>
          <w:sz w:val="22"/>
          <w:szCs w:val="22"/>
        </w:rPr>
        <w:t>volunteers under Cyclone Preparedness Program</w:t>
      </w:r>
      <w:r w:rsidRPr="008E651D">
        <w:rPr>
          <w:rFonts w:ascii="Calibri" w:eastAsia="Calibri" w:hAnsi="Calibri" w:cs="Calibri"/>
          <w:sz w:val="22"/>
          <w:szCs w:val="22"/>
        </w:rPr>
        <w:t xml:space="preserve"> have been trained</w:t>
      </w:r>
      <w:r w:rsidR="00F810EF" w:rsidRPr="008E651D">
        <w:rPr>
          <w:rFonts w:ascii="Calibri" w:eastAsia="Calibri" w:hAnsi="Calibri" w:cs="Calibri"/>
          <w:sz w:val="22"/>
          <w:szCs w:val="22"/>
        </w:rPr>
        <w:t xml:space="preserve"> and employed to the work</w:t>
      </w:r>
      <w:r w:rsidRPr="008E651D">
        <w:rPr>
          <w:rFonts w:ascii="Calibri" w:eastAsia="Calibri" w:hAnsi="Calibri" w:cs="Calibri"/>
          <w:sz w:val="22"/>
          <w:szCs w:val="22"/>
        </w:rPr>
        <w:t xml:space="preserve">. One fifth among them are woman </w:t>
      </w:r>
      <w:r w:rsidR="002A1364" w:rsidRPr="008E651D">
        <w:rPr>
          <w:rFonts w:ascii="Calibri" w:eastAsia="Calibri" w:hAnsi="Calibri" w:cs="Calibri"/>
          <w:sz w:val="22"/>
          <w:szCs w:val="22"/>
        </w:rPr>
        <w:t>who</w:t>
      </w:r>
      <w:r w:rsidRPr="008E651D">
        <w:rPr>
          <w:rFonts w:ascii="Calibri" w:eastAsia="Calibri" w:hAnsi="Calibri" w:cs="Calibri"/>
          <w:sz w:val="22"/>
          <w:szCs w:val="22"/>
        </w:rPr>
        <w:t xml:space="preserve"> positively indicates their enthusiasm for social service, thus improving their social status.</w:t>
      </w:r>
    </w:p>
    <w:p w14:paraId="7A571540" w14:textId="77777777" w:rsidR="00682E21" w:rsidRDefault="00682E21" w:rsidP="008E651D">
      <w:pPr>
        <w:pStyle w:val="ListParagraph"/>
        <w:spacing w:before="120" w:after="120" w:line="288" w:lineRule="auto"/>
        <w:ind w:left="1080"/>
        <w:contextualSpacing w:val="0"/>
        <w:jc w:val="both"/>
        <w:rPr>
          <w:rFonts w:ascii="Calibri" w:eastAsia="Calibri" w:hAnsi="Calibri" w:cs="Calibri"/>
          <w:b/>
          <w:sz w:val="22"/>
          <w:szCs w:val="22"/>
        </w:rPr>
      </w:pPr>
    </w:p>
    <w:p w14:paraId="79D71FDF" w14:textId="77777777" w:rsidR="00682E21" w:rsidRDefault="00682E21" w:rsidP="008E651D">
      <w:pPr>
        <w:pStyle w:val="ListParagraph"/>
        <w:spacing w:before="120" w:after="120" w:line="288" w:lineRule="auto"/>
        <w:ind w:left="1080"/>
        <w:contextualSpacing w:val="0"/>
        <w:jc w:val="both"/>
        <w:rPr>
          <w:rFonts w:ascii="Calibri" w:eastAsia="Calibri" w:hAnsi="Calibri" w:cs="Calibri"/>
          <w:b/>
          <w:sz w:val="22"/>
          <w:szCs w:val="22"/>
        </w:rPr>
      </w:pPr>
    </w:p>
    <w:p w14:paraId="3EAD6ED2" w14:textId="0F26A460" w:rsidR="00E01A2C" w:rsidRPr="008E651D" w:rsidRDefault="00E01A2C" w:rsidP="008E651D">
      <w:pPr>
        <w:pStyle w:val="ListParagraph"/>
        <w:spacing w:before="120" w:after="120" w:line="288" w:lineRule="auto"/>
        <w:ind w:left="1080"/>
        <w:contextualSpacing w:val="0"/>
        <w:jc w:val="both"/>
        <w:rPr>
          <w:rFonts w:ascii="Calibri" w:eastAsia="Calibri" w:hAnsi="Calibri" w:cs="Calibri"/>
          <w:b/>
          <w:sz w:val="22"/>
          <w:szCs w:val="22"/>
        </w:rPr>
      </w:pPr>
      <w:r w:rsidRPr="008E651D">
        <w:rPr>
          <w:rFonts w:ascii="Calibri" w:eastAsia="Calibri" w:hAnsi="Calibri" w:cs="Calibri"/>
          <w:b/>
          <w:sz w:val="22"/>
          <w:szCs w:val="22"/>
        </w:rPr>
        <w:lastRenderedPageBreak/>
        <w:t>Success of E</w:t>
      </w:r>
      <w:r w:rsidR="00570D7D" w:rsidRPr="008E651D">
        <w:rPr>
          <w:rFonts w:ascii="Calibri" w:eastAsia="Calibri" w:hAnsi="Calibri" w:cs="Calibri"/>
          <w:b/>
          <w:sz w:val="22"/>
          <w:szCs w:val="22"/>
        </w:rPr>
        <w:t>mploym</w:t>
      </w:r>
      <w:r w:rsidR="00F21F69">
        <w:rPr>
          <w:rFonts w:ascii="Calibri" w:eastAsia="Calibri" w:hAnsi="Calibri" w:cs="Calibri"/>
          <w:b/>
          <w:sz w:val="22"/>
          <w:szCs w:val="22"/>
        </w:rPr>
        <w:t>ent Generation of the Poorest (</w:t>
      </w:r>
      <w:r w:rsidR="00570D7D" w:rsidRPr="008E651D">
        <w:rPr>
          <w:rFonts w:ascii="Calibri" w:eastAsia="Calibri" w:hAnsi="Calibri" w:cs="Calibri"/>
          <w:b/>
          <w:sz w:val="22"/>
          <w:szCs w:val="22"/>
        </w:rPr>
        <w:t>EGPP):</w:t>
      </w:r>
    </w:p>
    <w:p w14:paraId="64D8FA8A" w14:textId="4D144AB5" w:rsidR="00570D7D" w:rsidRPr="008E651D" w:rsidRDefault="00570D7D" w:rsidP="00E4270B">
      <w:pPr>
        <w:pStyle w:val="ListParagraph"/>
        <w:numPr>
          <w:ilvl w:val="0"/>
          <w:numId w:val="49"/>
        </w:numPr>
        <w:spacing w:before="120" w:after="120" w:line="276" w:lineRule="auto"/>
        <w:ind w:left="1080"/>
        <w:contextualSpacing w:val="0"/>
        <w:jc w:val="both"/>
        <w:rPr>
          <w:rFonts w:ascii="Calibri" w:eastAsia="Helvetica" w:hAnsi="Calibri" w:cs="Helvetica"/>
          <w:sz w:val="22"/>
          <w:szCs w:val="22"/>
        </w:rPr>
      </w:pPr>
      <w:r w:rsidRPr="008E651D">
        <w:rPr>
          <w:rFonts w:ascii="Calibri" w:eastAsia="Calibri" w:hAnsi="Calibri" w:cs="Calibri"/>
          <w:sz w:val="22"/>
          <w:szCs w:val="22"/>
        </w:rPr>
        <w:t>In the last 10 years</w:t>
      </w:r>
      <w:r w:rsidR="00305C7C">
        <w:rPr>
          <w:rFonts w:ascii="Calibri" w:eastAsia="Calibri" w:hAnsi="Calibri" w:cs="Calibri"/>
          <w:sz w:val="22"/>
          <w:szCs w:val="22"/>
        </w:rPr>
        <w:t>,</w:t>
      </w:r>
      <w:r w:rsidRPr="008E651D">
        <w:rPr>
          <w:rFonts w:ascii="Calibri" w:eastAsia="Calibri" w:hAnsi="Calibri" w:cs="Calibri"/>
          <w:sz w:val="22"/>
          <w:szCs w:val="22"/>
        </w:rPr>
        <w:t xml:space="preserve"> average beneficiaries of EGPP was almost 9 </w:t>
      </w:r>
      <w:proofErr w:type="gramStart"/>
      <w:r w:rsidRPr="008E651D">
        <w:rPr>
          <w:rFonts w:ascii="Calibri" w:eastAsia="Calibri" w:hAnsi="Calibri" w:cs="Calibri"/>
          <w:sz w:val="22"/>
          <w:szCs w:val="22"/>
        </w:rPr>
        <w:t>lac</w:t>
      </w:r>
      <w:proofErr w:type="gramEnd"/>
      <w:r w:rsidR="00305C7C">
        <w:rPr>
          <w:rFonts w:ascii="Calibri" w:eastAsia="Calibri" w:hAnsi="Calibri" w:cs="Calibri"/>
          <w:sz w:val="22"/>
          <w:szCs w:val="22"/>
        </w:rPr>
        <w:t>,</w:t>
      </w:r>
      <w:r w:rsidRPr="008E651D">
        <w:rPr>
          <w:rFonts w:ascii="Calibri" w:eastAsia="Calibri" w:hAnsi="Calibri" w:cs="Calibri"/>
          <w:sz w:val="22"/>
          <w:szCs w:val="22"/>
        </w:rPr>
        <w:t xml:space="preserve"> of which one third are women, but in reality the </w:t>
      </w:r>
      <w:r w:rsidR="00305C7C">
        <w:rPr>
          <w:rFonts w:ascii="Calibri" w:eastAsia="Calibri" w:hAnsi="Calibri" w:cs="Calibri"/>
          <w:sz w:val="22"/>
          <w:szCs w:val="22"/>
        </w:rPr>
        <w:t>situation is</w:t>
      </w:r>
      <w:r w:rsidRPr="008E651D">
        <w:rPr>
          <w:rFonts w:ascii="Calibri" w:eastAsia="Calibri" w:hAnsi="Calibri" w:cs="Calibri"/>
          <w:sz w:val="22"/>
          <w:szCs w:val="22"/>
        </w:rPr>
        <w:t xml:space="preserve"> totally different. Wages of women are equal to men and hence more than 50 </w:t>
      </w:r>
      <w:r w:rsidR="00210E86" w:rsidRPr="008E651D">
        <w:rPr>
          <w:rFonts w:ascii="Calibri" w:eastAsia="Calibri" w:hAnsi="Calibri" w:cs="Calibri"/>
          <w:sz w:val="22"/>
          <w:szCs w:val="22"/>
        </w:rPr>
        <w:t>percent</w:t>
      </w:r>
      <w:r w:rsidRPr="008E651D">
        <w:rPr>
          <w:rFonts w:ascii="Calibri" w:eastAsia="Calibri" w:hAnsi="Calibri" w:cs="Calibri"/>
          <w:sz w:val="22"/>
          <w:szCs w:val="22"/>
        </w:rPr>
        <w:t xml:space="preserve"> beneficiaries of this </w:t>
      </w:r>
      <w:proofErr w:type="spellStart"/>
      <w:r w:rsidRPr="008E651D">
        <w:rPr>
          <w:rFonts w:ascii="Calibri" w:eastAsia="Calibri" w:hAnsi="Calibri" w:cs="Calibri"/>
          <w:sz w:val="22"/>
          <w:szCs w:val="22"/>
        </w:rPr>
        <w:t>programme</w:t>
      </w:r>
      <w:proofErr w:type="spellEnd"/>
      <w:r w:rsidRPr="008E651D">
        <w:rPr>
          <w:rFonts w:ascii="Calibri" w:eastAsia="Calibri" w:hAnsi="Calibri" w:cs="Calibri"/>
          <w:sz w:val="22"/>
          <w:szCs w:val="22"/>
        </w:rPr>
        <w:t xml:space="preserve"> are women. Following important features have been identified in analyzing impact of EGPP in the research work titled </w:t>
      </w:r>
      <w:proofErr w:type="gramStart"/>
      <w:r w:rsidRPr="008E651D">
        <w:rPr>
          <w:rFonts w:ascii="Calibri" w:eastAsia="Helvetica" w:hAnsi="Calibri" w:cs="Helvetica"/>
          <w:sz w:val="22"/>
          <w:szCs w:val="22"/>
        </w:rPr>
        <w:t>“</w:t>
      </w:r>
      <w:r w:rsidRPr="008E651D">
        <w:rPr>
          <w:rFonts w:ascii="Calibri" w:eastAsia="Calibri" w:hAnsi="Calibri" w:cs="Calibri"/>
          <w:sz w:val="22"/>
          <w:szCs w:val="22"/>
        </w:rPr>
        <w:t xml:space="preserve"> Implication</w:t>
      </w:r>
      <w:proofErr w:type="gramEnd"/>
      <w:r w:rsidRPr="008E651D">
        <w:rPr>
          <w:rFonts w:ascii="Calibri" w:eastAsia="Calibri" w:hAnsi="Calibri" w:cs="Calibri"/>
          <w:sz w:val="22"/>
          <w:szCs w:val="22"/>
        </w:rPr>
        <w:t xml:space="preserve"> of Employment Generation </w:t>
      </w:r>
      <w:proofErr w:type="spellStart"/>
      <w:r w:rsidRPr="008E651D">
        <w:rPr>
          <w:rFonts w:ascii="Calibri" w:eastAsia="Calibri" w:hAnsi="Calibri" w:cs="Calibri"/>
          <w:sz w:val="22"/>
          <w:szCs w:val="22"/>
        </w:rPr>
        <w:t>Programme</w:t>
      </w:r>
      <w:proofErr w:type="spellEnd"/>
      <w:r w:rsidRPr="008E651D">
        <w:rPr>
          <w:rFonts w:ascii="Calibri" w:eastAsia="Calibri" w:hAnsi="Calibri" w:cs="Calibri"/>
          <w:sz w:val="22"/>
          <w:szCs w:val="22"/>
        </w:rPr>
        <w:t xml:space="preserve"> for the Poorest</w:t>
      </w:r>
      <w:r w:rsidRPr="008E651D">
        <w:rPr>
          <w:rFonts w:ascii="Calibri" w:eastAsia="Helvetica" w:hAnsi="Calibri" w:cs="Helvetica"/>
          <w:sz w:val="22"/>
          <w:szCs w:val="22"/>
        </w:rPr>
        <w:t xml:space="preserve"> (EGPP) to Reduce Disaster &amp; Gender Vulnerability” conducted by Bangladesh Institute of Development Studies ( BIDS):</w:t>
      </w:r>
    </w:p>
    <w:p w14:paraId="19D0643F" w14:textId="0A88DA71" w:rsidR="00570D7D" w:rsidRPr="008E651D" w:rsidRDefault="00570D7D" w:rsidP="00E4270B">
      <w:pPr>
        <w:pStyle w:val="ListParagraph"/>
        <w:numPr>
          <w:ilvl w:val="0"/>
          <w:numId w:val="49"/>
        </w:numPr>
        <w:spacing w:before="120" w:after="120" w:line="276" w:lineRule="auto"/>
        <w:ind w:left="1080"/>
        <w:contextualSpacing w:val="0"/>
        <w:jc w:val="both"/>
        <w:rPr>
          <w:rFonts w:ascii="Calibri" w:eastAsia="Helvetica" w:hAnsi="Calibri" w:cs="Helvetica"/>
          <w:sz w:val="22"/>
          <w:szCs w:val="22"/>
        </w:rPr>
      </w:pPr>
      <w:r w:rsidRPr="008E651D">
        <w:rPr>
          <w:rFonts w:ascii="Calibri" w:eastAsia="Helvetica" w:hAnsi="Calibri" w:cs="Helvetica"/>
          <w:sz w:val="22"/>
          <w:szCs w:val="22"/>
        </w:rPr>
        <w:t>EGPP beneficiary women work at</w:t>
      </w:r>
      <w:r w:rsidR="00210E86">
        <w:rPr>
          <w:rFonts w:ascii="Calibri" w:eastAsia="Helvetica" w:hAnsi="Calibri" w:cs="Helvetica"/>
          <w:sz w:val="22"/>
          <w:szCs w:val="22"/>
        </w:rPr>
        <w:t xml:space="preserve"> </w:t>
      </w:r>
      <w:r w:rsidRPr="008E651D">
        <w:rPr>
          <w:rFonts w:ascii="Calibri" w:eastAsia="Helvetica" w:hAnsi="Calibri" w:cs="Helvetica"/>
          <w:sz w:val="22"/>
          <w:szCs w:val="22"/>
        </w:rPr>
        <w:t>least 45 days more in a year and earn at</w:t>
      </w:r>
      <w:r w:rsidR="00210E86">
        <w:rPr>
          <w:rFonts w:ascii="Calibri" w:eastAsia="Helvetica" w:hAnsi="Calibri" w:cs="Helvetica"/>
          <w:sz w:val="22"/>
          <w:szCs w:val="22"/>
        </w:rPr>
        <w:t xml:space="preserve"> </w:t>
      </w:r>
      <w:r w:rsidRPr="008E651D">
        <w:rPr>
          <w:rFonts w:ascii="Calibri" w:eastAsia="Helvetica" w:hAnsi="Calibri" w:cs="Helvetica"/>
          <w:sz w:val="22"/>
          <w:szCs w:val="22"/>
        </w:rPr>
        <w:t xml:space="preserve">least Tk. 5692 more than others and hence their food insecurity is </w:t>
      </w:r>
      <w:r w:rsidR="00210E86" w:rsidRPr="008E651D">
        <w:rPr>
          <w:rFonts w:ascii="Calibri" w:eastAsia="Helvetica" w:hAnsi="Calibri" w:cs="Helvetica"/>
          <w:sz w:val="22"/>
          <w:szCs w:val="22"/>
        </w:rPr>
        <w:t>comparatively</w:t>
      </w:r>
      <w:r w:rsidRPr="008E651D">
        <w:rPr>
          <w:rFonts w:ascii="Calibri" w:eastAsia="Helvetica" w:hAnsi="Calibri" w:cs="Helvetica"/>
          <w:sz w:val="22"/>
          <w:szCs w:val="22"/>
        </w:rPr>
        <w:t xml:space="preserve"> less;</w:t>
      </w:r>
    </w:p>
    <w:p w14:paraId="33C9E179" w14:textId="6E63ED7A" w:rsidR="00570D7D" w:rsidRPr="008E651D" w:rsidRDefault="00570D7D" w:rsidP="00E4270B">
      <w:pPr>
        <w:pStyle w:val="ListParagraph"/>
        <w:numPr>
          <w:ilvl w:val="0"/>
          <w:numId w:val="49"/>
        </w:numPr>
        <w:spacing w:before="120" w:after="120" w:line="276" w:lineRule="auto"/>
        <w:ind w:left="1080"/>
        <w:contextualSpacing w:val="0"/>
        <w:jc w:val="both"/>
        <w:rPr>
          <w:rFonts w:ascii="Calibri" w:eastAsia="Helvetica" w:hAnsi="Calibri" w:cs="Helvetica"/>
          <w:sz w:val="22"/>
          <w:szCs w:val="22"/>
        </w:rPr>
      </w:pPr>
      <w:r w:rsidRPr="008E651D">
        <w:rPr>
          <w:rFonts w:ascii="Calibri" w:eastAsia="Helvetica" w:hAnsi="Calibri" w:cs="Helvetica"/>
          <w:sz w:val="22"/>
          <w:szCs w:val="22"/>
        </w:rPr>
        <w:t xml:space="preserve">The mobility to office, NGO, work place, parents home etc. of EGPP beneficiaries are 10-15 </w:t>
      </w:r>
      <w:r w:rsidR="008868F8" w:rsidRPr="008E651D">
        <w:rPr>
          <w:rFonts w:ascii="Calibri" w:eastAsia="Helvetica" w:hAnsi="Calibri" w:cs="Helvetica"/>
          <w:sz w:val="22"/>
          <w:szCs w:val="22"/>
        </w:rPr>
        <w:t>percent</w:t>
      </w:r>
      <w:r w:rsidRPr="008E651D">
        <w:rPr>
          <w:rFonts w:ascii="Calibri" w:eastAsia="Helvetica" w:hAnsi="Calibri" w:cs="Helvetica"/>
          <w:sz w:val="22"/>
          <w:szCs w:val="22"/>
        </w:rPr>
        <w:t xml:space="preserve"> higher than non-</w:t>
      </w:r>
      <w:r w:rsidR="008868F8" w:rsidRPr="008E651D">
        <w:rPr>
          <w:rFonts w:ascii="Calibri" w:eastAsia="Helvetica" w:hAnsi="Calibri" w:cs="Helvetica"/>
          <w:sz w:val="22"/>
          <w:szCs w:val="22"/>
        </w:rPr>
        <w:t>beneficiaries</w:t>
      </w:r>
    </w:p>
    <w:p w14:paraId="28A4C700" w14:textId="4CEEB64E" w:rsidR="00072F92" w:rsidRPr="008E651D" w:rsidRDefault="00F657D4" w:rsidP="00E4270B">
      <w:pPr>
        <w:pStyle w:val="ListParagraph"/>
        <w:numPr>
          <w:ilvl w:val="0"/>
          <w:numId w:val="49"/>
        </w:numPr>
        <w:spacing w:before="120" w:after="120" w:line="276" w:lineRule="auto"/>
        <w:ind w:left="1080"/>
        <w:contextualSpacing w:val="0"/>
        <w:jc w:val="both"/>
        <w:rPr>
          <w:rFonts w:ascii="Calibri" w:eastAsia="Calibri" w:hAnsi="Calibri" w:cs="Calibri"/>
          <w:sz w:val="22"/>
          <w:szCs w:val="22"/>
        </w:rPr>
      </w:pPr>
      <w:r>
        <w:rPr>
          <w:rFonts w:ascii="Calibri" w:eastAsia="Calibri" w:hAnsi="Calibri" w:cs="Calibri"/>
          <w:sz w:val="22"/>
          <w:szCs w:val="22"/>
        </w:rPr>
        <w:t>Women beneficiaries</w:t>
      </w:r>
      <w:r w:rsidR="00570D7D" w:rsidRPr="008E651D">
        <w:rPr>
          <w:rFonts w:ascii="Calibri" w:eastAsia="Calibri" w:hAnsi="Calibri" w:cs="Calibri"/>
          <w:sz w:val="22"/>
          <w:szCs w:val="22"/>
        </w:rPr>
        <w:t xml:space="preserve"> are more aware than non-benefici</w:t>
      </w:r>
      <w:r w:rsidR="00072F92" w:rsidRPr="008E651D">
        <w:rPr>
          <w:rFonts w:ascii="Calibri" w:eastAsia="Calibri" w:hAnsi="Calibri" w:cs="Calibri"/>
          <w:sz w:val="22"/>
          <w:szCs w:val="22"/>
        </w:rPr>
        <w:t>aries regarding issues like knowledge about legal minimum age of marriage, polygamy, law regarding violence against women, birth registration, right to paternal property, legal provisions for women, and healthcare provisions.</w:t>
      </w:r>
    </w:p>
    <w:p w14:paraId="35BFB776" w14:textId="2897EE9F" w:rsidR="00570D7D" w:rsidRPr="008E651D" w:rsidRDefault="00072F92" w:rsidP="00E4270B">
      <w:pPr>
        <w:pStyle w:val="ListParagraph"/>
        <w:numPr>
          <w:ilvl w:val="0"/>
          <w:numId w:val="49"/>
        </w:numPr>
        <w:spacing w:before="120" w:after="120" w:line="276" w:lineRule="auto"/>
        <w:ind w:left="1080"/>
        <w:contextualSpacing w:val="0"/>
        <w:jc w:val="both"/>
        <w:rPr>
          <w:rFonts w:ascii="Calibri" w:eastAsia="Helvetica" w:hAnsi="Calibri" w:cs="Helvetica"/>
          <w:sz w:val="22"/>
          <w:szCs w:val="22"/>
        </w:rPr>
      </w:pPr>
      <w:r w:rsidRPr="008E651D">
        <w:rPr>
          <w:rFonts w:ascii="Calibri" w:eastAsia="Calibri" w:hAnsi="Calibri" w:cs="Calibri"/>
          <w:sz w:val="22"/>
          <w:szCs w:val="22"/>
        </w:rPr>
        <w:t>Female beneficiaries claimed to have gained social recognition and status.</w:t>
      </w:r>
      <w:r w:rsidR="00570D7D" w:rsidRPr="008E651D">
        <w:rPr>
          <w:rFonts w:ascii="Calibri" w:eastAsia="Calibri" w:hAnsi="Calibri" w:cs="Calibri"/>
          <w:sz w:val="22"/>
          <w:szCs w:val="22"/>
        </w:rPr>
        <w:t xml:space="preserve"> </w:t>
      </w:r>
    </w:p>
    <w:p w14:paraId="43DBD5C0" w14:textId="35C2E7BE" w:rsidR="00570D7D" w:rsidRPr="008E651D" w:rsidRDefault="00475B87" w:rsidP="00E4270B">
      <w:pPr>
        <w:pStyle w:val="ListParagraph"/>
        <w:numPr>
          <w:ilvl w:val="0"/>
          <w:numId w:val="49"/>
        </w:numPr>
        <w:spacing w:before="120" w:after="120" w:line="276" w:lineRule="auto"/>
        <w:ind w:left="1080"/>
        <w:contextualSpacing w:val="0"/>
        <w:jc w:val="both"/>
        <w:rPr>
          <w:rFonts w:ascii="Calibri" w:eastAsia="Helvetica" w:hAnsi="Calibri" w:cs="Helvetica"/>
          <w:sz w:val="22"/>
          <w:szCs w:val="22"/>
        </w:rPr>
      </w:pPr>
      <w:r w:rsidRPr="008E651D">
        <w:rPr>
          <w:rFonts w:ascii="Calibri" w:eastAsia="Calibri" w:hAnsi="Calibri" w:cs="Calibri"/>
          <w:sz w:val="22"/>
          <w:szCs w:val="22"/>
        </w:rPr>
        <w:t xml:space="preserve">Maya Rani, a female beneficiary in </w:t>
      </w:r>
      <w:proofErr w:type="spellStart"/>
      <w:r w:rsidRPr="008E651D">
        <w:rPr>
          <w:rFonts w:ascii="Calibri" w:eastAsia="Calibri" w:hAnsi="Calibri" w:cs="Calibri"/>
          <w:sz w:val="22"/>
          <w:szCs w:val="22"/>
        </w:rPr>
        <w:t>Gangachara</w:t>
      </w:r>
      <w:proofErr w:type="spellEnd"/>
      <w:r w:rsidRPr="008E651D">
        <w:rPr>
          <w:rFonts w:ascii="Calibri" w:eastAsia="Calibri" w:hAnsi="Calibri" w:cs="Calibri"/>
          <w:sz w:val="22"/>
          <w:szCs w:val="22"/>
        </w:rPr>
        <w:t xml:space="preserve"> of Rangpur district </w:t>
      </w:r>
      <w:proofErr w:type="spellStart"/>
      <w:r w:rsidRPr="008E651D">
        <w:rPr>
          <w:rFonts w:ascii="Calibri" w:eastAsia="Calibri" w:hAnsi="Calibri" w:cs="Calibri"/>
          <w:sz w:val="22"/>
          <w:szCs w:val="22"/>
        </w:rPr>
        <w:t>says</w:t>
      </w:r>
      <w:proofErr w:type="gramStart"/>
      <w:r w:rsidRPr="008E651D">
        <w:rPr>
          <w:rFonts w:ascii="Calibri" w:eastAsia="Calibri" w:hAnsi="Calibri" w:cs="Calibri"/>
          <w:sz w:val="22"/>
          <w:szCs w:val="22"/>
        </w:rPr>
        <w:t>,</w:t>
      </w:r>
      <w:r w:rsidRPr="008E651D">
        <w:rPr>
          <w:rFonts w:ascii="Calibri" w:eastAsia="Helvetica" w:hAnsi="Calibri" w:cs="Helvetica"/>
          <w:sz w:val="22"/>
          <w:szCs w:val="22"/>
        </w:rPr>
        <w:t>”</w:t>
      </w:r>
      <w:r w:rsidRPr="008E651D">
        <w:rPr>
          <w:rFonts w:ascii="Calibri" w:eastAsia="Calibri" w:hAnsi="Calibri" w:cs="Calibri"/>
          <w:sz w:val="22"/>
          <w:szCs w:val="22"/>
        </w:rPr>
        <w:t>We</w:t>
      </w:r>
      <w:proofErr w:type="spellEnd"/>
      <w:proofErr w:type="gramEnd"/>
      <w:r w:rsidRPr="008E651D">
        <w:rPr>
          <w:rFonts w:ascii="Calibri" w:eastAsia="Calibri" w:hAnsi="Calibri" w:cs="Calibri"/>
          <w:sz w:val="22"/>
          <w:szCs w:val="22"/>
        </w:rPr>
        <w:t xml:space="preserve"> are given more importance at the household and community level since we are earning money. Domestic violence has reduced</w:t>
      </w:r>
      <w:r w:rsidRPr="008E651D">
        <w:rPr>
          <w:rFonts w:ascii="Calibri" w:eastAsia="Helvetica" w:hAnsi="Calibri" w:cs="Helvetica"/>
          <w:sz w:val="22"/>
          <w:szCs w:val="22"/>
        </w:rPr>
        <w:t>”</w:t>
      </w:r>
    </w:p>
    <w:p w14:paraId="60A3AB8A" w14:textId="01F8CA58" w:rsidR="001564B1" w:rsidRPr="00475B87" w:rsidRDefault="001564B1" w:rsidP="00E01A2C">
      <w:pPr>
        <w:pStyle w:val="ListParagraph"/>
        <w:spacing w:before="120" w:after="120" w:line="276" w:lineRule="auto"/>
        <w:ind w:left="1080"/>
        <w:contextualSpacing w:val="0"/>
        <w:jc w:val="both"/>
        <w:rPr>
          <w:rFonts w:ascii="Calibri" w:eastAsia="Calibri" w:hAnsi="Calibri" w:cs="Calibri"/>
          <w:sz w:val="22"/>
          <w:szCs w:val="22"/>
        </w:rPr>
      </w:pPr>
      <w:r>
        <w:rPr>
          <w:noProof/>
        </w:rPr>
        <w:drawing>
          <wp:anchor distT="0" distB="0" distL="114300" distR="114300" simplePos="0" relativeHeight="251659264" behindDoc="1" locked="0" layoutInCell="1" allowOverlap="1" wp14:anchorId="40773316" wp14:editId="762CBABB">
            <wp:simplePos x="0" y="0"/>
            <wp:positionH relativeFrom="column">
              <wp:posOffset>687788</wp:posOffset>
            </wp:positionH>
            <wp:positionV relativeFrom="paragraph">
              <wp:posOffset>2153</wp:posOffset>
            </wp:positionV>
            <wp:extent cx="4611756" cy="3204376"/>
            <wp:effectExtent l="0" t="0" r="0" b="0"/>
            <wp:wrapNone/>
            <wp:docPr id="2" name="Picture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pic:cNvPicPr>
                      <a:picLocks noChangeAspect="1" noChangeArrowheads="1"/>
                    </pic:cNvPicPr>
                  </pic:nvPicPr>
                  <pic:blipFill>
                    <a:blip r:embed="rId8" cstate="print"/>
                    <a:srcRect/>
                    <a:stretch>
                      <a:fillRect/>
                    </a:stretch>
                  </pic:blipFill>
                  <pic:spPr bwMode="auto">
                    <a:xfrm>
                      <a:off x="0" y="0"/>
                      <a:ext cx="4611363" cy="32041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A3EFE1" w14:textId="77777777" w:rsidR="00570D7D" w:rsidRDefault="00570D7D" w:rsidP="00E01A2C">
      <w:pPr>
        <w:pStyle w:val="ListParagraph"/>
        <w:spacing w:before="120" w:after="120" w:line="276" w:lineRule="auto"/>
        <w:ind w:left="1080"/>
        <w:contextualSpacing w:val="0"/>
        <w:jc w:val="both"/>
        <w:rPr>
          <w:rFonts w:ascii="Calibri" w:eastAsia="Calibri" w:hAnsi="Calibri" w:cs="Calibri"/>
          <w:b/>
          <w:sz w:val="22"/>
          <w:szCs w:val="22"/>
        </w:rPr>
      </w:pPr>
    </w:p>
    <w:p w14:paraId="57302922" w14:textId="77777777" w:rsidR="007D6E97" w:rsidRDefault="007D6E97" w:rsidP="00E01A2C">
      <w:pPr>
        <w:pStyle w:val="ListParagraph"/>
        <w:spacing w:before="120" w:after="120" w:line="276" w:lineRule="auto"/>
        <w:ind w:left="1080"/>
        <w:contextualSpacing w:val="0"/>
        <w:jc w:val="both"/>
        <w:rPr>
          <w:rFonts w:ascii="Calibri" w:eastAsia="Calibri" w:hAnsi="Calibri" w:cs="Calibri"/>
          <w:b/>
          <w:sz w:val="22"/>
          <w:szCs w:val="22"/>
        </w:rPr>
      </w:pPr>
    </w:p>
    <w:p w14:paraId="67795BA2" w14:textId="77777777" w:rsidR="007D6E97" w:rsidRDefault="007D6E97" w:rsidP="00E01A2C">
      <w:pPr>
        <w:pStyle w:val="ListParagraph"/>
        <w:spacing w:before="120" w:after="120" w:line="276" w:lineRule="auto"/>
        <w:ind w:left="1080"/>
        <w:contextualSpacing w:val="0"/>
        <w:jc w:val="both"/>
        <w:rPr>
          <w:rFonts w:ascii="Calibri" w:eastAsia="Calibri" w:hAnsi="Calibri" w:cs="Calibri"/>
          <w:b/>
          <w:sz w:val="22"/>
          <w:szCs w:val="22"/>
        </w:rPr>
      </w:pPr>
    </w:p>
    <w:p w14:paraId="35BD39CF" w14:textId="77777777" w:rsidR="007D6E97" w:rsidRDefault="007D6E97" w:rsidP="00E01A2C">
      <w:pPr>
        <w:pStyle w:val="ListParagraph"/>
        <w:spacing w:before="120" w:after="120" w:line="276" w:lineRule="auto"/>
        <w:ind w:left="1080"/>
        <w:contextualSpacing w:val="0"/>
        <w:jc w:val="both"/>
        <w:rPr>
          <w:rFonts w:ascii="Calibri" w:eastAsia="Calibri" w:hAnsi="Calibri" w:cs="Calibri"/>
          <w:b/>
          <w:sz w:val="22"/>
          <w:szCs w:val="22"/>
        </w:rPr>
      </w:pPr>
    </w:p>
    <w:p w14:paraId="375F7984" w14:textId="77777777" w:rsidR="007D6E97" w:rsidRDefault="007D6E97" w:rsidP="00E01A2C">
      <w:pPr>
        <w:pStyle w:val="ListParagraph"/>
        <w:spacing w:before="120" w:after="120" w:line="276" w:lineRule="auto"/>
        <w:ind w:left="1080"/>
        <w:contextualSpacing w:val="0"/>
        <w:jc w:val="both"/>
        <w:rPr>
          <w:rFonts w:ascii="Calibri" w:eastAsia="Calibri" w:hAnsi="Calibri" w:cs="Calibri"/>
          <w:b/>
          <w:sz w:val="22"/>
          <w:szCs w:val="22"/>
        </w:rPr>
      </w:pPr>
    </w:p>
    <w:p w14:paraId="64C58316" w14:textId="77777777" w:rsidR="007D6E97" w:rsidRDefault="007D6E97" w:rsidP="00E01A2C">
      <w:pPr>
        <w:pStyle w:val="ListParagraph"/>
        <w:spacing w:before="120" w:after="120" w:line="276" w:lineRule="auto"/>
        <w:ind w:left="1080"/>
        <w:contextualSpacing w:val="0"/>
        <w:jc w:val="both"/>
        <w:rPr>
          <w:rFonts w:ascii="Calibri" w:eastAsia="Calibri" w:hAnsi="Calibri" w:cs="Calibri"/>
          <w:b/>
          <w:sz w:val="22"/>
          <w:szCs w:val="22"/>
        </w:rPr>
      </w:pPr>
    </w:p>
    <w:p w14:paraId="0842BD6F" w14:textId="77777777" w:rsidR="007D6E97" w:rsidRDefault="007D6E97" w:rsidP="00E01A2C">
      <w:pPr>
        <w:pStyle w:val="ListParagraph"/>
        <w:spacing w:before="120" w:after="120" w:line="276" w:lineRule="auto"/>
        <w:ind w:left="1080"/>
        <w:contextualSpacing w:val="0"/>
        <w:jc w:val="both"/>
        <w:rPr>
          <w:rFonts w:ascii="Calibri" w:eastAsia="Calibri" w:hAnsi="Calibri" w:cs="Calibri"/>
          <w:b/>
          <w:sz w:val="22"/>
          <w:szCs w:val="22"/>
        </w:rPr>
      </w:pPr>
    </w:p>
    <w:p w14:paraId="036A0805" w14:textId="77777777" w:rsidR="007D6E97" w:rsidRDefault="007D6E97" w:rsidP="00E01A2C">
      <w:pPr>
        <w:pStyle w:val="ListParagraph"/>
        <w:spacing w:before="120" w:after="120" w:line="276" w:lineRule="auto"/>
        <w:ind w:left="1080"/>
        <w:contextualSpacing w:val="0"/>
        <w:jc w:val="both"/>
        <w:rPr>
          <w:rFonts w:ascii="Calibri" w:eastAsia="Calibri" w:hAnsi="Calibri" w:cs="Calibri"/>
          <w:b/>
          <w:sz w:val="22"/>
          <w:szCs w:val="22"/>
        </w:rPr>
      </w:pPr>
    </w:p>
    <w:p w14:paraId="15C2603E" w14:textId="77777777" w:rsidR="007D6E97" w:rsidRDefault="007D6E97" w:rsidP="00E01A2C">
      <w:pPr>
        <w:pStyle w:val="ListParagraph"/>
        <w:spacing w:before="120" w:after="120" w:line="276" w:lineRule="auto"/>
        <w:ind w:left="1080"/>
        <w:contextualSpacing w:val="0"/>
        <w:jc w:val="both"/>
        <w:rPr>
          <w:rFonts w:ascii="Calibri" w:eastAsia="Calibri" w:hAnsi="Calibri" w:cs="Calibri"/>
          <w:b/>
          <w:sz w:val="22"/>
          <w:szCs w:val="22"/>
        </w:rPr>
      </w:pPr>
    </w:p>
    <w:p w14:paraId="5CF2D562" w14:textId="77777777" w:rsidR="007D6E97" w:rsidRDefault="007D6E97" w:rsidP="00E01A2C">
      <w:pPr>
        <w:pStyle w:val="ListParagraph"/>
        <w:spacing w:before="120" w:after="120" w:line="276" w:lineRule="auto"/>
        <w:ind w:left="1080"/>
        <w:contextualSpacing w:val="0"/>
        <w:jc w:val="both"/>
        <w:rPr>
          <w:rFonts w:ascii="Calibri" w:eastAsia="Calibri" w:hAnsi="Calibri" w:cs="Calibri"/>
          <w:b/>
          <w:sz w:val="22"/>
          <w:szCs w:val="22"/>
        </w:rPr>
      </w:pPr>
    </w:p>
    <w:p w14:paraId="6AF0E68B" w14:textId="77777777" w:rsidR="007D6E97" w:rsidRDefault="007D6E97" w:rsidP="00E01A2C">
      <w:pPr>
        <w:pStyle w:val="ListParagraph"/>
        <w:spacing w:before="120" w:after="120" w:line="276" w:lineRule="auto"/>
        <w:ind w:left="1080"/>
        <w:contextualSpacing w:val="0"/>
        <w:jc w:val="both"/>
        <w:rPr>
          <w:rFonts w:ascii="Calibri" w:eastAsia="Calibri" w:hAnsi="Calibri" w:cs="Calibri"/>
          <w:b/>
          <w:sz w:val="22"/>
          <w:szCs w:val="22"/>
        </w:rPr>
      </w:pPr>
    </w:p>
    <w:p w14:paraId="7FB28D00" w14:textId="0162AC49" w:rsidR="007D6E97" w:rsidRPr="005346E7" w:rsidRDefault="00623AFA" w:rsidP="00E4270B">
      <w:pPr>
        <w:spacing w:before="80" w:after="80" w:line="276" w:lineRule="auto"/>
        <w:ind w:left="720"/>
        <w:jc w:val="both"/>
        <w:rPr>
          <w:rFonts w:ascii="Calibri" w:eastAsia="Calibri" w:hAnsi="Calibri" w:cs="Calibri"/>
          <w:sz w:val="22"/>
          <w:szCs w:val="22"/>
        </w:rPr>
      </w:pPr>
      <w:r w:rsidRPr="005346E7">
        <w:rPr>
          <w:rFonts w:ascii="Calibri" w:eastAsia="Calibri" w:hAnsi="Calibri" w:cs="Calibri"/>
          <w:sz w:val="22"/>
          <w:szCs w:val="22"/>
        </w:rPr>
        <w:lastRenderedPageBreak/>
        <w:t xml:space="preserve">Picture of women beneficiaries of EGPP </w:t>
      </w:r>
      <w:proofErr w:type="spellStart"/>
      <w:r w:rsidRPr="005346E7">
        <w:rPr>
          <w:rFonts w:ascii="Calibri" w:eastAsia="Calibri" w:hAnsi="Calibri" w:cs="Calibri"/>
          <w:sz w:val="22"/>
          <w:szCs w:val="22"/>
        </w:rPr>
        <w:t>programme</w:t>
      </w:r>
      <w:proofErr w:type="spellEnd"/>
      <w:r w:rsidRPr="005346E7">
        <w:rPr>
          <w:rFonts w:ascii="Calibri" w:eastAsia="Calibri" w:hAnsi="Calibri" w:cs="Calibri"/>
          <w:sz w:val="22"/>
          <w:szCs w:val="22"/>
        </w:rPr>
        <w:t xml:space="preserve"> at </w:t>
      </w:r>
      <w:proofErr w:type="spellStart"/>
      <w:r w:rsidRPr="005346E7">
        <w:rPr>
          <w:rFonts w:ascii="Calibri" w:eastAsia="Calibri" w:hAnsi="Calibri" w:cs="Calibri"/>
          <w:sz w:val="22"/>
          <w:szCs w:val="22"/>
        </w:rPr>
        <w:t>Boyra</w:t>
      </w:r>
      <w:proofErr w:type="spellEnd"/>
      <w:r w:rsidRPr="005346E7">
        <w:rPr>
          <w:rFonts w:ascii="Calibri" w:eastAsia="Calibri" w:hAnsi="Calibri" w:cs="Calibri"/>
          <w:sz w:val="22"/>
          <w:szCs w:val="22"/>
        </w:rPr>
        <w:t xml:space="preserve"> union of </w:t>
      </w:r>
      <w:proofErr w:type="spellStart"/>
      <w:r w:rsidRPr="005346E7">
        <w:rPr>
          <w:rFonts w:ascii="Calibri" w:eastAsia="Calibri" w:hAnsi="Calibri" w:cs="Calibri"/>
          <w:sz w:val="22"/>
          <w:szCs w:val="22"/>
        </w:rPr>
        <w:t>Singair</w:t>
      </w:r>
      <w:proofErr w:type="spellEnd"/>
      <w:r w:rsidRPr="005346E7">
        <w:rPr>
          <w:rFonts w:ascii="Calibri" w:eastAsia="Calibri" w:hAnsi="Calibri" w:cs="Calibri"/>
          <w:sz w:val="22"/>
          <w:szCs w:val="22"/>
        </w:rPr>
        <w:t xml:space="preserve"> </w:t>
      </w:r>
      <w:proofErr w:type="spellStart"/>
      <w:r w:rsidRPr="005346E7">
        <w:rPr>
          <w:rFonts w:ascii="Calibri" w:eastAsia="Calibri" w:hAnsi="Calibri" w:cs="Calibri"/>
          <w:sz w:val="22"/>
          <w:szCs w:val="22"/>
        </w:rPr>
        <w:t>Upazilla</w:t>
      </w:r>
      <w:proofErr w:type="spellEnd"/>
      <w:r w:rsidRPr="005346E7">
        <w:rPr>
          <w:rFonts w:ascii="Calibri" w:eastAsia="Calibri" w:hAnsi="Calibri" w:cs="Calibri"/>
          <w:sz w:val="22"/>
          <w:szCs w:val="22"/>
        </w:rPr>
        <w:t xml:space="preserve"> of </w:t>
      </w:r>
      <w:proofErr w:type="spellStart"/>
      <w:r w:rsidRPr="005346E7">
        <w:rPr>
          <w:rFonts w:ascii="Calibri" w:eastAsia="Calibri" w:hAnsi="Calibri" w:cs="Calibri"/>
          <w:sz w:val="22"/>
          <w:szCs w:val="22"/>
        </w:rPr>
        <w:t>Manikganj</w:t>
      </w:r>
      <w:proofErr w:type="spellEnd"/>
      <w:r w:rsidRPr="005346E7">
        <w:rPr>
          <w:rFonts w:ascii="Calibri" w:eastAsia="Calibri" w:hAnsi="Calibri" w:cs="Calibri"/>
          <w:sz w:val="22"/>
          <w:szCs w:val="22"/>
        </w:rPr>
        <w:t xml:space="preserve"> district</w:t>
      </w:r>
    </w:p>
    <w:permEnd w:id="1912625243"/>
    <w:p w14:paraId="27E4E7D0" w14:textId="77777777" w:rsidR="00DD7283" w:rsidRPr="00486A58" w:rsidRDefault="00DD7283" w:rsidP="00E4270B">
      <w:pPr>
        <w:spacing w:before="80" w:after="80" w:line="276" w:lineRule="auto"/>
        <w:ind w:left="720" w:hanging="720"/>
        <w:jc w:val="both"/>
        <w:rPr>
          <w:rStyle w:val="Strong"/>
          <w:rFonts w:ascii="Calibri" w:eastAsia="Calibri" w:hAnsi="Calibri" w:cs="Calibri"/>
          <w:sz w:val="22"/>
          <w:szCs w:val="22"/>
        </w:rPr>
      </w:pPr>
      <w:r w:rsidRPr="00486A58">
        <w:rPr>
          <w:rStyle w:val="Strong"/>
          <w:rFonts w:ascii="Calibri" w:eastAsia="Calibri" w:hAnsi="Calibri" w:cs="Calibri"/>
          <w:sz w:val="22"/>
          <w:szCs w:val="22"/>
        </w:rPr>
        <w:t>9.0</w:t>
      </w:r>
      <w:r w:rsidRPr="00486A58">
        <w:rPr>
          <w:rStyle w:val="Strong"/>
          <w:rFonts w:ascii="Calibri" w:eastAsia="Calibri" w:hAnsi="Calibri" w:cs="Calibri"/>
          <w:sz w:val="22"/>
          <w:szCs w:val="22"/>
        </w:rPr>
        <w:tab/>
        <w:t>Recommendations for Future Activities</w:t>
      </w:r>
    </w:p>
    <w:p w14:paraId="139DD97A" w14:textId="77777777" w:rsidR="00DD7283" w:rsidRPr="00486A58" w:rsidRDefault="00DD7283" w:rsidP="00E4270B">
      <w:pPr>
        <w:numPr>
          <w:ilvl w:val="0"/>
          <w:numId w:val="35"/>
        </w:numPr>
        <w:spacing w:before="80" w:after="80" w:line="276" w:lineRule="auto"/>
        <w:ind w:left="1080"/>
        <w:jc w:val="both"/>
        <w:rPr>
          <w:rFonts w:ascii="Calibri" w:hAnsi="Calibri" w:cs="Calibri"/>
          <w:sz w:val="22"/>
          <w:szCs w:val="22"/>
          <w:lang w:bidi="bn-IN"/>
        </w:rPr>
      </w:pPr>
      <w:permStart w:id="1186286785" w:edGrp="everyone"/>
      <w:r w:rsidRPr="00486A58">
        <w:rPr>
          <w:rFonts w:ascii="Calibri" w:hAnsi="Calibri" w:cs="Calibri"/>
          <w:sz w:val="22"/>
          <w:szCs w:val="22"/>
          <w:lang w:bidi="bn-IN"/>
        </w:rPr>
        <w:t>Ensuring the Social Safety Net for women for their economic empowerment so that they can recover from disasters;</w:t>
      </w:r>
    </w:p>
    <w:p w14:paraId="29ACD8AA" w14:textId="77777777" w:rsidR="00DD7283" w:rsidRPr="00486A58" w:rsidRDefault="00DD7283" w:rsidP="00E4270B">
      <w:pPr>
        <w:numPr>
          <w:ilvl w:val="0"/>
          <w:numId w:val="35"/>
        </w:numPr>
        <w:spacing w:before="80" w:after="80" w:line="276" w:lineRule="auto"/>
        <w:ind w:left="1080"/>
        <w:jc w:val="both"/>
        <w:rPr>
          <w:rFonts w:ascii="Calibri" w:hAnsi="Calibri" w:cs="Calibri"/>
          <w:sz w:val="22"/>
          <w:szCs w:val="22"/>
          <w:lang w:bidi="bn-IN"/>
        </w:rPr>
      </w:pPr>
      <w:r w:rsidRPr="00486A58">
        <w:rPr>
          <w:rFonts w:ascii="Calibri" w:hAnsi="Calibri" w:cs="Calibri"/>
          <w:sz w:val="22"/>
          <w:szCs w:val="22"/>
          <w:lang w:bidi="bn-IN"/>
        </w:rPr>
        <w:t xml:space="preserve">Expanding the coverage of the poorest women in the social safety net, and continuing the </w:t>
      </w:r>
      <w:r w:rsidR="00F810EF">
        <w:rPr>
          <w:rFonts w:ascii="Calibri" w:hAnsi="Calibri" w:cs="Calibri"/>
          <w:sz w:val="22"/>
          <w:szCs w:val="22"/>
          <w:lang w:bidi="bn-IN"/>
        </w:rPr>
        <w:t>Food Security Program (VGD)</w:t>
      </w:r>
    </w:p>
    <w:p w14:paraId="6700C633" w14:textId="742A2862" w:rsidR="00DD7283" w:rsidRPr="00486A58" w:rsidRDefault="00DD7283" w:rsidP="00E4270B">
      <w:pPr>
        <w:numPr>
          <w:ilvl w:val="0"/>
          <w:numId w:val="35"/>
        </w:numPr>
        <w:spacing w:before="80" w:after="80" w:line="276" w:lineRule="auto"/>
        <w:ind w:left="1080"/>
        <w:jc w:val="both"/>
        <w:rPr>
          <w:rFonts w:ascii="Calibri" w:hAnsi="Calibri" w:cs="Calibri"/>
          <w:sz w:val="22"/>
          <w:szCs w:val="22"/>
          <w:lang w:bidi="bn-IN"/>
        </w:rPr>
      </w:pPr>
      <w:r w:rsidRPr="00486A58">
        <w:rPr>
          <w:rFonts w:ascii="Calibri" w:hAnsi="Calibri" w:cs="Calibri"/>
          <w:sz w:val="22"/>
          <w:szCs w:val="22"/>
          <w:lang w:bidi="bn-IN"/>
        </w:rPr>
        <w:t>Taking special initiatives for the safety and security of women and girls during the pre-disaster period and preparing them for disaster recovery by awareness building training;</w:t>
      </w:r>
    </w:p>
    <w:p w14:paraId="23C08791" w14:textId="07075D92" w:rsidR="00DD7283" w:rsidRPr="00486A58" w:rsidRDefault="00DD7283" w:rsidP="00E4270B">
      <w:pPr>
        <w:numPr>
          <w:ilvl w:val="0"/>
          <w:numId w:val="35"/>
        </w:numPr>
        <w:spacing w:before="80" w:after="80" w:line="276" w:lineRule="auto"/>
        <w:ind w:left="1080"/>
        <w:jc w:val="both"/>
        <w:rPr>
          <w:rFonts w:ascii="Calibri" w:hAnsi="Calibri" w:cs="Calibri"/>
          <w:sz w:val="22"/>
          <w:szCs w:val="22"/>
          <w:lang w:bidi="bn-IN"/>
        </w:rPr>
      </w:pPr>
      <w:r w:rsidRPr="00486A58">
        <w:rPr>
          <w:rFonts w:ascii="Calibri" w:hAnsi="Calibri" w:cs="Calibri"/>
          <w:sz w:val="22"/>
          <w:szCs w:val="22"/>
          <w:lang w:bidi="bn-IN"/>
        </w:rPr>
        <w:t xml:space="preserve">Rehabilitating </w:t>
      </w:r>
      <w:r w:rsidR="00B3378C">
        <w:rPr>
          <w:rFonts w:ascii="Calibri" w:hAnsi="Calibri" w:cs="Calibri"/>
          <w:sz w:val="22"/>
          <w:szCs w:val="22"/>
          <w:lang w:bidi="bn-IN"/>
        </w:rPr>
        <w:t xml:space="preserve">affected disabled </w:t>
      </w:r>
      <w:r w:rsidRPr="00486A58">
        <w:rPr>
          <w:rFonts w:ascii="Calibri" w:hAnsi="Calibri" w:cs="Calibri"/>
          <w:sz w:val="22"/>
          <w:szCs w:val="22"/>
          <w:lang w:bidi="bn-IN"/>
        </w:rPr>
        <w:t>women</w:t>
      </w:r>
      <w:r w:rsidR="00B3378C">
        <w:rPr>
          <w:rFonts w:ascii="Calibri" w:hAnsi="Calibri" w:cs="Calibri"/>
          <w:sz w:val="22"/>
          <w:szCs w:val="22"/>
          <w:lang w:bidi="bn-IN"/>
        </w:rPr>
        <w:t xml:space="preserve">, elderly people, </w:t>
      </w:r>
      <w:r w:rsidRPr="00486A58">
        <w:rPr>
          <w:rFonts w:ascii="Calibri" w:hAnsi="Calibri" w:cs="Calibri"/>
          <w:sz w:val="22"/>
          <w:szCs w:val="22"/>
          <w:lang w:bidi="bn-IN"/>
        </w:rPr>
        <w:t xml:space="preserve">and children </w:t>
      </w:r>
      <w:r w:rsidR="00CB02B8">
        <w:rPr>
          <w:rFonts w:ascii="Calibri" w:hAnsi="Calibri" w:cs="Calibri"/>
          <w:sz w:val="22"/>
          <w:szCs w:val="22"/>
          <w:lang w:bidi="bn-IN"/>
        </w:rPr>
        <w:t xml:space="preserve">who are affected </w:t>
      </w:r>
      <w:proofErr w:type="gramStart"/>
      <w:r w:rsidR="00CB02B8">
        <w:rPr>
          <w:rFonts w:ascii="Calibri" w:hAnsi="Calibri" w:cs="Calibri"/>
          <w:sz w:val="22"/>
          <w:szCs w:val="22"/>
          <w:lang w:bidi="bn-IN"/>
        </w:rPr>
        <w:t xml:space="preserve">by </w:t>
      </w:r>
      <w:r w:rsidRPr="00486A58">
        <w:rPr>
          <w:rFonts w:ascii="Calibri" w:hAnsi="Calibri" w:cs="Calibri"/>
          <w:sz w:val="22"/>
          <w:szCs w:val="22"/>
          <w:lang w:bidi="bn-IN"/>
        </w:rPr>
        <w:t xml:space="preserve"> river</w:t>
      </w:r>
      <w:proofErr w:type="gramEnd"/>
      <w:r w:rsidRPr="00486A58">
        <w:rPr>
          <w:rFonts w:ascii="Calibri" w:hAnsi="Calibri" w:cs="Calibri"/>
          <w:sz w:val="22"/>
          <w:szCs w:val="22"/>
          <w:lang w:bidi="bn-IN"/>
        </w:rPr>
        <w:t>-erosion and other natural disasters;</w:t>
      </w:r>
    </w:p>
    <w:p w14:paraId="2C1D94E0" w14:textId="34616F34" w:rsidR="00DD7283" w:rsidRDefault="00DD7283" w:rsidP="00E4270B">
      <w:pPr>
        <w:numPr>
          <w:ilvl w:val="0"/>
          <w:numId w:val="35"/>
        </w:numPr>
        <w:spacing w:before="80" w:after="80" w:line="276" w:lineRule="auto"/>
        <w:ind w:left="1080"/>
        <w:jc w:val="both"/>
        <w:rPr>
          <w:rFonts w:ascii="Calibri" w:hAnsi="Calibri" w:cs="Calibri"/>
          <w:sz w:val="22"/>
          <w:szCs w:val="22"/>
          <w:lang w:bidi="bn-IN"/>
        </w:rPr>
      </w:pPr>
      <w:r w:rsidRPr="00486A58">
        <w:rPr>
          <w:rFonts w:ascii="Calibri" w:hAnsi="Calibri" w:cs="Calibri"/>
          <w:sz w:val="22"/>
          <w:szCs w:val="22"/>
          <w:lang w:bidi="bn-IN"/>
        </w:rPr>
        <w:t xml:space="preserve">Taking proper preparedness to ensure the safety of women by giving their safety </w:t>
      </w:r>
      <w:r w:rsidR="006E2143">
        <w:rPr>
          <w:rFonts w:ascii="Calibri" w:hAnsi="Calibri" w:cs="Calibri"/>
          <w:sz w:val="22"/>
          <w:szCs w:val="22"/>
          <w:lang w:bidi="bn-IN"/>
        </w:rPr>
        <w:t xml:space="preserve">as </w:t>
      </w:r>
      <w:r w:rsidRPr="00486A58">
        <w:rPr>
          <w:rFonts w:ascii="Calibri" w:hAnsi="Calibri" w:cs="Calibri"/>
          <w:sz w:val="22"/>
          <w:szCs w:val="22"/>
          <w:lang w:bidi="bn-IN"/>
        </w:rPr>
        <w:t>the highest priority during disaster preparedness a</w:t>
      </w:r>
      <w:r w:rsidR="00F810EF">
        <w:rPr>
          <w:rFonts w:ascii="Calibri" w:hAnsi="Calibri" w:cs="Calibri"/>
          <w:sz w:val="22"/>
          <w:szCs w:val="22"/>
          <w:lang w:bidi="bn-IN"/>
        </w:rPr>
        <w:t>nd post disaster rehabilitation. In this regard, the security of disabled women should be considered specially;</w:t>
      </w:r>
    </w:p>
    <w:p w14:paraId="05E52EFE" w14:textId="77777777" w:rsidR="00F810EF" w:rsidRPr="00486A58" w:rsidRDefault="00F810EF" w:rsidP="00E4270B">
      <w:pPr>
        <w:numPr>
          <w:ilvl w:val="0"/>
          <w:numId w:val="35"/>
        </w:numPr>
        <w:spacing w:before="80" w:after="80" w:line="276" w:lineRule="auto"/>
        <w:ind w:left="1080"/>
        <w:jc w:val="both"/>
        <w:rPr>
          <w:rFonts w:ascii="Calibri" w:hAnsi="Calibri" w:cs="Calibri"/>
          <w:sz w:val="22"/>
          <w:szCs w:val="22"/>
          <w:lang w:bidi="bn-IN"/>
        </w:rPr>
      </w:pPr>
      <w:r>
        <w:rPr>
          <w:rFonts w:ascii="Calibri" w:hAnsi="Calibri" w:cs="Calibri"/>
          <w:sz w:val="22"/>
          <w:szCs w:val="22"/>
          <w:lang w:bidi="bn-IN"/>
        </w:rPr>
        <w:t>Food security support to lactating mother/children through ‘</w:t>
      </w:r>
      <w:proofErr w:type="spellStart"/>
      <w:r>
        <w:rPr>
          <w:rFonts w:ascii="Calibri" w:hAnsi="Calibri" w:cs="Calibri"/>
          <w:sz w:val="22"/>
          <w:szCs w:val="22"/>
          <w:lang w:bidi="bn-IN"/>
        </w:rPr>
        <w:t>Nobojatra</w:t>
      </w:r>
      <w:proofErr w:type="spellEnd"/>
      <w:r>
        <w:rPr>
          <w:rFonts w:ascii="Calibri" w:hAnsi="Calibri" w:cs="Calibri"/>
          <w:sz w:val="22"/>
          <w:szCs w:val="22"/>
          <w:lang w:bidi="bn-IN"/>
        </w:rPr>
        <w:t>’ project should be continued to reduce malnutrition;</w:t>
      </w:r>
    </w:p>
    <w:p w14:paraId="4448830A" w14:textId="77777777" w:rsidR="00DD7283" w:rsidRPr="00486A58" w:rsidRDefault="00DD7283" w:rsidP="00E4270B">
      <w:pPr>
        <w:numPr>
          <w:ilvl w:val="0"/>
          <w:numId w:val="35"/>
        </w:numPr>
        <w:spacing w:before="80" w:after="80" w:line="276" w:lineRule="auto"/>
        <w:ind w:left="1080"/>
        <w:jc w:val="both"/>
        <w:rPr>
          <w:rFonts w:ascii="Calibri" w:hAnsi="Calibri" w:cs="Calibri"/>
          <w:sz w:val="22"/>
          <w:szCs w:val="22"/>
          <w:lang w:bidi="bn-IN"/>
        </w:rPr>
      </w:pPr>
      <w:r w:rsidRPr="00486A58">
        <w:rPr>
          <w:rFonts w:ascii="Calibri" w:hAnsi="Calibri" w:cs="Calibri"/>
          <w:sz w:val="22"/>
          <w:szCs w:val="22"/>
          <w:lang w:bidi="bn-IN"/>
        </w:rPr>
        <w:t>Giving proper importance for raising the capacity of women to recover in a post disaster emergency situation and helping them not only by relief materials but also with psycho-social assistance;</w:t>
      </w:r>
    </w:p>
    <w:p w14:paraId="2CD7FC63" w14:textId="4698B643" w:rsidR="00DD7283" w:rsidRPr="00486A58" w:rsidRDefault="00DD7283" w:rsidP="00E4270B">
      <w:pPr>
        <w:numPr>
          <w:ilvl w:val="0"/>
          <w:numId w:val="35"/>
        </w:numPr>
        <w:spacing w:before="80" w:after="80" w:line="276" w:lineRule="auto"/>
        <w:ind w:left="1080"/>
        <w:jc w:val="both"/>
        <w:rPr>
          <w:rFonts w:ascii="Calibri" w:hAnsi="Calibri" w:cs="Calibri"/>
          <w:sz w:val="22"/>
          <w:szCs w:val="22"/>
          <w:lang w:bidi="bn-IN"/>
        </w:rPr>
      </w:pPr>
      <w:r w:rsidRPr="00486A58">
        <w:rPr>
          <w:rFonts w:ascii="Calibri" w:hAnsi="Calibri" w:cs="Calibri"/>
          <w:sz w:val="22"/>
          <w:szCs w:val="22"/>
          <w:lang w:bidi="bn-IN"/>
        </w:rPr>
        <w:t xml:space="preserve">Taking initiatives to ensure </w:t>
      </w:r>
      <w:r w:rsidR="00AB4499">
        <w:rPr>
          <w:rFonts w:ascii="Calibri" w:hAnsi="Calibri" w:cs="Calibri"/>
          <w:sz w:val="22"/>
          <w:szCs w:val="22"/>
          <w:lang w:bidi="bn-IN"/>
        </w:rPr>
        <w:t>the needs of women in</w:t>
      </w:r>
      <w:r w:rsidRPr="00486A58">
        <w:rPr>
          <w:rFonts w:ascii="Calibri" w:hAnsi="Calibri" w:cs="Calibri"/>
          <w:sz w:val="22"/>
          <w:szCs w:val="22"/>
          <w:lang w:bidi="bn-IN"/>
        </w:rPr>
        <w:t xml:space="preserve"> the food distribution activities during post disaster </w:t>
      </w:r>
      <w:r w:rsidR="00AB4499" w:rsidRPr="00486A58">
        <w:rPr>
          <w:rFonts w:ascii="Calibri" w:hAnsi="Calibri" w:cs="Calibri"/>
          <w:sz w:val="22"/>
          <w:szCs w:val="22"/>
          <w:lang w:bidi="bn-IN"/>
        </w:rPr>
        <w:t xml:space="preserve">emergency </w:t>
      </w:r>
      <w:r w:rsidRPr="00486A58">
        <w:rPr>
          <w:rFonts w:ascii="Calibri" w:hAnsi="Calibri" w:cs="Calibri"/>
          <w:sz w:val="22"/>
          <w:szCs w:val="22"/>
          <w:lang w:bidi="bn-IN"/>
        </w:rPr>
        <w:t>period fulfills the needs of women;</w:t>
      </w:r>
    </w:p>
    <w:p w14:paraId="74FA2F10" w14:textId="5E42F0BA" w:rsidR="00DD7283" w:rsidRPr="00486A58" w:rsidRDefault="00DD7283" w:rsidP="00E4270B">
      <w:pPr>
        <w:numPr>
          <w:ilvl w:val="0"/>
          <w:numId w:val="35"/>
        </w:numPr>
        <w:spacing w:before="80" w:after="80" w:line="276" w:lineRule="auto"/>
        <w:ind w:left="1080"/>
        <w:jc w:val="both"/>
        <w:rPr>
          <w:rFonts w:ascii="Calibri" w:hAnsi="Calibri" w:cs="Calibri"/>
          <w:sz w:val="22"/>
          <w:szCs w:val="22"/>
          <w:lang w:bidi="bn-IN"/>
        </w:rPr>
      </w:pPr>
      <w:r w:rsidRPr="00486A58">
        <w:rPr>
          <w:rFonts w:ascii="Calibri" w:hAnsi="Calibri" w:cs="Calibri"/>
          <w:sz w:val="22"/>
          <w:szCs w:val="22"/>
          <w:lang w:bidi="bn-IN"/>
        </w:rPr>
        <w:t xml:space="preserve">Giving priorities to health issues of women during post disaster period </w:t>
      </w:r>
      <w:r w:rsidR="0002176B">
        <w:rPr>
          <w:rFonts w:ascii="Calibri" w:hAnsi="Calibri" w:cs="Calibri"/>
          <w:sz w:val="22"/>
          <w:szCs w:val="22"/>
          <w:lang w:bidi="bn-IN"/>
        </w:rPr>
        <w:t>besides</w:t>
      </w:r>
      <w:r w:rsidRPr="00486A58">
        <w:rPr>
          <w:rFonts w:ascii="Calibri" w:hAnsi="Calibri" w:cs="Calibri"/>
          <w:sz w:val="22"/>
          <w:szCs w:val="22"/>
          <w:lang w:bidi="bn-IN"/>
        </w:rPr>
        <w:t xml:space="preserve"> </w:t>
      </w:r>
      <w:r w:rsidR="0002176B">
        <w:rPr>
          <w:rFonts w:ascii="Calibri" w:hAnsi="Calibri" w:cs="Calibri"/>
          <w:sz w:val="22"/>
          <w:szCs w:val="22"/>
          <w:lang w:bidi="bn-IN"/>
        </w:rPr>
        <w:t>feeding</w:t>
      </w:r>
      <w:r w:rsidRPr="00486A58">
        <w:rPr>
          <w:rFonts w:ascii="Calibri" w:hAnsi="Calibri" w:cs="Calibri"/>
          <w:sz w:val="22"/>
          <w:szCs w:val="22"/>
          <w:lang w:bidi="bn-IN"/>
        </w:rPr>
        <w:t>;</w:t>
      </w:r>
    </w:p>
    <w:p w14:paraId="3CEC757E" w14:textId="2CF786F8" w:rsidR="00DD7283" w:rsidRPr="00486A58" w:rsidRDefault="00DD7283" w:rsidP="00E4270B">
      <w:pPr>
        <w:numPr>
          <w:ilvl w:val="0"/>
          <w:numId w:val="35"/>
        </w:numPr>
        <w:spacing w:before="80" w:after="80" w:line="276" w:lineRule="auto"/>
        <w:ind w:left="1080"/>
        <w:jc w:val="both"/>
        <w:rPr>
          <w:rFonts w:ascii="Calibri" w:hAnsi="Calibri" w:cs="Calibri"/>
          <w:sz w:val="22"/>
          <w:szCs w:val="22"/>
          <w:lang w:bidi="bn-IN"/>
        </w:rPr>
      </w:pPr>
      <w:r w:rsidRPr="00486A58">
        <w:rPr>
          <w:rFonts w:ascii="Calibri" w:hAnsi="Calibri" w:cs="Calibri"/>
          <w:sz w:val="22"/>
          <w:szCs w:val="22"/>
          <w:lang w:bidi="bn-IN"/>
        </w:rPr>
        <w:t xml:space="preserve">Involving the people in </w:t>
      </w:r>
      <w:proofErr w:type="gramStart"/>
      <w:r w:rsidRPr="00486A58">
        <w:rPr>
          <w:rFonts w:ascii="Calibri" w:hAnsi="Calibri" w:cs="Calibri"/>
          <w:sz w:val="22"/>
          <w:szCs w:val="22"/>
          <w:lang w:bidi="bn-IN"/>
        </w:rPr>
        <w:t>disaster stricken</w:t>
      </w:r>
      <w:proofErr w:type="gramEnd"/>
      <w:r w:rsidRPr="00486A58">
        <w:rPr>
          <w:rFonts w:ascii="Calibri" w:hAnsi="Calibri" w:cs="Calibri"/>
          <w:sz w:val="22"/>
          <w:szCs w:val="22"/>
          <w:lang w:bidi="bn-IN"/>
        </w:rPr>
        <w:t xml:space="preserve"> communities to address the well-being of the</w:t>
      </w:r>
      <w:r w:rsidR="002366AC">
        <w:rPr>
          <w:rFonts w:ascii="Calibri" w:hAnsi="Calibri" w:cs="Calibri"/>
          <w:sz w:val="22"/>
          <w:szCs w:val="22"/>
          <w:lang w:bidi="bn-IN"/>
        </w:rPr>
        <w:t xml:space="preserve"> destitute women during the pre</w:t>
      </w:r>
      <w:r w:rsidR="00682E21">
        <w:rPr>
          <w:rFonts w:ascii="Calibri" w:hAnsi="Calibri" w:cs="Calibri"/>
          <w:sz w:val="22"/>
          <w:szCs w:val="22"/>
          <w:lang w:bidi="bn-IN"/>
        </w:rPr>
        <w:t xml:space="preserve"> and post </w:t>
      </w:r>
      <w:r w:rsidRPr="00486A58">
        <w:rPr>
          <w:rFonts w:ascii="Calibri" w:hAnsi="Calibri" w:cs="Calibri"/>
          <w:sz w:val="22"/>
          <w:szCs w:val="22"/>
          <w:lang w:bidi="bn-IN"/>
        </w:rPr>
        <w:t>disaster period;</w:t>
      </w:r>
    </w:p>
    <w:p w14:paraId="56644634" w14:textId="73244A17" w:rsidR="00DD7283" w:rsidRPr="00486A58" w:rsidRDefault="00DD7283" w:rsidP="00E4270B">
      <w:pPr>
        <w:numPr>
          <w:ilvl w:val="0"/>
          <w:numId w:val="35"/>
        </w:numPr>
        <w:spacing w:before="80" w:after="80" w:line="276" w:lineRule="auto"/>
        <w:ind w:left="1080"/>
        <w:jc w:val="both"/>
        <w:rPr>
          <w:rFonts w:ascii="Calibri" w:hAnsi="Calibri" w:cs="Calibri"/>
          <w:sz w:val="22"/>
          <w:szCs w:val="22"/>
          <w:lang w:bidi="bn-IN"/>
        </w:rPr>
      </w:pPr>
      <w:r w:rsidRPr="00486A58">
        <w:rPr>
          <w:rFonts w:ascii="Calibri" w:hAnsi="Calibri" w:cs="Calibri"/>
          <w:sz w:val="22"/>
          <w:szCs w:val="22"/>
          <w:lang w:bidi="bn-IN"/>
        </w:rPr>
        <w:t>Taking institutional arrangements for education, treatment, training and rehabilitation for the disabled women;</w:t>
      </w:r>
    </w:p>
    <w:p w14:paraId="5FE61427" w14:textId="19E016FA" w:rsidR="00DD7283" w:rsidRPr="00486A58" w:rsidRDefault="002366AC" w:rsidP="00E4270B">
      <w:pPr>
        <w:numPr>
          <w:ilvl w:val="0"/>
          <w:numId w:val="35"/>
        </w:numPr>
        <w:spacing w:before="80" w:after="80" w:line="276" w:lineRule="auto"/>
        <w:ind w:left="1080"/>
        <w:jc w:val="both"/>
        <w:rPr>
          <w:rFonts w:ascii="Calibri" w:hAnsi="Calibri" w:cs="Calibri"/>
          <w:sz w:val="22"/>
          <w:szCs w:val="22"/>
          <w:lang w:bidi="bn-IN"/>
        </w:rPr>
      </w:pPr>
      <w:r>
        <w:rPr>
          <w:rFonts w:ascii="Calibri" w:hAnsi="Calibri" w:cs="Calibri"/>
          <w:sz w:val="22"/>
          <w:szCs w:val="22"/>
          <w:lang w:bidi="bn-IN"/>
        </w:rPr>
        <w:t>A</w:t>
      </w:r>
      <w:r w:rsidR="00DD7283" w:rsidRPr="00486A58">
        <w:rPr>
          <w:rFonts w:ascii="Calibri" w:hAnsi="Calibri" w:cs="Calibri"/>
          <w:sz w:val="22"/>
          <w:szCs w:val="22"/>
          <w:lang w:bidi="bn-IN"/>
        </w:rPr>
        <w:t xml:space="preserve">ddress the needs of lactating mothers, and breast-feeding children, and the reproductive and hygienic needs of women </w:t>
      </w:r>
      <w:r>
        <w:rPr>
          <w:rFonts w:ascii="Calibri" w:hAnsi="Calibri" w:cs="Calibri"/>
          <w:sz w:val="22"/>
          <w:szCs w:val="22"/>
          <w:lang w:bidi="bn-IN"/>
        </w:rPr>
        <w:t>at the time of relief distribution</w:t>
      </w:r>
      <w:r w:rsidR="00DD7283" w:rsidRPr="00486A58">
        <w:rPr>
          <w:rFonts w:ascii="Calibri" w:hAnsi="Calibri" w:cs="Calibri"/>
          <w:sz w:val="22"/>
          <w:szCs w:val="22"/>
          <w:lang w:bidi="bn-IN"/>
        </w:rPr>
        <w:t>;</w:t>
      </w:r>
    </w:p>
    <w:p w14:paraId="189FFF27" w14:textId="1D1FEC97" w:rsidR="00DD7283" w:rsidRDefault="001B2B71" w:rsidP="00E4270B">
      <w:pPr>
        <w:numPr>
          <w:ilvl w:val="0"/>
          <w:numId w:val="35"/>
        </w:numPr>
        <w:spacing w:before="80" w:after="80" w:line="276" w:lineRule="auto"/>
        <w:ind w:left="1080"/>
        <w:jc w:val="both"/>
        <w:rPr>
          <w:rFonts w:ascii="Calibri" w:hAnsi="Calibri" w:cs="Calibri"/>
          <w:sz w:val="22"/>
          <w:szCs w:val="22"/>
          <w:lang w:bidi="bn-IN"/>
        </w:rPr>
      </w:pPr>
      <w:r w:rsidRPr="00486A58">
        <w:rPr>
          <w:rFonts w:ascii="Calibri" w:hAnsi="Calibri" w:cs="Calibri"/>
          <w:sz w:val="22"/>
          <w:szCs w:val="22"/>
          <w:lang w:bidi="bn-IN"/>
        </w:rPr>
        <w:t xml:space="preserve">The government should </w:t>
      </w:r>
      <w:r w:rsidR="0052595E">
        <w:rPr>
          <w:rFonts w:ascii="Calibri" w:hAnsi="Calibri" w:cs="Calibri"/>
          <w:sz w:val="22"/>
          <w:szCs w:val="22"/>
          <w:lang w:bidi="bn-IN"/>
        </w:rPr>
        <w:t>include</w:t>
      </w:r>
      <w:r w:rsidRPr="00486A58">
        <w:rPr>
          <w:rFonts w:ascii="Calibri" w:hAnsi="Calibri" w:cs="Calibri"/>
          <w:sz w:val="22"/>
          <w:szCs w:val="22"/>
          <w:lang w:bidi="bn-IN"/>
        </w:rPr>
        <w:t xml:space="preserve"> women </w:t>
      </w:r>
      <w:r w:rsidR="0052595E">
        <w:rPr>
          <w:rFonts w:ascii="Calibri" w:hAnsi="Calibri" w:cs="Calibri"/>
          <w:sz w:val="22"/>
          <w:szCs w:val="22"/>
          <w:lang w:bidi="bn-IN"/>
        </w:rPr>
        <w:t xml:space="preserve">run organization </w:t>
      </w:r>
      <w:r w:rsidRPr="00486A58">
        <w:rPr>
          <w:rFonts w:ascii="Calibri" w:hAnsi="Calibri" w:cs="Calibri"/>
          <w:sz w:val="22"/>
          <w:szCs w:val="22"/>
          <w:lang w:bidi="bn-IN"/>
        </w:rPr>
        <w:t>in disaster risk management in broad-based community disaster coalitions.</w:t>
      </w:r>
    </w:p>
    <w:p w14:paraId="0BB2E032" w14:textId="087951EC" w:rsidR="00B3378C" w:rsidRDefault="00B3378C" w:rsidP="00E4270B">
      <w:pPr>
        <w:numPr>
          <w:ilvl w:val="0"/>
          <w:numId w:val="35"/>
        </w:numPr>
        <w:spacing w:before="80" w:after="80" w:line="276" w:lineRule="auto"/>
        <w:ind w:left="1080"/>
        <w:jc w:val="both"/>
        <w:rPr>
          <w:rFonts w:ascii="Calibri" w:hAnsi="Calibri" w:cs="Calibri"/>
          <w:sz w:val="22"/>
          <w:szCs w:val="22"/>
          <w:lang w:bidi="bn-IN"/>
        </w:rPr>
      </w:pPr>
      <w:r>
        <w:rPr>
          <w:rFonts w:ascii="Calibri" w:hAnsi="Calibri" w:cs="Calibri"/>
          <w:sz w:val="22"/>
          <w:szCs w:val="22"/>
          <w:lang w:bidi="bn-IN"/>
        </w:rPr>
        <w:t xml:space="preserve">Ensuring involvement of women in disaster risk management </w:t>
      </w:r>
      <w:r w:rsidR="009C18C0">
        <w:rPr>
          <w:rFonts w:ascii="Calibri" w:hAnsi="Calibri" w:cs="Calibri"/>
          <w:sz w:val="22"/>
          <w:szCs w:val="22"/>
          <w:lang w:bidi="bn-IN"/>
        </w:rPr>
        <w:t>at</w:t>
      </w:r>
      <w:r>
        <w:rPr>
          <w:rFonts w:ascii="Calibri" w:hAnsi="Calibri" w:cs="Calibri"/>
          <w:sz w:val="22"/>
          <w:szCs w:val="22"/>
          <w:lang w:bidi="bn-IN"/>
        </w:rPr>
        <w:t xml:space="preserve"> all spheres of local government and city corporations;</w:t>
      </w:r>
    </w:p>
    <w:p w14:paraId="6718A51A" w14:textId="105056F5" w:rsidR="00C95085" w:rsidRPr="00486A58" w:rsidRDefault="00B3378C" w:rsidP="00E4270B">
      <w:pPr>
        <w:numPr>
          <w:ilvl w:val="0"/>
          <w:numId w:val="35"/>
        </w:numPr>
        <w:spacing w:before="80" w:after="80" w:line="276" w:lineRule="auto"/>
        <w:ind w:left="1080"/>
        <w:jc w:val="both"/>
        <w:rPr>
          <w:rFonts w:ascii="Calibri" w:hAnsi="Calibri" w:cs="Calibri"/>
          <w:sz w:val="22"/>
          <w:szCs w:val="22"/>
          <w:lang w:bidi="bn-IN"/>
        </w:rPr>
      </w:pPr>
      <w:r>
        <w:rPr>
          <w:rFonts w:ascii="Calibri" w:hAnsi="Calibri" w:cs="Calibri"/>
          <w:sz w:val="22"/>
          <w:szCs w:val="22"/>
          <w:lang w:bidi="bn-IN"/>
        </w:rPr>
        <w:t>Arrange national and international conference aiming at education, health, training and rehabilitation of disabled women</w:t>
      </w:r>
      <w:r w:rsidR="00925651">
        <w:rPr>
          <w:rFonts w:ascii="Calibri" w:hAnsi="Calibri" w:cs="Calibri"/>
          <w:sz w:val="22"/>
          <w:szCs w:val="22"/>
          <w:lang w:bidi="bn-IN"/>
        </w:rPr>
        <w:t xml:space="preserve">. </w:t>
      </w:r>
      <w:permEnd w:id="1186286785"/>
    </w:p>
    <w:sectPr w:rsidR="00C95085" w:rsidRPr="00486A58" w:rsidSect="00E4270B">
      <w:headerReference w:type="even" r:id="rId9"/>
      <w:headerReference w:type="default" r:id="rId10"/>
      <w:pgSz w:w="11909" w:h="16834" w:code="9"/>
      <w:pgMar w:top="2160" w:right="1440" w:bottom="1800" w:left="2160" w:header="1728" w:footer="720" w:gutter="0"/>
      <w:pgNumType w:start="1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A2216" w14:textId="77777777" w:rsidR="00F35911" w:rsidRDefault="00F35911" w:rsidP="000431B3">
      <w:r>
        <w:separator/>
      </w:r>
    </w:p>
  </w:endnote>
  <w:endnote w:type="continuationSeparator" w:id="0">
    <w:p w14:paraId="0071011B" w14:textId="77777777" w:rsidR="00F35911" w:rsidRDefault="00F35911" w:rsidP="0004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B986" w14:textId="77777777" w:rsidR="00F35911" w:rsidRDefault="00F35911" w:rsidP="000431B3">
      <w:r>
        <w:separator/>
      </w:r>
    </w:p>
  </w:footnote>
  <w:footnote w:type="continuationSeparator" w:id="0">
    <w:p w14:paraId="0A8901CC" w14:textId="77777777" w:rsidR="00F35911" w:rsidRDefault="00F35911" w:rsidP="0004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2CC9" w14:textId="77777777" w:rsidR="000B7AB1" w:rsidRDefault="00E90199" w:rsidP="00B00B8D">
    <w:pPr>
      <w:pStyle w:val="Header"/>
      <w:framePr w:wrap="around" w:vAnchor="text" w:hAnchor="margin" w:xAlign="center" w:y="1"/>
      <w:rPr>
        <w:rStyle w:val="PageNumber"/>
      </w:rPr>
    </w:pPr>
    <w:r>
      <w:rPr>
        <w:rStyle w:val="PageNumber"/>
      </w:rPr>
      <w:fldChar w:fldCharType="begin"/>
    </w:r>
    <w:r w:rsidR="000B7AB1">
      <w:rPr>
        <w:rStyle w:val="PageNumber"/>
      </w:rPr>
      <w:instrText xml:space="preserve">PAGE  </w:instrText>
    </w:r>
    <w:r>
      <w:rPr>
        <w:rStyle w:val="PageNumber"/>
      </w:rPr>
      <w:fldChar w:fldCharType="separate"/>
    </w:r>
    <w:r w:rsidR="000B7AB1">
      <w:rPr>
        <w:rStyle w:val="PageNumber"/>
        <w:noProof/>
      </w:rPr>
      <w:t>153</w:t>
    </w:r>
    <w:r>
      <w:rPr>
        <w:rStyle w:val="PageNumber"/>
      </w:rPr>
      <w:fldChar w:fldCharType="end"/>
    </w:r>
  </w:p>
  <w:p w14:paraId="3533D551" w14:textId="77777777" w:rsidR="000B7AB1" w:rsidRDefault="000B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2"/>
        <w:szCs w:val="22"/>
      </w:rPr>
      <w:id w:val="-484317784"/>
      <w:docPartObj>
        <w:docPartGallery w:val="Page Numbers (Top of Page)"/>
        <w:docPartUnique/>
      </w:docPartObj>
    </w:sdtPr>
    <w:sdtEndPr>
      <w:rPr>
        <w:noProof/>
      </w:rPr>
    </w:sdtEndPr>
    <w:sdtContent>
      <w:p w14:paraId="19BE15A4" w14:textId="77777777" w:rsidR="000B7AB1" w:rsidRPr="00953B29" w:rsidRDefault="00E90199">
        <w:pPr>
          <w:pStyle w:val="Header"/>
          <w:jc w:val="center"/>
          <w:rPr>
            <w:rFonts w:ascii="Calibri" w:hAnsi="Calibri" w:cs="Calibri"/>
            <w:sz w:val="22"/>
            <w:szCs w:val="22"/>
          </w:rPr>
        </w:pPr>
        <w:r w:rsidRPr="00953B29">
          <w:rPr>
            <w:rFonts w:ascii="Calibri" w:hAnsi="Calibri" w:cs="Calibri"/>
            <w:sz w:val="22"/>
            <w:szCs w:val="22"/>
          </w:rPr>
          <w:fldChar w:fldCharType="begin"/>
        </w:r>
        <w:r w:rsidR="000B7AB1" w:rsidRPr="00953B29">
          <w:rPr>
            <w:rFonts w:ascii="Calibri" w:hAnsi="Calibri" w:cs="Calibri"/>
            <w:sz w:val="22"/>
            <w:szCs w:val="22"/>
          </w:rPr>
          <w:instrText xml:space="preserve"> PAGE   \* MERGEFORMAT </w:instrText>
        </w:r>
        <w:r w:rsidRPr="00953B29">
          <w:rPr>
            <w:rFonts w:ascii="Calibri" w:hAnsi="Calibri" w:cs="Calibri"/>
            <w:sz w:val="22"/>
            <w:szCs w:val="22"/>
          </w:rPr>
          <w:fldChar w:fldCharType="separate"/>
        </w:r>
        <w:r w:rsidR="004040AF">
          <w:rPr>
            <w:rFonts w:ascii="Calibri" w:hAnsi="Calibri" w:cs="Calibri"/>
            <w:noProof/>
            <w:sz w:val="22"/>
            <w:szCs w:val="22"/>
          </w:rPr>
          <w:t>189</w:t>
        </w:r>
        <w:r w:rsidRPr="00953B29">
          <w:rPr>
            <w:rFonts w:ascii="Calibri" w:hAnsi="Calibri" w:cs="Calibri"/>
            <w:noProof/>
            <w:sz w:val="22"/>
            <w:szCs w:val="22"/>
          </w:rPr>
          <w:fldChar w:fldCharType="end"/>
        </w:r>
      </w:p>
    </w:sdtContent>
  </w:sdt>
  <w:p w14:paraId="2C50FE89" w14:textId="77777777" w:rsidR="000B7AB1" w:rsidRDefault="000B7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323"/>
    <w:multiLevelType w:val="hybridMultilevel"/>
    <w:tmpl w:val="B8947C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AF8"/>
    <w:multiLevelType w:val="hybridMultilevel"/>
    <w:tmpl w:val="927E6E2A"/>
    <w:lvl w:ilvl="0" w:tplc="338AB33C">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62029"/>
    <w:multiLevelType w:val="hybridMultilevel"/>
    <w:tmpl w:val="14C4F970"/>
    <w:lvl w:ilvl="0" w:tplc="4FDAD458">
      <w:start w:val="1"/>
      <w:numFmt w:val="decimal"/>
      <w:lvlText w:val="%1."/>
      <w:lvlJc w:val="left"/>
      <w:pPr>
        <w:tabs>
          <w:tab w:val="num" w:pos="144"/>
        </w:tabs>
        <w:ind w:left="144" w:hanging="14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B915F5"/>
    <w:multiLevelType w:val="hybridMultilevel"/>
    <w:tmpl w:val="FFFAD6BC"/>
    <w:lvl w:ilvl="0" w:tplc="A36850D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B927FF2"/>
    <w:multiLevelType w:val="hybridMultilevel"/>
    <w:tmpl w:val="909AE9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5F550A"/>
    <w:multiLevelType w:val="multilevel"/>
    <w:tmpl w:val="48DA393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9A2D37"/>
    <w:multiLevelType w:val="hybridMultilevel"/>
    <w:tmpl w:val="9D565A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C15112"/>
    <w:multiLevelType w:val="hybridMultilevel"/>
    <w:tmpl w:val="F508D836"/>
    <w:lvl w:ilvl="0" w:tplc="23D025F8">
      <w:start w:val="1"/>
      <w:numFmt w:val="decimal"/>
      <w:lvlText w:val="%1."/>
      <w:lvlJc w:val="left"/>
      <w:pPr>
        <w:ind w:left="720" w:hanging="360"/>
      </w:pPr>
      <w:rPr>
        <w:rFonts w:ascii="Times New Roman" w:eastAsia="Times New Roman" w:hAnsi="Times New Roman"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57709"/>
    <w:multiLevelType w:val="hybridMultilevel"/>
    <w:tmpl w:val="D0B097B2"/>
    <w:lvl w:ilvl="0" w:tplc="04090009">
      <w:start w:val="1"/>
      <w:numFmt w:val="bullet"/>
      <w:lvlText w:val=""/>
      <w:lvlJc w:val="left"/>
      <w:pPr>
        <w:ind w:left="1800" w:hanging="360"/>
      </w:pPr>
      <w:rPr>
        <w:rFonts w:ascii="Wingdings" w:hAnsi="Wingdings" w:hint="default"/>
      </w:rPr>
    </w:lvl>
    <w:lvl w:ilvl="1" w:tplc="F50A2716">
      <w:numFmt w:val="bullet"/>
      <w:lvlText w:val=""/>
      <w:lvlJc w:val="left"/>
      <w:pPr>
        <w:ind w:left="2520" w:hanging="360"/>
      </w:pPr>
      <w:rPr>
        <w:rFonts w:ascii="Symbol" w:eastAsia="Helvetica" w:hAnsi="Symbol" w:cs="Helvetic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E4D5DD2"/>
    <w:multiLevelType w:val="hybridMultilevel"/>
    <w:tmpl w:val="19BA44A2"/>
    <w:lvl w:ilvl="0" w:tplc="04090009">
      <w:start w:val="1"/>
      <w:numFmt w:val="bullet"/>
      <w:lvlText w:val=""/>
      <w:lvlJc w:val="left"/>
      <w:pPr>
        <w:tabs>
          <w:tab w:val="num" w:pos="-18"/>
        </w:tabs>
        <w:ind w:left="0" w:firstLine="0"/>
      </w:pPr>
      <w:rPr>
        <w:rFonts w:ascii="Wingdings" w:hAnsi="Wingdings"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0" w15:restartNumberingAfterBreak="0">
    <w:nsid w:val="0FD57F01"/>
    <w:multiLevelType w:val="hybridMultilevel"/>
    <w:tmpl w:val="B2D87B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483132A"/>
    <w:multiLevelType w:val="hybridMultilevel"/>
    <w:tmpl w:val="2D1856D8"/>
    <w:lvl w:ilvl="0" w:tplc="04090009">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9837E48"/>
    <w:multiLevelType w:val="hybridMultilevel"/>
    <w:tmpl w:val="EE98CA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8F4975"/>
    <w:multiLevelType w:val="hybridMultilevel"/>
    <w:tmpl w:val="889C5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5419A"/>
    <w:multiLevelType w:val="hybridMultilevel"/>
    <w:tmpl w:val="C98C77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606AE3"/>
    <w:multiLevelType w:val="hybridMultilevel"/>
    <w:tmpl w:val="C8062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285754E"/>
    <w:multiLevelType w:val="hybridMultilevel"/>
    <w:tmpl w:val="B838B5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E269C0"/>
    <w:multiLevelType w:val="hybridMultilevel"/>
    <w:tmpl w:val="71A8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E1F19"/>
    <w:multiLevelType w:val="multilevel"/>
    <w:tmpl w:val="56E8807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C7C556D"/>
    <w:multiLevelType w:val="multilevel"/>
    <w:tmpl w:val="CAA82CB6"/>
    <w:lvl w:ilvl="0">
      <w:start w:val="17"/>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D9A2E9D"/>
    <w:multiLevelType w:val="hybridMultilevel"/>
    <w:tmpl w:val="2176FF4A"/>
    <w:lvl w:ilvl="0" w:tplc="0409000F">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4263D4"/>
    <w:multiLevelType w:val="hybridMultilevel"/>
    <w:tmpl w:val="C2941D44"/>
    <w:lvl w:ilvl="0" w:tplc="20B07B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42C4A"/>
    <w:multiLevelType w:val="hybridMultilevel"/>
    <w:tmpl w:val="92A66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F3451"/>
    <w:multiLevelType w:val="multilevel"/>
    <w:tmpl w:val="D638A2E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3983054B"/>
    <w:multiLevelType w:val="hybridMultilevel"/>
    <w:tmpl w:val="81EE2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5B0539"/>
    <w:multiLevelType w:val="hybridMultilevel"/>
    <w:tmpl w:val="83CEFAD0"/>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FD17CD5"/>
    <w:multiLevelType w:val="hybridMultilevel"/>
    <w:tmpl w:val="68E82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83EC5"/>
    <w:multiLevelType w:val="hybridMultilevel"/>
    <w:tmpl w:val="DA84A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D0759"/>
    <w:multiLevelType w:val="multilevel"/>
    <w:tmpl w:val="CE74EE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9336F29"/>
    <w:multiLevelType w:val="hybridMultilevel"/>
    <w:tmpl w:val="A7D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7E7F27"/>
    <w:multiLevelType w:val="hybridMultilevel"/>
    <w:tmpl w:val="DD8AA3E6"/>
    <w:lvl w:ilvl="0" w:tplc="272C4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83487A"/>
    <w:multiLevelType w:val="hybridMultilevel"/>
    <w:tmpl w:val="7400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576A8"/>
    <w:multiLevelType w:val="hybridMultilevel"/>
    <w:tmpl w:val="C8E0B1E6"/>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805E98"/>
    <w:multiLevelType w:val="hybridMultilevel"/>
    <w:tmpl w:val="6798A0A2"/>
    <w:lvl w:ilvl="0" w:tplc="04090019">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18E7072"/>
    <w:multiLevelType w:val="hybridMultilevel"/>
    <w:tmpl w:val="407887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2FC450C"/>
    <w:multiLevelType w:val="hybridMultilevel"/>
    <w:tmpl w:val="5DBC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9C2A6A"/>
    <w:multiLevelType w:val="hybridMultilevel"/>
    <w:tmpl w:val="D1C2A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3586F"/>
    <w:multiLevelType w:val="hybridMultilevel"/>
    <w:tmpl w:val="E96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145330"/>
    <w:multiLevelType w:val="hybridMultilevel"/>
    <w:tmpl w:val="3B34A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8701FF"/>
    <w:multiLevelType w:val="hybridMultilevel"/>
    <w:tmpl w:val="7DD027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A123AD4"/>
    <w:multiLevelType w:val="multilevel"/>
    <w:tmpl w:val="35A692F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5C8534AD"/>
    <w:multiLevelType w:val="hybridMultilevel"/>
    <w:tmpl w:val="E25C7AE4"/>
    <w:lvl w:ilvl="0" w:tplc="1B0C0680">
      <w:start w:val="1"/>
      <w:numFmt w:val="lowerLetter"/>
      <w:lvlText w:val="(%1)"/>
      <w:lvlJc w:val="left"/>
      <w:pPr>
        <w:tabs>
          <w:tab w:val="num" w:pos="720"/>
        </w:tabs>
        <w:ind w:left="720" w:hanging="360"/>
      </w:pPr>
      <w:rPr>
        <w:rFonts w:ascii="Arial" w:eastAsia="Times New Roman" w:hAnsi="Arial" w:cs="Vrind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FC6C84"/>
    <w:multiLevelType w:val="hybridMultilevel"/>
    <w:tmpl w:val="E25C7AE4"/>
    <w:lvl w:ilvl="0" w:tplc="1B0C0680">
      <w:start w:val="1"/>
      <w:numFmt w:val="lowerLetter"/>
      <w:lvlText w:val="(%1)"/>
      <w:lvlJc w:val="left"/>
      <w:pPr>
        <w:tabs>
          <w:tab w:val="num" w:pos="720"/>
        </w:tabs>
        <w:ind w:left="720" w:hanging="360"/>
      </w:pPr>
      <w:rPr>
        <w:rFonts w:ascii="Arial" w:eastAsia="Times New Roman" w:hAnsi="Arial" w:cs="Vrind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B00ABD"/>
    <w:multiLevelType w:val="hybridMultilevel"/>
    <w:tmpl w:val="62745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1660D4"/>
    <w:multiLevelType w:val="hybridMultilevel"/>
    <w:tmpl w:val="1062F704"/>
    <w:lvl w:ilvl="0" w:tplc="CC50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1D4DAA"/>
    <w:multiLevelType w:val="hybridMultilevel"/>
    <w:tmpl w:val="823E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B14999"/>
    <w:multiLevelType w:val="hybridMultilevel"/>
    <w:tmpl w:val="6EE817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12857A2"/>
    <w:multiLevelType w:val="hybridMultilevel"/>
    <w:tmpl w:val="6A664E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1ED5392"/>
    <w:multiLevelType w:val="hybridMultilevel"/>
    <w:tmpl w:val="8E5A7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001083"/>
    <w:multiLevelType w:val="hybridMultilevel"/>
    <w:tmpl w:val="E25C7AE4"/>
    <w:lvl w:ilvl="0" w:tplc="1B0C0680">
      <w:start w:val="1"/>
      <w:numFmt w:val="lowerLetter"/>
      <w:lvlText w:val="(%1)"/>
      <w:lvlJc w:val="left"/>
      <w:pPr>
        <w:tabs>
          <w:tab w:val="num" w:pos="720"/>
        </w:tabs>
        <w:ind w:left="720" w:hanging="360"/>
      </w:pPr>
      <w:rPr>
        <w:rFonts w:ascii="Arial" w:eastAsia="Times New Roman" w:hAnsi="Arial" w:cs="Vrind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21128A"/>
    <w:multiLevelType w:val="hybridMultilevel"/>
    <w:tmpl w:val="C14AA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83D11A9"/>
    <w:multiLevelType w:val="hybridMultilevel"/>
    <w:tmpl w:val="653AE51A"/>
    <w:lvl w:ilvl="0" w:tplc="E5D26EE8">
      <w:start w:val="1"/>
      <w:numFmt w:val="decimal"/>
      <w:lvlText w:val="%1."/>
      <w:lvlJc w:val="left"/>
      <w:pPr>
        <w:ind w:left="644" w:hanging="360"/>
      </w:pPr>
      <w:rPr>
        <w:rFonts w:ascii="Nikosh" w:hAnsi="Nikosh" w:cs="NikoshB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2" w15:restartNumberingAfterBreak="0">
    <w:nsid w:val="7AF441E7"/>
    <w:multiLevelType w:val="hybridMultilevel"/>
    <w:tmpl w:val="1D42E4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357096"/>
    <w:multiLevelType w:val="hybridMultilevel"/>
    <w:tmpl w:val="F6AA80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D201004"/>
    <w:multiLevelType w:val="hybridMultilevel"/>
    <w:tmpl w:val="413E5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8870EB"/>
    <w:multiLevelType w:val="hybridMultilevel"/>
    <w:tmpl w:val="4AEE16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4"/>
  </w:num>
  <w:num w:numId="3">
    <w:abstractNumId w:val="12"/>
  </w:num>
  <w:num w:numId="4">
    <w:abstractNumId w:val="43"/>
  </w:num>
  <w:num w:numId="5">
    <w:abstractNumId w:val="29"/>
  </w:num>
  <w:num w:numId="6">
    <w:abstractNumId w:val="23"/>
  </w:num>
  <w:num w:numId="7">
    <w:abstractNumId w:val="5"/>
  </w:num>
  <w:num w:numId="8">
    <w:abstractNumId w:val="47"/>
  </w:num>
  <w:num w:numId="9">
    <w:abstractNumId w:val="20"/>
  </w:num>
  <w:num w:numId="10">
    <w:abstractNumId w:val="18"/>
  </w:num>
  <w:num w:numId="11">
    <w:abstractNumId w:val="4"/>
  </w:num>
  <w:num w:numId="12">
    <w:abstractNumId w:val="6"/>
  </w:num>
  <w:num w:numId="13">
    <w:abstractNumId w:val="39"/>
  </w:num>
  <w:num w:numId="14">
    <w:abstractNumId w:val="24"/>
  </w:num>
  <w:num w:numId="15">
    <w:abstractNumId w:val="15"/>
  </w:num>
  <w:num w:numId="16">
    <w:abstractNumId w:val="38"/>
  </w:num>
  <w:num w:numId="17">
    <w:abstractNumId w:val="34"/>
  </w:num>
  <w:num w:numId="18">
    <w:abstractNumId w:val="19"/>
  </w:num>
  <w:num w:numId="19">
    <w:abstractNumId w:val="46"/>
  </w:num>
  <w:num w:numId="20">
    <w:abstractNumId w:val="41"/>
  </w:num>
  <w:num w:numId="21">
    <w:abstractNumId w:val="42"/>
  </w:num>
  <w:num w:numId="22">
    <w:abstractNumId w:val="4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3"/>
  </w:num>
  <w:num w:numId="27">
    <w:abstractNumId w:val="55"/>
  </w:num>
  <w:num w:numId="28">
    <w:abstractNumId w:val="1"/>
  </w:num>
  <w:num w:numId="29">
    <w:abstractNumId w:val="51"/>
  </w:num>
  <w:num w:numId="30">
    <w:abstractNumId w:val="28"/>
  </w:num>
  <w:num w:numId="31">
    <w:abstractNumId w:val="21"/>
  </w:num>
  <w:num w:numId="32">
    <w:abstractNumId w:val="30"/>
  </w:num>
  <w:num w:numId="33">
    <w:abstractNumId w:val="44"/>
  </w:num>
  <w:num w:numId="34">
    <w:abstractNumId w:val="10"/>
  </w:num>
  <w:num w:numId="35">
    <w:abstractNumId w:val="25"/>
  </w:num>
  <w:num w:numId="36">
    <w:abstractNumId w:val="33"/>
  </w:num>
  <w:num w:numId="37">
    <w:abstractNumId w:val="17"/>
  </w:num>
  <w:num w:numId="38">
    <w:abstractNumId w:val="48"/>
  </w:num>
  <w:num w:numId="39">
    <w:abstractNumId w:val="45"/>
  </w:num>
  <w:num w:numId="40">
    <w:abstractNumId w:val="54"/>
  </w:num>
  <w:num w:numId="41">
    <w:abstractNumId w:val="36"/>
  </w:num>
  <w:num w:numId="42">
    <w:abstractNumId w:val="13"/>
  </w:num>
  <w:num w:numId="43">
    <w:abstractNumId w:val="35"/>
  </w:num>
  <w:num w:numId="44">
    <w:abstractNumId w:val="31"/>
  </w:num>
  <w:num w:numId="45">
    <w:abstractNumId w:val="52"/>
  </w:num>
  <w:num w:numId="46">
    <w:abstractNumId w:val="37"/>
  </w:num>
  <w:num w:numId="47">
    <w:abstractNumId w:val="26"/>
  </w:num>
  <w:num w:numId="48">
    <w:abstractNumId w:val="11"/>
  </w:num>
  <w:num w:numId="49">
    <w:abstractNumId w:val="0"/>
  </w:num>
  <w:num w:numId="50">
    <w:abstractNumId w:val="27"/>
  </w:num>
  <w:num w:numId="51">
    <w:abstractNumId w:val="7"/>
  </w:num>
  <w:num w:numId="52">
    <w:abstractNumId w:val="16"/>
  </w:num>
  <w:num w:numId="53">
    <w:abstractNumId w:val="50"/>
  </w:num>
  <w:num w:numId="54">
    <w:abstractNumId w:val="22"/>
  </w:num>
  <w:num w:numId="55">
    <w:abstractNumId w:val="53"/>
  </w:num>
  <w:num w:numId="56">
    <w:abstractNumId w:val="32"/>
  </w:num>
  <w:num w:numId="57">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kNSmKJgizVcAyBxik5kDmBpb3PCKsPSAGJmFYdKk43MyiC1LesmJ/Oo/GyJCbjY4LhupPgfCtu5CJLKuC7Ziw==" w:salt="xtoqcT5YHyNeqyO6BJgz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864"/>
    <w:rsid w:val="00007EF8"/>
    <w:rsid w:val="0001216D"/>
    <w:rsid w:val="0001413B"/>
    <w:rsid w:val="00014FB1"/>
    <w:rsid w:val="0002176B"/>
    <w:rsid w:val="00021D31"/>
    <w:rsid w:val="0002281D"/>
    <w:rsid w:val="0003635E"/>
    <w:rsid w:val="000374CC"/>
    <w:rsid w:val="00042176"/>
    <w:rsid w:val="000431B3"/>
    <w:rsid w:val="00046FDC"/>
    <w:rsid w:val="00055E31"/>
    <w:rsid w:val="00063BE7"/>
    <w:rsid w:val="00063E2D"/>
    <w:rsid w:val="0006704C"/>
    <w:rsid w:val="000704A8"/>
    <w:rsid w:val="00070776"/>
    <w:rsid w:val="00072F92"/>
    <w:rsid w:val="0007631F"/>
    <w:rsid w:val="0007775E"/>
    <w:rsid w:val="00077A0D"/>
    <w:rsid w:val="00084771"/>
    <w:rsid w:val="00084B41"/>
    <w:rsid w:val="0009013F"/>
    <w:rsid w:val="00093B4A"/>
    <w:rsid w:val="000950D5"/>
    <w:rsid w:val="000A3547"/>
    <w:rsid w:val="000B1B71"/>
    <w:rsid w:val="000B1D2E"/>
    <w:rsid w:val="000B7AB1"/>
    <w:rsid w:val="000C2B69"/>
    <w:rsid w:val="000C6869"/>
    <w:rsid w:val="000D10B8"/>
    <w:rsid w:val="000D22B3"/>
    <w:rsid w:val="000D22CB"/>
    <w:rsid w:val="000D55AC"/>
    <w:rsid w:val="000D7F1D"/>
    <w:rsid w:val="000E01F0"/>
    <w:rsid w:val="000E0592"/>
    <w:rsid w:val="000E1DE1"/>
    <w:rsid w:val="000E209C"/>
    <w:rsid w:val="000F00D4"/>
    <w:rsid w:val="000F4819"/>
    <w:rsid w:val="000F7336"/>
    <w:rsid w:val="0010039E"/>
    <w:rsid w:val="00101280"/>
    <w:rsid w:val="00101D0A"/>
    <w:rsid w:val="001021EA"/>
    <w:rsid w:val="001079ED"/>
    <w:rsid w:val="001153FE"/>
    <w:rsid w:val="00116ABC"/>
    <w:rsid w:val="0012122E"/>
    <w:rsid w:val="00122269"/>
    <w:rsid w:val="00127548"/>
    <w:rsid w:val="00130172"/>
    <w:rsid w:val="00135561"/>
    <w:rsid w:val="001379CF"/>
    <w:rsid w:val="001403AA"/>
    <w:rsid w:val="00140F1B"/>
    <w:rsid w:val="001413CD"/>
    <w:rsid w:val="001438FD"/>
    <w:rsid w:val="001477B6"/>
    <w:rsid w:val="00147D4D"/>
    <w:rsid w:val="00152846"/>
    <w:rsid w:val="001539BF"/>
    <w:rsid w:val="001564B1"/>
    <w:rsid w:val="0015664F"/>
    <w:rsid w:val="00156729"/>
    <w:rsid w:val="00160C26"/>
    <w:rsid w:val="00160F18"/>
    <w:rsid w:val="00163120"/>
    <w:rsid w:val="0016437D"/>
    <w:rsid w:val="00171078"/>
    <w:rsid w:val="00174425"/>
    <w:rsid w:val="00185A41"/>
    <w:rsid w:val="001930AB"/>
    <w:rsid w:val="001A41AD"/>
    <w:rsid w:val="001A42F0"/>
    <w:rsid w:val="001A4FE4"/>
    <w:rsid w:val="001A5633"/>
    <w:rsid w:val="001A6515"/>
    <w:rsid w:val="001A77BF"/>
    <w:rsid w:val="001B2B71"/>
    <w:rsid w:val="001B64AC"/>
    <w:rsid w:val="001C2536"/>
    <w:rsid w:val="001C4A17"/>
    <w:rsid w:val="001C7DCB"/>
    <w:rsid w:val="001D31E8"/>
    <w:rsid w:val="001E1D74"/>
    <w:rsid w:val="001F50D4"/>
    <w:rsid w:val="001F543C"/>
    <w:rsid w:val="00200FC3"/>
    <w:rsid w:val="00201ED9"/>
    <w:rsid w:val="00205508"/>
    <w:rsid w:val="00210E86"/>
    <w:rsid w:val="00211BF6"/>
    <w:rsid w:val="002167A2"/>
    <w:rsid w:val="00217245"/>
    <w:rsid w:val="002366AC"/>
    <w:rsid w:val="00237AB2"/>
    <w:rsid w:val="00237E5E"/>
    <w:rsid w:val="0024029C"/>
    <w:rsid w:val="00241BE0"/>
    <w:rsid w:val="00244178"/>
    <w:rsid w:val="0024425C"/>
    <w:rsid w:val="00246105"/>
    <w:rsid w:val="002503E2"/>
    <w:rsid w:val="00254123"/>
    <w:rsid w:val="002550A3"/>
    <w:rsid w:val="00255161"/>
    <w:rsid w:val="00257A87"/>
    <w:rsid w:val="0026388C"/>
    <w:rsid w:val="00265037"/>
    <w:rsid w:val="00265CDE"/>
    <w:rsid w:val="00274E46"/>
    <w:rsid w:val="00274F89"/>
    <w:rsid w:val="00280276"/>
    <w:rsid w:val="00282683"/>
    <w:rsid w:val="002831D5"/>
    <w:rsid w:val="00286D7C"/>
    <w:rsid w:val="00295C83"/>
    <w:rsid w:val="002963BF"/>
    <w:rsid w:val="00297C6C"/>
    <w:rsid w:val="002A0139"/>
    <w:rsid w:val="002A1364"/>
    <w:rsid w:val="002A296A"/>
    <w:rsid w:val="002A4260"/>
    <w:rsid w:val="002B0E94"/>
    <w:rsid w:val="002B28A1"/>
    <w:rsid w:val="002B3D68"/>
    <w:rsid w:val="002B4258"/>
    <w:rsid w:val="002C4B33"/>
    <w:rsid w:val="002D05A8"/>
    <w:rsid w:val="002D10C7"/>
    <w:rsid w:val="002D4A35"/>
    <w:rsid w:val="002E011B"/>
    <w:rsid w:val="002E38E0"/>
    <w:rsid w:val="002E3E49"/>
    <w:rsid w:val="002F1283"/>
    <w:rsid w:val="00301BF1"/>
    <w:rsid w:val="003026CF"/>
    <w:rsid w:val="0030559C"/>
    <w:rsid w:val="00305C7C"/>
    <w:rsid w:val="003062EE"/>
    <w:rsid w:val="0032311C"/>
    <w:rsid w:val="00330596"/>
    <w:rsid w:val="00334798"/>
    <w:rsid w:val="00337393"/>
    <w:rsid w:val="00340605"/>
    <w:rsid w:val="00343C46"/>
    <w:rsid w:val="00346BA0"/>
    <w:rsid w:val="00354B94"/>
    <w:rsid w:val="00362BDC"/>
    <w:rsid w:val="003652ED"/>
    <w:rsid w:val="00365D28"/>
    <w:rsid w:val="00367054"/>
    <w:rsid w:val="00373249"/>
    <w:rsid w:val="00380C16"/>
    <w:rsid w:val="00381292"/>
    <w:rsid w:val="00383AD4"/>
    <w:rsid w:val="00385835"/>
    <w:rsid w:val="00386408"/>
    <w:rsid w:val="003877B6"/>
    <w:rsid w:val="00393C56"/>
    <w:rsid w:val="00394F65"/>
    <w:rsid w:val="00396E5F"/>
    <w:rsid w:val="003A4399"/>
    <w:rsid w:val="003A6D2F"/>
    <w:rsid w:val="003A7A9E"/>
    <w:rsid w:val="003B3E98"/>
    <w:rsid w:val="003B529C"/>
    <w:rsid w:val="003B6DA2"/>
    <w:rsid w:val="003C5D16"/>
    <w:rsid w:val="003C6A4B"/>
    <w:rsid w:val="003C72EC"/>
    <w:rsid w:val="003D4CA3"/>
    <w:rsid w:val="003D708C"/>
    <w:rsid w:val="003D71F9"/>
    <w:rsid w:val="003E1BA4"/>
    <w:rsid w:val="003E2283"/>
    <w:rsid w:val="003E73B2"/>
    <w:rsid w:val="003F7651"/>
    <w:rsid w:val="004040AF"/>
    <w:rsid w:val="00410A23"/>
    <w:rsid w:val="00411B6B"/>
    <w:rsid w:val="00436B06"/>
    <w:rsid w:val="00443380"/>
    <w:rsid w:val="00443B77"/>
    <w:rsid w:val="00446AE8"/>
    <w:rsid w:val="004504BD"/>
    <w:rsid w:val="00470C5B"/>
    <w:rsid w:val="00470D6F"/>
    <w:rsid w:val="004755C3"/>
    <w:rsid w:val="00475B87"/>
    <w:rsid w:val="00477414"/>
    <w:rsid w:val="004817D0"/>
    <w:rsid w:val="00481E62"/>
    <w:rsid w:val="00482B33"/>
    <w:rsid w:val="00484C05"/>
    <w:rsid w:val="00486185"/>
    <w:rsid w:val="00486A58"/>
    <w:rsid w:val="004874FB"/>
    <w:rsid w:val="00490913"/>
    <w:rsid w:val="00491CFF"/>
    <w:rsid w:val="00494D73"/>
    <w:rsid w:val="004A05E2"/>
    <w:rsid w:val="004A17E9"/>
    <w:rsid w:val="004A50BA"/>
    <w:rsid w:val="004A51B8"/>
    <w:rsid w:val="004A6EE1"/>
    <w:rsid w:val="004B27ED"/>
    <w:rsid w:val="004B35DB"/>
    <w:rsid w:val="004B4618"/>
    <w:rsid w:val="004C2A27"/>
    <w:rsid w:val="004C3E4F"/>
    <w:rsid w:val="004C5AE8"/>
    <w:rsid w:val="004C5E9C"/>
    <w:rsid w:val="004C6FA7"/>
    <w:rsid w:val="004D2443"/>
    <w:rsid w:val="004D4889"/>
    <w:rsid w:val="004D65E2"/>
    <w:rsid w:val="004D687D"/>
    <w:rsid w:val="004D6ECA"/>
    <w:rsid w:val="004E14BC"/>
    <w:rsid w:val="004E222D"/>
    <w:rsid w:val="004E5FD6"/>
    <w:rsid w:val="004F140C"/>
    <w:rsid w:val="004F26B1"/>
    <w:rsid w:val="004F57A0"/>
    <w:rsid w:val="004F5DFE"/>
    <w:rsid w:val="00501042"/>
    <w:rsid w:val="00501871"/>
    <w:rsid w:val="00502EC2"/>
    <w:rsid w:val="0051527C"/>
    <w:rsid w:val="005201C0"/>
    <w:rsid w:val="00522CA5"/>
    <w:rsid w:val="0052595E"/>
    <w:rsid w:val="005269A9"/>
    <w:rsid w:val="005303B7"/>
    <w:rsid w:val="00531E08"/>
    <w:rsid w:val="0053279F"/>
    <w:rsid w:val="005346E7"/>
    <w:rsid w:val="00535A1C"/>
    <w:rsid w:val="005363ED"/>
    <w:rsid w:val="00536CE0"/>
    <w:rsid w:val="00536EFA"/>
    <w:rsid w:val="00540166"/>
    <w:rsid w:val="00542F28"/>
    <w:rsid w:val="005448F0"/>
    <w:rsid w:val="00546140"/>
    <w:rsid w:val="005516E5"/>
    <w:rsid w:val="00551CF7"/>
    <w:rsid w:val="00554220"/>
    <w:rsid w:val="00554C8C"/>
    <w:rsid w:val="00557519"/>
    <w:rsid w:val="00560B6F"/>
    <w:rsid w:val="00563B84"/>
    <w:rsid w:val="00566543"/>
    <w:rsid w:val="00566D56"/>
    <w:rsid w:val="0056700E"/>
    <w:rsid w:val="005676CB"/>
    <w:rsid w:val="00570D7D"/>
    <w:rsid w:val="0057393F"/>
    <w:rsid w:val="00577A97"/>
    <w:rsid w:val="00581DC7"/>
    <w:rsid w:val="00582901"/>
    <w:rsid w:val="00591983"/>
    <w:rsid w:val="005A1A72"/>
    <w:rsid w:val="005B6D1E"/>
    <w:rsid w:val="005C1093"/>
    <w:rsid w:val="005C16D6"/>
    <w:rsid w:val="005C19AA"/>
    <w:rsid w:val="005D10DA"/>
    <w:rsid w:val="005D1469"/>
    <w:rsid w:val="005D1A0F"/>
    <w:rsid w:val="005D2535"/>
    <w:rsid w:val="005D33FB"/>
    <w:rsid w:val="005D5555"/>
    <w:rsid w:val="005E066B"/>
    <w:rsid w:val="005E0B6D"/>
    <w:rsid w:val="005E158A"/>
    <w:rsid w:val="005E30F2"/>
    <w:rsid w:val="005E4D57"/>
    <w:rsid w:val="005E5D46"/>
    <w:rsid w:val="005F285D"/>
    <w:rsid w:val="005F3332"/>
    <w:rsid w:val="005F5E83"/>
    <w:rsid w:val="005F746E"/>
    <w:rsid w:val="006023DC"/>
    <w:rsid w:val="006030DA"/>
    <w:rsid w:val="006036B9"/>
    <w:rsid w:val="006107A3"/>
    <w:rsid w:val="0061233E"/>
    <w:rsid w:val="00612911"/>
    <w:rsid w:val="00614960"/>
    <w:rsid w:val="00616C00"/>
    <w:rsid w:val="006229DE"/>
    <w:rsid w:val="00623AFA"/>
    <w:rsid w:val="00625888"/>
    <w:rsid w:val="00625D86"/>
    <w:rsid w:val="006312CA"/>
    <w:rsid w:val="0063256E"/>
    <w:rsid w:val="00632ED8"/>
    <w:rsid w:val="006364C6"/>
    <w:rsid w:val="00642EAF"/>
    <w:rsid w:val="006441ED"/>
    <w:rsid w:val="00646E81"/>
    <w:rsid w:val="00655EB7"/>
    <w:rsid w:val="006563C6"/>
    <w:rsid w:val="00661354"/>
    <w:rsid w:val="00666304"/>
    <w:rsid w:val="00670C31"/>
    <w:rsid w:val="0067301D"/>
    <w:rsid w:val="0067475D"/>
    <w:rsid w:val="006779B6"/>
    <w:rsid w:val="00682E21"/>
    <w:rsid w:val="006936E6"/>
    <w:rsid w:val="00694EA9"/>
    <w:rsid w:val="0069542F"/>
    <w:rsid w:val="006954E1"/>
    <w:rsid w:val="006956EB"/>
    <w:rsid w:val="006B0AC4"/>
    <w:rsid w:val="006B25A6"/>
    <w:rsid w:val="006B5086"/>
    <w:rsid w:val="006B7D24"/>
    <w:rsid w:val="006C6EB9"/>
    <w:rsid w:val="006D00CB"/>
    <w:rsid w:val="006D0766"/>
    <w:rsid w:val="006D0B31"/>
    <w:rsid w:val="006D2E9C"/>
    <w:rsid w:val="006D706A"/>
    <w:rsid w:val="006E0892"/>
    <w:rsid w:val="006E1C2A"/>
    <w:rsid w:val="006E2143"/>
    <w:rsid w:val="006E42D8"/>
    <w:rsid w:val="006E580D"/>
    <w:rsid w:val="006E7BDC"/>
    <w:rsid w:val="006F1D9C"/>
    <w:rsid w:val="006F408B"/>
    <w:rsid w:val="006F46E5"/>
    <w:rsid w:val="006F4FD8"/>
    <w:rsid w:val="006F55A7"/>
    <w:rsid w:val="0070081D"/>
    <w:rsid w:val="00701161"/>
    <w:rsid w:val="00703A62"/>
    <w:rsid w:val="00703B80"/>
    <w:rsid w:val="00705987"/>
    <w:rsid w:val="00705E5A"/>
    <w:rsid w:val="007067E4"/>
    <w:rsid w:val="00712220"/>
    <w:rsid w:val="007138A6"/>
    <w:rsid w:val="00715AA4"/>
    <w:rsid w:val="00717A92"/>
    <w:rsid w:val="007211C8"/>
    <w:rsid w:val="00724785"/>
    <w:rsid w:val="00726ECB"/>
    <w:rsid w:val="00730492"/>
    <w:rsid w:val="007305C0"/>
    <w:rsid w:val="00730EE6"/>
    <w:rsid w:val="00741582"/>
    <w:rsid w:val="00744155"/>
    <w:rsid w:val="0074683B"/>
    <w:rsid w:val="00746D4A"/>
    <w:rsid w:val="007568A3"/>
    <w:rsid w:val="00756E14"/>
    <w:rsid w:val="00757CDA"/>
    <w:rsid w:val="00760881"/>
    <w:rsid w:val="00763626"/>
    <w:rsid w:val="00764372"/>
    <w:rsid w:val="00764C0E"/>
    <w:rsid w:val="007668F7"/>
    <w:rsid w:val="007759A6"/>
    <w:rsid w:val="0077691C"/>
    <w:rsid w:val="007807DC"/>
    <w:rsid w:val="00782743"/>
    <w:rsid w:val="007827DF"/>
    <w:rsid w:val="007828EC"/>
    <w:rsid w:val="00784038"/>
    <w:rsid w:val="007871FC"/>
    <w:rsid w:val="0079127F"/>
    <w:rsid w:val="00792975"/>
    <w:rsid w:val="00794166"/>
    <w:rsid w:val="0079445C"/>
    <w:rsid w:val="00796077"/>
    <w:rsid w:val="007A4F1E"/>
    <w:rsid w:val="007A5712"/>
    <w:rsid w:val="007A57CE"/>
    <w:rsid w:val="007B3EE5"/>
    <w:rsid w:val="007B430A"/>
    <w:rsid w:val="007B4A2F"/>
    <w:rsid w:val="007B59E2"/>
    <w:rsid w:val="007C13D0"/>
    <w:rsid w:val="007C3BA1"/>
    <w:rsid w:val="007C432D"/>
    <w:rsid w:val="007C50B3"/>
    <w:rsid w:val="007D52B9"/>
    <w:rsid w:val="007D55AF"/>
    <w:rsid w:val="007D6E97"/>
    <w:rsid w:val="007D7143"/>
    <w:rsid w:val="007D79CC"/>
    <w:rsid w:val="007D7A88"/>
    <w:rsid w:val="007E0919"/>
    <w:rsid w:val="007E1806"/>
    <w:rsid w:val="007E58B7"/>
    <w:rsid w:val="007F0DA2"/>
    <w:rsid w:val="007F12D7"/>
    <w:rsid w:val="007F1B32"/>
    <w:rsid w:val="007F1E62"/>
    <w:rsid w:val="007F2197"/>
    <w:rsid w:val="007F4F6A"/>
    <w:rsid w:val="007F5D8E"/>
    <w:rsid w:val="007F71F1"/>
    <w:rsid w:val="008007FF"/>
    <w:rsid w:val="00803D02"/>
    <w:rsid w:val="00806F39"/>
    <w:rsid w:val="008114C9"/>
    <w:rsid w:val="008125A4"/>
    <w:rsid w:val="00814431"/>
    <w:rsid w:val="008156E0"/>
    <w:rsid w:val="00822FF1"/>
    <w:rsid w:val="0083190D"/>
    <w:rsid w:val="008320E1"/>
    <w:rsid w:val="00832867"/>
    <w:rsid w:val="00832A92"/>
    <w:rsid w:val="00836B3E"/>
    <w:rsid w:val="00841546"/>
    <w:rsid w:val="00842675"/>
    <w:rsid w:val="0084362A"/>
    <w:rsid w:val="008460F1"/>
    <w:rsid w:val="00846C20"/>
    <w:rsid w:val="00847078"/>
    <w:rsid w:val="008472EE"/>
    <w:rsid w:val="008477D9"/>
    <w:rsid w:val="00852E90"/>
    <w:rsid w:val="00864C5C"/>
    <w:rsid w:val="00874991"/>
    <w:rsid w:val="0087690D"/>
    <w:rsid w:val="008868F8"/>
    <w:rsid w:val="0088724C"/>
    <w:rsid w:val="00887AE4"/>
    <w:rsid w:val="00892718"/>
    <w:rsid w:val="00894FF5"/>
    <w:rsid w:val="00895864"/>
    <w:rsid w:val="00895E66"/>
    <w:rsid w:val="0089753B"/>
    <w:rsid w:val="008B11A2"/>
    <w:rsid w:val="008B1870"/>
    <w:rsid w:val="008B283E"/>
    <w:rsid w:val="008B4642"/>
    <w:rsid w:val="008C12D7"/>
    <w:rsid w:val="008C18DC"/>
    <w:rsid w:val="008C45B0"/>
    <w:rsid w:val="008C49C8"/>
    <w:rsid w:val="008D1BE8"/>
    <w:rsid w:val="008E3CF9"/>
    <w:rsid w:val="008E4514"/>
    <w:rsid w:val="008E651D"/>
    <w:rsid w:val="008F1AA7"/>
    <w:rsid w:val="008F36B9"/>
    <w:rsid w:val="008F6E12"/>
    <w:rsid w:val="008F6F9A"/>
    <w:rsid w:val="00900532"/>
    <w:rsid w:val="00900768"/>
    <w:rsid w:val="009022F0"/>
    <w:rsid w:val="00902BFE"/>
    <w:rsid w:val="009053A6"/>
    <w:rsid w:val="009079E6"/>
    <w:rsid w:val="00910C5A"/>
    <w:rsid w:val="00912AB0"/>
    <w:rsid w:val="009155A4"/>
    <w:rsid w:val="00915A00"/>
    <w:rsid w:val="00916F1A"/>
    <w:rsid w:val="00925651"/>
    <w:rsid w:val="00927202"/>
    <w:rsid w:val="00927F04"/>
    <w:rsid w:val="009302BF"/>
    <w:rsid w:val="0093346E"/>
    <w:rsid w:val="009336F6"/>
    <w:rsid w:val="009351C0"/>
    <w:rsid w:val="00937064"/>
    <w:rsid w:val="00942B18"/>
    <w:rsid w:val="009460A4"/>
    <w:rsid w:val="00946725"/>
    <w:rsid w:val="00950A91"/>
    <w:rsid w:val="009512CC"/>
    <w:rsid w:val="009517F1"/>
    <w:rsid w:val="009532B9"/>
    <w:rsid w:val="00953B29"/>
    <w:rsid w:val="00954421"/>
    <w:rsid w:val="00954C17"/>
    <w:rsid w:val="00956BE4"/>
    <w:rsid w:val="009649A3"/>
    <w:rsid w:val="00964B31"/>
    <w:rsid w:val="009657F9"/>
    <w:rsid w:val="00970D53"/>
    <w:rsid w:val="00974BAC"/>
    <w:rsid w:val="00977FB2"/>
    <w:rsid w:val="00980270"/>
    <w:rsid w:val="00980551"/>
    <w:rsid w:val="009875F0"/>
    <w:rsid w:val="00990731"/>
    <w:rsid w:val="00990CA6"/>
    <w:rsid w:val="0099156D"/>
    <w:rsid w:val="00991F33"/>
    <w:rsid w:val="009939DC"/>
    <w:rsid w:val="009A0AD9"/>
    <w:rsid w:val="009A1A31"/>
    <w:rsid w:val="009A3C05"/>
    <w:rsid w:val="009A5561"/>
    <w:rsid w:val="009A6A60"/>
    <w:rsid w:val="009B002E"/>
    <w:rsid w:val="009B08A3"/>
    <w:rsid w:val="009B1EBA"/>
    <w:rsid w:val="009B33DB"/>
    <w:rsid w:val="009B4F1B"/>
    <w:rsid w:val="009B5787"/>
    <w:rsid w:val="009B738F"/>
    <w:rsid w:val="009B73AB"/>
    <w:rsid w:val="009C055F"/>
    <w:rsid w:val="009C18C0"/>
    <w:rsid w:val="009C30A0"/>
    <w:rsid w:val="009C46F2"/>
    <w:rsid w:val="009C5442"/>
    <w:rsid w:val="009D328E"/>
    <w:rsid w:val="009D3E23"/>
    <w:rsid w:val="009D40F7"/>
    <w:rsid w:val="009D459C"/>
    <w:rsid w:val="009E0DA4"/>
    <w:rsid w:val="009E15FB"/>
    <w:rsid w:val="009E63E5"/>
    <w:rsid w:val="009E65E0"/>
    <w:rsid w:val="009F2A55"/>
    <w:rsid w:val="009F40A9"/>
    <w:rsid w:val="009F5F8E"/>
    <w:rsid w:val="00A00C0F"/>
    <w:rsid w:val="00A0279E"/>
    <w:rsid w:val="00A031AF"/>
    <w:rsid w:val="00A05DB0"/>
    <w:rsid w:val="00A07924"/>
    <w:rsid w:val="00A10364"/>
    <w:rsid w:val="00A1192F"/>
    <w:rsid w:val="00A11EF0"/>
    <w:rsid w:val="00A12F14"/>
    <w:rsid w:val="00A13BEB"/>
    <w:rsid w:val="00A16DC9"/>
    <w:rsid w:val="00A20406"/>
    <w:rsid w:val="00A22F49"/>
    <w:rsid w:val="00A22F65"/>
    <w:rsid w:val="00A246F3"/>
    <w:rsid w:val="00A25BFD"/>
    <w:rsid w:val="00A32556"/>
    <w:rsid w:val="00A32830"/>
    <w:rsid w:val="00A32F6E"/>
    <w:rsid w:val="00A356B6"/>
    <w:rsid w:val="00A36321"/>
    <w:rsid w:val="00A37080"/>
    <w:rsid w:val="00A37169"/>
    <w:rsid w:val="00A42341"/>
    <w:rsid w:val="00A4392E"/>
    <w:rsid w:val="00A43E3C"/>
    <w:rsid w:val="00A4538F"/>
    <w:rsid w:val="00A46492"/>
    <w:rsid w:val="00A55241"/>
    <w:rsid w:val="00A603FC"/>
    <w:rsid w:val="00A612ED"/>
    <w:rsid w:val="00A62B09"/>
    <w:rsid w:val="00A636E4"/>
    <w:rsid w:val="00A644EC"/>
    <w:rsid w:val="00A65D1C"/>
    <w:rsid w:val="00A721A7"/>
    <w:rsid w:val="00A72804"/>
    <w:rsid w:val="00A72DFC"/>
    <w:rsid w:val="00A73A78"/>
    <w:rsid w:val="00A741D6"/>
    <w:rsid w:val="00A77A0C"/>
    <w:rsid w:val="00A81AD0"/>
    <w:rsid w:val="00A832C5"/>
    <w:rsid w:val="00A94615"/>
    <w:rsid w:val="00AA4DC9"/>
    <w:rsid w:val="00AA59E6"/>
    <w:rsid w:val="00AA6210"/>
    <w:rsid w:val="00AB3985"/>
    <w:rsid w:val="00AB4499"/>
    <w:rsid w:val="00AB6321"/>
    <w:rsid w:val="00AB7960"/>
    <w:rsid w:val="00AC189F"/>
    <w:rsid w:val="00AC74AB"/>
    <w:rsid w:val="00AD5BD0"/>
    <w:rsid w:val="00AD691C"/>
    <w:rsid w:val="00AE2698"/>
    <w:rsid w:val="00AF03F6"/>
    <w:rsid w:val="00AF1959"/>
    <w:rsid w:val="00AF498C"/>
    <w:rsid w:val="00AF70B7"/>
    <w:rsid w:val="00B00B8D"/>
    <w:rsid w:val="00B01AD8"/>
    <w:rsid w:val="00B0698E"/>
    <w:rsid w:val="00B072B0"/>
    <w:rsid w:val="00B10F4A"/>
    <w:rsid w:val="00B12915"/>
    <w:rsid w:val="00B15C54"/>
    <w:rsid w:val="00B2252E"/>
    <w:rsid w:val="00B26525"/>
    <w:rsid w:val="00B26E6A"/>
    <w:rsid w:val="00B2728F"/>
    <w:rsid w:val="00B27962"/>
    <w:rsid w:val="00B279BE"/>
    <w:rsid w:val="00B31EB0"/>
    <w:rsid w:val="00B3378C"/>
    <w:rsid w:val="00B33B38"/>
    <w:rsid w:val="00B346D8"/>
    <w:rsid w:val="00B36D9B"/>
    <w:rsid w:val="00B46FAD"/>
    <w:rsid w:val="00B512B7"/>
    <w:rsid w:val="00B52883"/>
    <w:rsid w:val="00B545D7"/>
    <w:rsid w:val="00B5721B"/>
    <w:rsid w:val="00B6172E"/>
    <w:rsid w:val="00B637B6"/>
    <w:rsid w:val="00B63BA8"/>
    <w:rsid w:val="00B64EB0"/>
    <w:rsid w:val="00B66AD0"/>
    <w:rsid w:val="00B77612"/>
    <w:rsid w:val="00B81016"/>
    <w:rsid w:val="00B869E2"/>
    <w:rsid w:val="00B87EF1"/>
    <w:rsid w:val="00B94E3A"/>
    <w:rsid w:val="00B95554"/>
    <w:rsid w:val="00BA0738"/>
    <w:rsid w:val="00BA1344"/>
    <w:rsid w:val="00BA153E"/>
    <w:rsid w:val="00BA3C15"/>
    <w:rsid w:val="00BA4F8E"/>
    <w:rsid w:val="00BA7C0E"/>
    <w:rsid w:val="00BB0CF8"/>
    <w:rsid w:val="00BB445C"/>
    <w:rsid w:val="00BB7786"/>
    <w:rsid w:val="00BB7FC6"/>
    <w:rsid w:val="00BC1369"/>
    <w:rsid w:val="00BC755C"/>
    <w:rsid w:val="00BC78CE"/>
    <w:rsid w:val="00BD0D6C"/>
    <w:rsid w:val="00BD25F7"/>
    <w:rsid w:val="00BE2989"/>
    <w:rsid w:val="00BE2BA6"/>
    <w:rsid w:val="00BE2F54"/>
    <w:rsid w:val="00BE5D25"/>
    <w:rsid w:val="00BE7021"/>
    <w:rsid w:val="00BE7B3D"/>
    <w:rsid w:val="00BF0646"/>
    <w:rsid w:val="00BF0D89"/>
    <w:rsid w:val="00BF1CE0"/>
    <w:rsid w:val="00BF1DFC"/>
    <w:rsid w:val="00BF2683"/>
    <w:rsid w:val="00BF3048"/>
    <w:rsid w:val="00BF79ED"/>
    <w:rsid w:val="00C00983"/>
    <w:rsid w:val="00C01078"/>
    <w:rsid w:val="00C0444A"/>
    <w:rsid w:val="00C04706"/>
    <w:rsid w:val="00C05312"/>
    <w:rsid w:val="00C05934"/>
    <w:rsid w:val="00C1317F"/>
    <w:rsid w:val="00C20832"/>
    <w:rsid w:val="00C365F8"/>
    <w:rsid w:val="00C43C14"/>
    <w:rsid w:val="00C44851"/>
    <w:rsid w:val="00C47AD1"/>
    <w:rsid w:val="00C51E99"/>
    <w:rsid w:val="00C520B9"/>
    <w:rsid w:val="00C5317F"/>
    <w:rsid w:val="00C53414"/>
    <w:rsid w:val="00C5492A"/>
    <w:rsid w:val="00C56BA7"/>
    <w:rsid w:val="00C60F1E"/>
    <w:rsid w:val="00C6403B"/>
    <w:rsid w:val="00C6527A"/>
    <w:rsid w:val="00C65B42"/>
    <w:rsid w:val="00C7004E"/>
    <w:rsid w:val="00C71358"/>
    <w:rsid w:val="00C71B18"/>
    <w:rsid w:val="00C73EA7"/>
    <w:rsid w:val="00C76147"/>
    <w:rsid w:val="00C87C53"/>
    <w:rsid w:val="00C91757"/>
    <w:rsid w:val="00C91CBB"/>
    <w:rsid w:val="00C92A94"/>
    <w:rsid w:val="00C9375B"/>
    <w:rsid w:val="00C946E6"/>
    <w:rsid w:val="00C95085"/>
    <w:rsid w:val="00CA11B2"/>
    <w:rsid w:val="00CA16EE"/>
    <w:rsid w:val="00CA1FC1"/>
    <w:rsid w:val="00CA21AE"/>
    <w:rsid w:val="00CA288C"/>
    <w:rsid w:val="00CA36CC"/>
    <w:rsid w:val="00CA5954"/>
    <w:rsid w:val="00CA71D6"/>
    <w:rsid w:val="00CA77A5"/>
    <w:rsid w:val="00CB02B8"/>
    <w:rsid w:val="00CB2507"/>
    <w:rsid w:val="00CB5929"/>
    <w:rsid w:val="00CB7C59"/>
    <w:rsid w:val="00CC1A15"/>
    <w:rsid w:val="00CC2D32"/>
    <w:rsid w:val="00CC5A5C"/>
    <w:rsid w:val="00CC6636"/>
    <w:rsid w:val="00CC6B9C"/>
    <w:rsid w:val="00CC6EC6"/>
    <w:rsid w:val="00CD0FA1"/>
    <w:rsid w:val="00CD1645"/>
    <w:rsid w:val="00CD3259"/>
    <w:rsid w:val="00CD578F"/>
    <w:rsid w:val="00CD6425"/>
    <w:rsid w:val="00CE01DB"/>
    <w:rsid w:val="00CE1BBD"/>
    <w:rsid w:val="00CE286D"/>
    <w:rsid w:val="00CE4183"/>
    <w:rsid w:val="00CF1326"/>
    <w:rsid w:val="00CF2FEA"/>
    <w:rsid w:val="00CF5484"/>
    <w:rsid w:val="00D05536"/>
    <w:rsid w:val="00D12631"/>
    <w:rsid w:val="00D14A7F"/>
    <w:rsid w:val="00D15FCF"/>
    <w:rsid w:val="00D1723F"/>
    <w:rsid w:val="00D17896"/>
    <w:rsid w:val="00D2003C"/>
    <w:rsid w:val="00D204BB"/>
    <w:rsid w:val="00D247BC"/>
    <w:rsid w:val="00D276F5"/>
    <w:rsid w:val="00D27E1D"/>
    <w:rsid w:val="00D27F51"/>
    <w:rsid w:val="00D34040"/>
    <w:rsid w:val="00D348D8"/>
    <w:rsid w:val="00D377CD"/>
    <w:rsid w:val="00D40F5B"/>
    <w:rsid w:val="00D415A9"/>
    <w:rsid w:val="00D50A24"/>
    <w:rsid w:val="00D51EB1"/>
    <w:rsid w:val="00D535C8"/>
    <w:rsid w:val="00D53E0B"/>
    <w:rsid w:val="00D577F1"/>
    <w:rsid w:val="00D6076B"/>
    <w:rsid w:val="00D60E20"/>
    <w:rsid w:val="00D62BE4"/>
    <w:rsid w:val="00D67C6F"/>
    <w:rsid w:val="00D72037"/>
    <w:rsid w:val="00D7392E"/>
    <w:rsid w:val="00D7522B"/>
    <w:rsid w:val="00D839A6"/>
    <w:rsid w:val="00D85D2A"/>
    <w:rsid w:val="00D874A0"/>
    <w:rsid w:val="00D915D5"/>
    <w:rsid w:val="00DA2C80"/>
    <w:rsid w:val="00DA2F2F"/>
    <w:rsid w:val="00DA3EFF"/>
    <w:rsid w:val="00DB101C"/>
    <w:rsid w:val="00DB34A0"/>
    <w:rsid w:val="00DB47CA"/>
    <w:rsid w:val="00DB702D"/>
    <w:rsid w:val="00DB704C"/>
    <w:rsid w:val="00DC1D41"/>
    <w:rsid w:val="00DC7F24"/>
    <w:rsid w:val="00DD7283"/>
    <w:rsid w:val="00DE09A8"/>
    <w:rsid w:val="00DE3867"/>
    <w:rsid w:val="00DE5D83"/>
    <w:rsid w:val="00DF3A7E"/>
    <w:rsid w:val="00E01A2C"/>
    <w:rsid w:val="00E03843"/>
    <w:rsid w:val="00E0735F"/>
    <w:rsid w:val="00E10055"/>
    <w:rsid w:val="00E10699"/>
    <w:rsid w:val="00E10851"/>
    <w:rsid w:val="00E11C32"/>
    <w:rsid w:val="00E146E4"/>
    <w:rsid w:val="00E16069"/>
    <w:rsid w:val="00E22DAC"/>
    <w:rsid w:val="00E2397E"/>
    <w:rsid w:val="00E30EAF"/>
    <w:rsid w:val="00E32AFA"/>
    <w:rsid w:val="00E35283"/>
    <w:rsid w:val="00E36DB9"/>
    <w:rsid w:val="00E375FB"/>
    <w:rsid w:val="00E4095C"/>
    <w:rsid w:val="00E40EAD"/>
    <w:rsid w:val="00E4186B"/>
    <w:rsid w:val="00E4270B"/>
    <w:rsid w:val="00E430DB"/>
    <w:rsid w:val="00E454D9"/>
    <w:rsid w:val="00E45A2F"/>
    <w:rsid w:val="00E47DBA"/>
    <w:rsid w:val="00E51278"/>
    <w:rsid w:val="00E55E22"/>
    <w:rsid w:val="00E57EF6"/>
    <w:rsid w:val="00E61573"/>
    <w:rsid w:val="00E674C5"/>
    <w:rsid w:val="00E676AE"/>
    <w:rsid w:val="00E72FED"/>
    <w:rsid w:val="00E73B92"/>
    <w:rsid w:val="00E74BBA"/>
    <w:rsid w:val="00E74FC9"/>
    <w:rsid w:val="00E7582C"/>
    <w:rsid w:val="00E773C0"/>
    <w:rsid w:val="00E806E8"/>
    <w:rsid w:val="00E87DE2"/>
    <w:rsid w:val="00E90199"/>
    <w:rsid w:val="00E949A3"/>
    <w:rsid w:val="00E9512E"/>
    <w:rsid w:val="00E951AA"/>
    <w:rsid w:val="00EA1414"/>
    <w:rsid w:val="00EA1EC4"/>
    <w:rsid w:val="00EB2F6A"/>
    <w:rsid w:val="00EB59B5"/>
    <w:rsid w:val="00EC5D81"/>
    <w:rsid w:val="00EC6295"/>
    <w:rsid w:val="00EC6D8A"/>
    <w:rsid w:val="00ED138C"/>
    <w:rsid w:val="00ED39EC"/>
    <w:rsid w:val="00ED5DA4"/>
    <w:rsid w:val="00ED638E"/>
    <w:rsid w:val="00ED7344"/>
    <w:rsid w:val="00EE48A2"/>
    <w:rsid w:val="00EF01C9"/>
    <w:rsid w:val="00EF31AD"/>
    <w:rsid w:val="00EF3773"/>
    <w:rsid w:val="00EF66E3"/>
    <w:rsid w:val="00F037DE"/>
    <w:rsid w:val="00F075A4"/>
    <w:rsid w:val="00F111FE"/>
    <w:rsid w:val="00F1424C"/>
    <w:rsid w:val="00F16826"/>
    <w:rsid w:val="00F16CD8"/>
    <w:rsid w:val="00F16E7C"/>
    <w:rsid w:val="00F20B14"/>
    <w:rsid w:val="00F21F69"/>
    <w:rsid w:val="00F23D3F"/>
    <w:rsid w:val="00F27C00"/>
    <w:rsid w:val="00F35911"/>
    <w:rsid w:val="00F35C43"/>
    <w:rsid w:val="00F37EA8"/>
    <w:rsid w:val="00F428C9"/>
    <w:rsid w:val="00F435D7"/>
    <w:rsid w:val="00F519DB"/>
    <w:rsid w:val="00F547AC"/>
    <w:rsid w:val="00F55EEA"/>
    <w:rsid w:val="00F5694A"/>
    <w:rsid w:val="00F56B09"/>
    <w:rsid w:val="00F56CFE"/>
    <w:rsid w:val="00F60856"/>
    <w:rsid w:val="00F63DE7"/>
    <w:rsid w:val="00F657D4"/>
    <w:rsid w:val="00F65E2B"/>
    <w:rsid w:val="00F72EE7"/>
    <w:rsid w:val="00F776FE"/>
    <w:rsid w:val="00F810EF"/>
    <w:rsid w:val="00F81A55"/>
    <w:rsid w:val="00F8261F"/>
    <w:rsid w:val="00F835F4"/>
    <w:rsid w:val="00F84560"/>
    <w:rsid w:val="00F8489E"/>
    <w:rsid w:val="00F90215"/>
    <w:rsid w:val="00F92F0E"/>
    <w:rsid w:val="00FA0288"/>
    <w:rsid w:val="00FA459D"/>
    <w:rsid w:val="00FB1137"/>
    <w:rsid w:val="00FB2FFB"/>
    <w:rsid w:val="00FB4C60"/>
    <w:rsid w:val="00FC195A"/>
    <w:rsid w:val="00FC3875"/>
    <w:rsid w:val="00FC41B0"/>
    <w:rsid w:val="00FC7B30"/>
    <w:rsid w:val="00FC7C46"/>
    <w:rsid w:val="00FD1C2A"/>
    <w:rsid w:val="00FD4EF9"/>
    <w:rsid w:val="00FE2DD1"/>
    <w:rsid w:val="00FE4208"/>
    <w:rsid w:val="00FE5076"/>
    <w:rsid w:val="00FE764E"/>
    <w:rsid w:val="00FF0056"/>
    <w:rsid w:val="00FF58B3"/>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BC6D3"/>
  <w15:docId w15:val="{E50D40EF-89B0-4633-AEB8-D6372230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75D"/>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706"/>
    <w:rPr>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4706"/>
    <w:rPr>
      <w:rFonts w:ascii="Tahoma" w:hAnsi="Tahoma" w:cs="Tahoma"/>
      <w:sz w:val="16"/>
      <w:szCs w:val="16"/>
    </w:rPr>
  </w:style>
  <w:style w:type="paragraph" w:customStyle="1" w:styleId="ColorfulList-Accent11">
    <w:name w:val="Colorful List - Accent 11"/>
    <w:basedOn w:val="Normal"/>
    <w:rsid w:val="00C04706"/>
    <w:pPr>
      <w:ind w:left="720"/>
    </w:pPr>
  </w:style>
  <w:style w:type="paragraph" w:customStyle="1" w:styleId="CharCharCharCharCharCharCharCharCharCharCharChar">
    <w:name w:val="Char Char Char Char Char Char Char Char Char Char Char Char"/>
    <w:basedOn w:val="Normal"/>
    <w:rsid w:val="00C04706"/>
    <w:pPr>
      <w:spacing w:after="160" w:line="240" w:lineRule="exact"/>
    </w:pPr>
    <w:rPr>
      <w:rFonts w:ascii="Arial" w:hAnsi="Arial" w:cs="Arial"/>
      <w:sz w:val="20"/>
      <w:szCs w:val="20"/>
    </w:rPr>
  </w:style>
  <w:style w:type="character" w:styleId="CommentReference">
    <w:name w:val="annotation reference"/>
    <w:rsid w:val="00C04706"/>
    <w:rPr>
      <w:sz w:val="16"/>
    </w:rPr>
  </w:style>
  <w:style w:type="paragraph" w:styleId="CommentText">
    <w:name w:val="annotation text"/>
    <w:basedOn w:val="Normal"/>
    <w:link w:val="CommentTextChar"/>
    <w:rsid w:val="00C04706"/>
    <w:rPr>
      <w:sz w:val="20"/>
      <w:szCs w:val="20"/>
      <w:lang w:val="x-none" w:eastAsia="x-none"/>
    </w:rPr>
  </w:style>
  <w:style w:type="character" w:customStyle="1" w:styleId="CommentTextChar">
    <w:name w:val="Comment Text Char"/>
    <w:link w:val="CommentText"/>
    <w:locked/>
    <w:rsid w:val="00C04706"/>
    <w:rPr>
      <w:rFonts w:cs="Times New Roman"/>
    </w:rPr>
  </w:style>
  <w:style w:type="paragraph" w:styleId="CommentSubject">
    <w:name w:val="annotation subject"/>
    <w:basedOn w:val="CommentText"/>
    <w:next w:val="CommentText"/>
    <w:link w:val="CommentSubjectChar"/>
    <w:rsid w:val="00C04706"/>
    <w:rPr>
      <w:b/>
    </w:rPr>
  </w:style>
  <w:style w:type="character" w:customStyle="1" w:styleId="CommentSubjectChar">
    <w:name w:val="Comment Subject Char"/>
    <w:link w:val="CommentSubject"/>
    <w:locked/>
    <w:rsid w:val="00C04706"/>
    <w:rPr>
      <w:b/>
    </w:rPr>
  </w:style>
  <w:style w:type="paragraph" w:styleId="Header">
    <w:name w:val="header"/>
    <w:basedOn w:val="Normal"/>
    <w:link w:val="HeaderChar"/>
    <w:uiPriority w:val="99"/>
    <w:rsid w:val="00B36D9B"/>
    <w:pPr>
      <w:tabs>
        <w:tab w:val="center" w:pos="4320"/>
        <w:tab w:val="right" w:pos="8640"/>
      </w:tabs>
    </w:pPr>
  </w:style>
  <w:style w:type="character" w:styleId="PageNumber">
    <w:name w:val="page number"/>
    <w:rsid w:val="00B36D9B"/>
    <w:rPr>
      <w:rFonts w:cs="Times New Roman"/>
    </w:rPr>
  </w:style>
  <w:style w:type="paragraph" w:styleId="Footer">
    <w:name w:val="footer"/>
    <w:basedOn w:val="Normal"/>
    <w:rsid w:val="00B36D9B"/>
    <w:pPr>
      <w:tabs>
        <w:tab w:val="center" w:pos="4320"/>
        <w:tab w:val="right" w:pos="8640"/>
      </w:tabs>
    </w:pPr>
  </w:style>
  <w:style w:type="paragraph" w:styleId="ListParagraph">
    <w:name w:val="List Paragraph"/>
    <w:basedOn w:val="Normal"/>
    <w:qFormat/>
    <w:rsid w:val="003062EE"/>
    <w:pPr>
      <w:ind w:left="720"/>
      <w:contextualSpacing/>
    </w:pPr>
  </w:style>
  <w:style w:type="paragraph" w:styleId="NormalWeb">
    <w:name w:val="Normal (Web)"/>
    <w:basedOn w:val="Normal"/>
    <w:uiPriority w:val="99"/>
    <w:rsid w:val="002D05A8"/>
  </w:style>
  <w:style w:type="table" w:customStyle="1" w:styleId="TableGrid1">
    <w:name w:val="Table Grid1"/>
    <w:basedOn w:val="TableNormal"/>
    <w:next w:val="TableGrid"/>
    <w:uiPriority w:val="59"/>
    <w:rsid w:val="00BA1344"/>
    <w:rPr>
      <w:rFonts w:ascii="Calibri" w:eastAsia="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5D81"/>
    <w:rPr>
      <w:sz w:val="24"/>
      <w:szCs w:val="24"/>
      <w:lang w:bidi="ar-SA"/>
    </w:rPr>
  </w:style>
  <w:style w:type="character" w:styleId="Strong">
    <w:name w:val="Strong"/>
    <w:qFormat/>
    <w:locked/>
    <w:rsid w:val="00BF3048"/>
    <w:rPr>
      <w:b/>
      <w:bCs/>
    </w:rPr>
  </w:style>
  <w:style w:type="paragraph" w:customStyle="1" w:styleId="Default">
    <w:name w:val="Default"/>
    <w:rsid w:val="00BA0738"/>
    <w:pPr>
      <w:autoSpaceDE w:val="0"/>
      <w:autoSpaceDN w:val="0"/>
      <w:adjustRightInd w:val="0"/>
    </w:pPr>
    <w:rPr>
      <w:rFonts w:ascii="Arial" w:hAnsi="Arial" w:cs="Arial"/>
      <w:color w:val="000000"/>
      <w:sz w:val="24"/>
      <w:szCs w:val="24"/>
      <w:lang w:bidi="ar-SA"/>
    </w:rPr>
  </w:style>
  <w:style w:type="table" w:styleId="LightGrid-Accent3">
    <w:name w:val="Light Grid Accent 3"/>
    <w:basedOn w:val="TableNormal"/>
    <w:uiPriority w:val="62"/>
    <w:rsid w:val="0083190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erChar">
    <w:name w:val="Header Char"/>
    <w:basedOn w:val="DefaultParagraphFont"/>
    <w:link w:val="Header"/>
    <w:uiPriority w:val="99"/>
    <w:rsid w:val="00953B29"/>
    <w:rPr>
      <w:sz w:val="24"/>
      <w:szCs w:val="24"/>
      <w:lang w:bidi="ar-SA"/>
    </w:rPr>
  </w:style>
  <w:style w:type="character" w:customStyle="1" w:styleId="shorttext">
    <w:name w:val="short_text"/>
    <w:basedOn w:val="DefaultParagraphFont"/>
    <w:rsid w:val="00A7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78129754">
      <w:bodyDiv w:val="1"/>
      <w:marLeft w:val="0"/>
      <w:marRight w:val="0"/>
      <w:marTop w:val="0"/>
      <w:marBottom w:val="0"/>
      <w:divBdr>
        <w:top w:val="none" w:sz="0" w:space="0" w:color="auto"/>
        <w:left w:val="none" w:sz="0" w:space="0" w:color="auto"/>
        <w:bottom w:val="none" w:sz="0" w:space="0" w:color="auto"/>
        <w:right w:val="none" w:sz="0" w:space="0" w:color="auto"/>
      </w:divBdr>
    </w:div>
    <w:div w:id="616913478">
      <w:bodyDiv w:val="1"/>
      <w:marLeft w:val="0"/>
      <w:marRight w:val="0"/>
      <w:marTop w:val="0"/>
      <w:marBottom w:val="0"/>
      <w:divBdr>
        <w:top w:val="none" w:sz="0" w:space="0" w:color="auto"/>
        <w:left w:val="none" w:sz="0" w:space="0" w:color="auto"/>
        <w:bottom w:val="none" w:sz="0" w:space="0" w:color="auto"/>
        <w:right w:val="none" w:sz="0" w:space="0" w:color="auto"/>
      </w:divBdr>
    </w:div>
    <w:div w:id="965086463">
      <w:bodyDiv w:val="1"/>
      <w:marLeft w:val="0"/>
      <w:marRight w:val="0"/>
      <w:marTop w:val="0"/>
      <w:marBottom w:val="0"/>
      <w:divBdr>
        <w:top w:val="none" w:sz="0" w:space="0" w:color="auto"/>
        <w:left w:val="none" w:sz="0" w:space="0" w:color="auto"/>
        <w:bottom w:val="none" w:sz="0" w:space="0" w:color="auto"/>
        <w:right w:val="none" w:sz="0" w:space="0" w:color="auto"/>
      </w:divBdr>
    </w:div>
    <w:div w:id="18660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4627-6973-4D44-86FD-F470680C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3678</Words>
  <Characters>20967</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Gender Budget</vt:lpstr>
    </vt:vector>
  </TitlesOfParts>
  <Company>Toshiba</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Budget</dc:title>
  <dc:creator>zannatf</dc:creator>
  <cp:lastModifiedBy>Abdul Hye Azad</cp:lastModifiedBy>
  <cp:revision>55</cp:revision>
  <cp:lastPrinted>2019-05-11T21:25:00Z</cp:lastPrinted>
  <dcterms:created xsi:type="dcterms:W3CDTF">2019-05-13T04:31:00Z</dcterms:created>
  <dcterms:modified xsi:type="dcterms:W3CDTF">2020-10-21T08:32:00Z</dcterms:modified>
</cp:coreProperties>
</file>