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897DB5" w14:paraId="67D52163" w14:textId="77777777" w:rsidTr="00897DB5">
        <w:trPr>
          <w:jc w:val="center"/>
        </w:trPr>
        <w:tc>
          <w:tcPr>
            <w:tcW w:w="8325" w:type="dxa"/>
            <w:shd w:val="clear" w:color="auto" w:fill="D6E3BC" w:themeFill="accent3" w:themeFillTint="66"/>
            <w:hideMark/>
          </w:tcPr>
          <w:p w14:paraId="05ED257A" w14:textId="77777777" w:rsidR="00897DB5" w:rsidRDefault="00897DB5">
            <w:pPr>
              <w:spacing w:before="120" w:after="120"/>
              <w:jc w:val="center"/>
              <w:rPr>
                <w:rFonts w:ascii="Calibri" w:hAnsi="Calibri" w:cs="Calibri"/>
                <w:b/>
                <w:bCs/>
                <w:sz w:val="28"/>
                <w:szCs w:val="28"/>
                <w:lang w:bidi="bn-IN"/>
              </w:rPr>
            </w:pPr>
            <w:r>
              <w:rPr>
                <w:rFonts w:ascii="Calibri" w:hAnsi="Calibri" w:cs="Calibri"/>
                <w:b/>
                <w:bCs/>
                <w:sz w:val="28"/>
                <w:szCs w:val="28"/>
                <w:lang w:bidi="bn-IN"/>
              </w:rPr>
              <w:t>Chapter-23</w:t>
            </w:r>
          </w:p>
          <w:p w14:paraId="75C37E67" w14:textId="77777777" w:rsidR="00897DB5" w:rsidRDefault="00897DB5">
            <w:pPr>
              <w:spacing w:before="120" w:after="120"/>
              <w:jc w:val="center"/>
              <w:rPr>
                <w:rFonts w:ascii="Calibri" w:hAnsi="Calibri" w:cs="Calibri"/>
                <w:b/>
                <w:bCs/>
                <w:sz w:val="22"/>
                <w:szCs w:val="22"/>
                <w:lang w:bidi="bn-IN"/>
              </w:rPr>
            </w:pPr>
            <w:r w:rsidRPr="002574CB">
              <w:rPr>
                <w:rFonts w:ascii="Calibri" w:hAnsi="Calibri"/>
                <w:b/>
                <w:sz w:val="28"/>
                <w:szCs w:val="28"/>
              </w:rPr>
              <w:t>Ministry of Commerc</w:t>
            </w:r>
            <w:r>
              <w:rPr>
                <w:rFonts w:ascii="Calibri" w:hAnsi="Calibri"/>
                <w:b/>
                <w:sz w:val="28"/>
                <w:szCs w:val="28"/>
              </w:rPr>
              <w:t>e</w:t>
            </w:r>
          </w:p>
        </w:tc>
      </w:tr>
    </w:tbl>
    <w:p w14:paraId="766EC96C" w14:textId="77777777" w:rsidR="000566A6" w:rsidRPr="002574CB" w:rsidRDefault="000566A6" w:rsidP="002574CB">
      <w:pPr>
        <w:spacing w:before="120" w:after="120" w:line="288" w:lineRule="auto"/>
        <w:rPr>
          <w:rFonts w:ascii="Calibri" w:hAnsi="Calibri" w:cs="Vrinda"/>
          <w:b/>
          <w:bCs/>
          <w:sz w:val="22"/>
          <w:szCs w:val="22"/>
          <w:lang w:bidi="bn-IN"/>
        </w:rPr>
      </w:pPr>
      <w:r w:rsidRPr="002574CB">
        <w:rPr>
          <w:rFonts w:ascii="Calibri" w:hAnsi="Calibri"/>
          <w:b/>
          <w:bCs/>
          <w:sz w:val="22"/>
          <w:szCs w:val="22"/>
        </w:rPr>
        <w:t>1.0</w:t>
      </w:r>
      <w:r w:rsidR="00EE0B3F" w:rsidRPr="002574CB">
        <w:rPr>
          <w:rFonts w:ascii="Calibri" w:hAnsi="Calibri" w:cs="Vrinda"/>
          <w:b/>
          <w:bCs/>
          <w:sz w:val="22"/>
          <w:szCs w:val="22"/>
          <w:cs/>
          <w:lang w:bidi="bn-IN"/>
        </w:rPr>
        <w:tab/>
      </w:r>
      <w:r w:rsidRPr="002574CB">
        <w:rPr>
          <w:rFonts w:ascii="Calibri" w:hAnsi="Calibri"/>
          <w:b/>
          <w:bCs/>
          <w:sz w:val="22"/>
          <w:szCs w:val="22"/>
        </w:rPr>
        <w:t xml:space="preserve"> Introduction </w:t>
      </w:r>
    </w:p>
    <w:p w14:paraId="13323B1C" w14:textId="77777777" w:rsidR="00F94352" w:rsidRPr="00C36213" w:rsidRDefault="000566A6" w:rsidP="00EA3ACF">
      <w:pPr>
        <w:pStyle w:val="GeneralText"/>
        <w:spacing w:after="120" w:line="288" w:lineRule="auto"/>
        <w:ind w:left="720" w:hanging="720"/>
        <w:rPr>
          <w:rFonts w:ascii="Calibri" w:hAnsi="Calibri" w:cs="Times New Roman"/>
          <w:sz w:val="22"/>
          <w:szCs w:val="22"/>
        </w:rPr>
      </w:pPr>
      <w:permStart w:id="815268647" w:edGrp="everyone"/>
      <w:r w:rsidRPr="00C36213">
        <w:rPr>
          <w:rFonts w:ascii="Calibri" w:hAnsi="Calibri"/>
          <w:sz w:val="22"/>
          <w:szCs w:val="22"/>
        </w:rPr>
        <w:t xml:space="preserve">1.1 </w:t>
      </w:r>
      <w:r w:rsidR="00EE0B3F" w:rsidRPr="00C36213">
        <w:rPr>
          <w:rFonts w:ascii="Calibri" w:hAnsi="Calibri" w:cs="Vrinda"/>
          <w:sz w:val="22"/>
          <w:szCs w:val="22"/>
          <w:cs/>
          <w:lang w:bidi="bn-IN"/>
        </w:rPr>
        <w:tab/>
      </w:r>
      <w:r w:rsidR="008F3CBF" w:rsidRPr="008F3CBF">
        <w:rPr>
          <w:rFonts w:asciiTheme="minorHAnsi" w:hAnsiTheme="minorHAnsi" w:cstheme="minorHAnsi"/>
          <w:sz w:val="22"/>
          <w:szCs w:val="22"/>
        </w:rPr>
        <w:t>World trade is constantly changing and expanding due to globalization and the evolution of competitive free market economies. The main objective of the Ministry of Commerce is to make the economic activities of Bangladesh dynamic and export oriented to respond to the rapidly changing competitive world trading system. Trade and commerce is the main driving force for socio-economic development. One of the main objectives of the government is to boost employment and i</w:t>
      </w:r>
      <w:r w:rsidR="00123ED7">
        <w:rPr>
          <w:rFonts w:asciiTheme="minorHAnsi" w:hAnsiTheme="minorHAnsi" w:cstheme="minorHAnsi"/>
          <w:sz w:val="22"/>
          <w:szCs w:val="22"/>
        </w:rPr>
        <w:t>ncome generation for the huge</w:t>
      </w:r>
      <w:r w:rsidR="008F3CBF" w:rsidRPr="008F3CBF">
        <w:rPr>
          <w:rFonts w:asciiTheme="minorHAnsi" w:hAnsiTheme="minorHAnsi" w:cstheme="minorHAnsi"/>
          <w:sz w:val="22"/>
          <w:szCs w:val="22"/>
        </w:rPr>
        <w:t xml:space="preserve"> population, and to red</w:t>
      </w:r>
      <w:r w:rsidR="00123ED7">
        <w:rPr>
          <w:rFonts w:asciiTheme="minorHAnsi" w:hAnsiTheme="minorHAnsi" w:cstheme="minorHAnsi"/>
          <w:sz w:val="22"/>
          <w:szCs w:val="22"/>
        </w:rPr>
        <w:t>uce the current poverty level by</w:t>
      </w:r>
      <w:r w:rsidR="008F3CBF" w:rsidRPr="008F3CBF">
        <w:rPr>
          <w:rFonts w:asciiTheme="minorHAnsi" w:hAnsiTheme="minorHAnsi" w:cstheme="minorHAnsi"/>
          <w:sz w:val="22"/>
          <w:szCs w:val="22"/>
        </w:rPr>
        <w:t xml:space="preserve"> half, through expansion of tr</w:t>
      </w:r>
      <w:r w:rsidR="00123ED7">
        <w:rPr>
          <w:rFonts w:asciiTheme="minorHAnsi" w:hAnsiTheme="minorHAnsi" w:cstheme="minorHAnsi"/>
          <w:sz w:val="22"/>
          <w:szCs w:val="22"/>
        </w:rPr>
        <w:t>ade. The Ministry of Commerce has bee</w:t>
      </w:r>
      <w:r w:rsidR="005824FC">
        <w:rPr>
          <w:rFonts w:asciiTheme="minorHAnsi" w:hAnsiTheme="minorHAnsi" w:cstheme="minorHAnsi"/>
          <w:sz w:val="22"/>
          <w:szCs w:val="22"/>
        </w:rPr>
        <w:t>n</w:t>
      </w:r>
      <w:r w:rsidR="008F3CBF" w:rsidRPr="008F3CBF">
        <w:rPr>
          <w:rFonts w:asciiTheme="minorHAnsi" w:hAnsiTheme="minorHAnsi" w:cstheme="minorHAnsi"/>
          <w:sz w:val="22"/>
          <w:szCs w:val="22"/>
        </w:rPr>
        <w:t xml:space="preserve"> working to further involve women</w:t>
      </w:r>
      <w:r w:rsidR="005824FC">
        <w:rPr>
          <w:rFonts w:asciiTheme="minorHAnsi" w:hAnsiTheme="minorHAnsi" w:cstheme="minorHAnsi"/>
          <w:sz w:val="22"/>
          <w:szCs w:val="22"/>
        </w:rPr>
        <w:t xml:space="preserve"> more</w:t>
      </w:r>
      <w:r w:rsidR="008F3CBF" w:rsidRPr="008F3CBF">
        <w:rPr>
          <w:rFonts w:asciiTheme="minorHAnsi" w:hAnsiTheme="minorHAnsi" w:cstheme="minorHAnsi"/>
          <w:sz w:val="22"/>
          <w:szCs w:val="22"/>
        </w:rPr>
        <w:t xml:space="preserve"> in trade expansion activities and reduce the disparity between males and females in commercial activities.</w:t>
      </w:r>
    </w:p>
    <w:p w14:paraId="091252DA" w14:textId="77777777" w:rsidR="00127128" w:rsidRPr="00F13B8F" w:rsidRDefault="000566A6" w:rsidP="00EA3ACF">
      <w:pPr>
        <w:spacing w:before="120" w:after="120" w:line="288" w:lineRule="auto"/>
        <w:ind w:left="720" w:hanging="720"/>
        <w:jc w:val="both"/>
        <w:rPr>
          <w:rFonts w:asciiTheme="minorHAnsi" w:hAnsiTheme="minorHAnsi"/>
          <w:color w:val="000000"/>
          <w:sz w:val="22"/>
          <w:szCs w:val="22"/>
          <w:lang w:val="en-GB"/>
        </w:rPr>
      </w:pPr>
      <w:r w:rsidRPr="00F13B8F">
        <w:rPr>
          <w:rFonts w:ascii="Calibri" w:hAnsi="Calibri"/>
          <w:sz w:val="22"/>
          <w:szCs w:val="22"/>
        </w:rPr>
        <w:t xml:space="preserve">1.2 </w:t>
      </w:r>
      <w:r w:rsidR="00EE0B3F" w:rsidRPr="00F13B8F">
        <w:rPr>
          <w:rFonts w:ascii="Calibri" w:hAnsi="Calibri"/>
          <w:sz w:val="22"/>
          <w:szCs w:val="22"/>
          <w:cs/>
          <w:lang w:bidi="bn-IN"/>
        </w:rPr>
        <w:tab/>
      </w:r>
      <w:r w:rsidR="008F3CBF" w:rsidRPr="008F3CBF">
        <w:rPr>
          <w:rFonts w:asciiTheme="minorHAnsi" w:hAnsiTheme="minorHAnsi" w:cstheme="minorHAnsi"/>
          <w:sz w:val="22"/>
          <w:szCs w:val="22"/>
          <w:lang w:bidi="bn-IN"/>
        </w:rPr>
        <w:t>Ministry of Commerce plays a key role in facilitating internal and foreign trade, expansion of export trade, increasing capacity and stabilizing the prices of essential commodities. The Competition Com</w:t>
      </w:r>
      <w:r w:rsidR="00DD5A18">
        <w:rPr>
          <w:rFonts w:asciiTheme="minorHAnsi" w:hAnsiTheme="minorHAnsi" w:cstheme="minorHAnsi"/>
          <w:sz w:val="22"/>
          <w:szCs w:val="22"/>
          <w:lang w:bidi="bn-IN"/>
        </w:rPr>
        <w:t>mission has already started its</w:t>
      </w:r>
      <w:r w:rsidR="008F3CBF" w:rsidRPr="008F3CBF">
        <w:rPr>
          <w:rFonts w:asciiTheme="minorHAnsi" w:hAnsiTheme="minorHAnsi" w:cstheme="minorHAnsi"/>
          <w:sz w:val="22"/>
          <w:szCs w:val="22"/>
          <w:lang w:bidi="bn-IN"/>
        </w:rPr>
        <w:t xml:space="preserve"> work under The Competition Act, 2012 to maintain a sound competitive environment in the existing trade and commerce of the country. Committees on Consumers’ Rights Protection have expanded their activities in 61 districts. The Business Promotion Council is playing an active role by introducing and implementing appropriate programs</w:t>
      </w:r>
      <w:r w:rsidR="00930E20">
        <w:rPr>
          <w:rFonts w:asciiTheme="minorHAnsi" w:hAnsiTheme="minorHAnsi" w:cstheme="minorHAnsi"/>
          <w:sz w:val="22"/>
          <w:szCs w:val="22"/>
          <w:lang w:bidi="bn-IN"/>
        </w:rPr>
        <w:t xml:space="preserve"> for export diversification. Through signing the </w:t>
      </w:r>
      <w:r w:rsidR="008F3CBF" w:rsidRPr="008F3CBF">
        <w:rPr>
          <w:rFonts w:asciiTheme="minorHAnsi" w:hAnsiTheme="minorHAnsi" w:cstheme="minorHAnsi"/>
          <w:sz w:val="22"/>
          <w:szCs w:val="22"/>
          <w:lang w:bidi="bn-IN"/>
        </w:rPr>
        <w:t>TI</w:t>
      </w:r>
      <w:r w:rsidR="00930E20">
        <w:rPr>
          <w:rFonts w:asciiTheme="minorHAnsi" w:hAnsiTheme="minorHAnsi" w:cstheme="minorHAnsi"/>
          <w:sz w:val="22"/>
          <w:szCs w:val="22"/>
          <w:lang w:bidi="bn-IN"/>
        </w:rPr>
        <w:t>CFA contract</w:t>
      </w:r>
      <w:r w:rsidR="00EA3ACF">
        <w:rPr>
          <w:rFonts w:asciiTheme="minorHAnsi" w:hAnsiTheme="minorHAnsi" w:cstheme="minorHAnsi"/>
          <w:sz w:val="22"/>
          <w:szCs w:val="22"/>
          <w:lang w:bidi="bn-IN"/>
        </w:rPr>
        <w:t xml:space="preserve"> </w:t>
      </w:r>
      <w:r w:rsidR="008F3CBF" w:rsidRPr="008F3CBF">
        <w:rPr>
          <w:rFonts w:asciiTheme="minorHAnsi" w:hAnsiTheme="minorHAnsi" w:cstheme="minorHAnsi"/>
          <w:sz w:val="22"/>
          <w:szCs w:val="22"/>
          <w:lang w:bidi="bn-IN"/>
        </w:rPr>
        <w:t>multilateral, regional and bilateral negotiations duty-free market were created, under TPS-OIC the Rules of Origin was finalized including duty and quota free (DFQF) access of Bangladeshi goods in the markets of Chile, Thailand, China, India, South Korea, Australi</w:t>
      </w:r>
      <w:r w:rsidR="000C0302">
        <w:rPr>
          <w:rFonts w:asciiTheme="minorHAnsi" w:hAnsiTheme="minorHAnsi" w:cstheme="minorHAnsi"/>
          <w:sz w:val="22"/>
          <w:szCs w:val="22"/>
          <w:lang w:bidi="bn-IN"/>
        </w:rPr>
        <w:t>a and Japan. The tenure for all types of intellectual property rights of TRIPS were</w:t>
      </w:r>
      <w:r w:rsidR="00EA3ACF">
        <w:rPr>
          <w:rFonts w:asciiTheme="minorHAnsi" w:hAnsiTheme="minorHAnsi" w:cstheme="minorHAnsi"/>
          <w:sz w:val="22"/>
          <w:szCs w:val="22"/>
          <w:lang w:bidi="bn-IN"/>
        </w:rPr>
        <w:t xml:space="preserve"> </w:t>
      </w:r>
      <w:r w:rsidR="008F3CBF" w:rsidRPr="008F3CBF">
        <w:rPr>
          <w:rFonts w:asciiTheme="minorHAnsi" w:hAnsiTheme="minorHAnsi" w:cstheme="minorHAnsi"/>
          <w:sz w:val="22"/>
          <w:szCs w:val="22"/>
          <w:lang w:bidi="bn-IN"/>
        </w:rPr>
        <w:t xml:space="preserve">increased from </w:t>
      </w:r>
      <w:r w:rsidR="008F3CBF" w:rsidRPr="008F3CBF">
        <w:rPr>
          <w:rFonts w:asciiTheme="minorHAnsi" w:hAnsiTheme="minorHAnsi" w:cstheme="minorHAnsi"/>
          <w:sz w:val="22"/>
          <w:szCs w:val="22"/>
          <w:cs/>
          <w:lang w:bidi="bn-IN"/>
        </w:rPr>
        <w:t xml:space="preserve">01 </w:t>
      </w:r>
      <w:r w:rsidR="008F3CBF" w:rsidRPr="008F3CBF">
        <w:rPr>
          <w:rFonts w:asciiTheme="minorHAnsi" w:hAnsiTheme="minorHAnsi" w:cstheme="minorHAnsi"/>
          <w:sz w:val="22"/>
          <w:szCs w:val="22"/>
          <w:lang w:bidi="bn-IN"/>
        </w:rPr>
        <w:t xml:space="preserve">July </w:t>
      </w:r>
      <w:r w:rsidR="008F3CBF" w:rsidRPr="008F3CBF">
        <w:rPr>
          <w:rFonts w:asciiTheme="minorHAnsi" w:hAnsiTheme="minorHAnsi" w:cstheme="minorHAnsi"/>
          <w:sz w:val="22"/>
          <w:szCs w:val="22"/>
          <w:cs/>
          <w:lang w:bidi="bn-IN"/>
        </w:rPr>
        <w:t xml:space="preserve">2013 </w:t>
      </w:r>
      <w:r w:rsidR="008F3CBF" w:rsidRPr="008F3CBF">
        <w:rPr>
          <w:rFonts w:asciiTheme="minorHAnsi" w:hAnsiTheme="minorHAnsi" w:cstheme="minorHAnsi"/>
          <w:sz w:val="22"/>
          <w:szCs w:val="22"/>
          <w:lang w:bidi="bn-IN"/>
        </w:rPr>
        <w:t xml:space="preserve">to </w:t>
      </w:r>
      <w:r w:rsidR="008F3CBF" w:rsidRPr="008F3CBF">
        <w:rPr>
          <w:rFonts w:asciiTheme="minorHAnsi" w:hAnsiTheme="minorHAnsi" w:cstheme="minorHAnsi"/>
          <w:sz w:val="22"/>
          <w:szCs w:val="22"/>
          <w:cs/>
          <w:lang w:bidi="bn-IN"/>
        </w:rPr>
        <w:t xml:space="preserve">01 </w:t>
      </w:r>
      <w:r w:rsidR="008F3CBF" w:rsidRPr="008F3CBF">
        <w:rPr>
          <w:rFonts w:asciiTheme="minorHAnsi" w:hAnsiTheme="minorHAnsi" w:cstheme="minorHAnsi"/>
          <w:sz w:val="22"/>
          <w:szCs w:val="22"/>
          <w:lang w:bidi="bn-IN"/>
        </w:rPr>
        <w:t xml:space="preserve">July </w:t>
      </w:r>
      <w:r w:rsidR="008F3CBF" w:rsidRPr="008F3CBF">
        <w:rPr>
          <w:rFonts w:asciiTheme="minorHAnsi" w:hAnsiTheme="minorHAnsi" w:cstheme="minorHAnsi"/>
          <w:sz w:val="22"/>
          <w:szCs w:val="22"/>
          <w:cs/>
          <w:lang w:bidi="bn-IN"/>
        </w:rPr>
        <w:t xml:space="preserve">2021. Special preference has been declared for the least developed countries in the service sector under the WTO. Preferential Market Access in the service sector has </w:t>
      </w:r>
      <w:r w:rsidR="000C0302">
        <w:rPr>
          <w:rFonts w:asciiTheme="minorHAnsi" w:hAnsiTheme="minorHAnsi" w:cstheme="minorHAnsi"/>
          <w:sz w:val="22"/>
          <w:szCs w:val="22"/>
          <w:lang w:bidi="bn-IN"/>
        </w:rPr>
        <w:t xml:space="preserve">already </w:t>
      </w:r>
      <w:r w:rsidR="008F3CBF" w:rsidRPr="008F3CBF">
        <w:rPr>
          <w:rFonts w:asciiTheme="minorHAnsi" w:hAnsiTheme="minorHAnsi" w:cstheme="minorHAnsi"/>
          <w:sz w:val="22"/>
          <w:szCs w:val="22"/>
          <w:cs/>
          <w:lang w:bidi="bn-IN"/>
        </w:rPr>
        <w:t xml:space="preserve">been declared by 25 countries. As a result, export in the service sector of Bangladesh will be increased. </w:t>
      </w:r>
      <w:r w:rsidR="008F3CBF" w:rsidRPr="008F3CBF">
        <w:rPr>
          <w:rFonts w:asciiTheme="minorHAnsi" w:hAnsiTheme="minorHAnsi" w:cstheme="minorHAnsi"/>
          <w:color w:val="212121"/>
          <w:sz w:val="22"/>
          <w:szCs w:val="22"/>
        </w:rPr>
        <w:t>Duty and quota free access to Indian markets is allowed for all Bangladeshi commodities with the exception of 25 related to t</w:t>
      </w:r>
      <w:r w:rsidR="00A2185A">
        <w:rPr>
          <w:rFonts w:asciiTheme="minorHAnsi" w:hAnsiTheme="minorHAnsi" w:cstheme="minorHAnsi"/>
          <w:color w:val="212121"/>
          <w:sz w:val="22"/>
          <w:szCs w:val="22"/>
        </w:rPr>
        <w:t>obacco and wine and four</w:t>
      </w:r>
      <w:r w:rsidR="000C0302">
        <w:rPr>
          <w:rFonts w:asciiTheme="minorHAnsi" w:hAnsiTheme="minorHAnsi" w:cstheme="minorHAnsi"/>
          <w:color w:val="212121"/>
          <w:sz w:val="22"/>
          <w:szCs w:val="22"/>
        </w:rPr>
        <w:t xml:space="preserve"> border </w:t>
      </w:r>
      <w:proofErr w:type="spellStart"/>
      <w:r w:rsidR="000C0302">
        <w:rPr>
          <w:rFonts w:asciiTheme="minorHAnsi" w:hAnsiTheme="minorHAnsi" w:cstheme="minorHAnsi"/>
          <w:color w:val="212121"/>
          <w:sz w:val="22"/>
          <w:szCs w:val="22"/>
        </w:rPr>
        <w:t>ha</w:t>
      </w:r>
      <w:r w:rsidR="00595222">
        <w:rPr>
          <w:rFonts w:asciiTheme="minorHAnsi" w:hAnsiTheme="minorHAnsi" w:cstheme="minorHAnsi"/>
          <w:color w:val="212121"/>
          <w:sz w:val="22"/>
          <w:szCs w:val="22"/>
        </w:rPr>
        <w:t>a</w:t>
      </w:r>
      <w:r w:rsidR="008F3CBF" w:rsidRPr="008F3CBF">
        <w:rPr>
          <w:rFonts w:asciiTheme="minorHAnsi" w:hAnsiTheme="minorHAnsi" w:cstheme="minorHAnsi"/>
          <w:color w:val="212121"/>
          <w:sz w:val="22"/>
          <w:szCs w:val="22"/>
        </w:rPr>
        <w:t>ts</w:t>
      </w:r>
      <w:proofErr w:type="spellEnd"/>
      <w:r w:rsidR="008F3CBF" w:rsidRPr="008F3CBF">
        <w:rPr>
          <w:rFonts w:asciiTheme="minorHAnsi" w:hAnsiTheme="minorHAnsi" w:cstheme="minorHAnsi"/>
          <w:color w:val="212121"/>
          <w:sz w:val="22"/>
          <w:szCs w:val="22"/>
        </w:rPr>
        <w:t xml:space="preserve"> at Bangladesh-India border have been established. Besides, the purchase limit per customer at the border hat has been increased to $100 from $50 after amending the list of saleable goods to make the border </w:t>
      </w:r>
      <w:proofErr w:type="spellStart"/>
      <w:r w:rsidR="008F3CBF" w:rsidRPr="008F3CBF">
        <w:rPr>
          <w:rFonts w:asciiTheme="minorHAnsi" w:hAnsiTheme="minorHAnsi" w:cstheme="minorHAnsi"/>
          <w:color w:val="212121"/>
          <w:sz w:val="22"/>
          <w:szCs w:val="22"/>
        </w:rPr>
        <w:t>haat</w:t>
      </w:r>
      <w:proofErr w:type="spellEnd"/>
      <w:r w:rsidR="008F3CBF" w:rsidRPr="008F3CBF">
        <w:rPr>
          <w:rFonts w:asciiTheme="minorHAnsi" w:hAnsiTheme="minorHAnsi" w:cstheme="minorHAnsi"/>
          <w:color w:val="212121"/>
          <w:sz w:val="22"/>
          <w:szCs w:val="22"/>
        </w:rPr>
        <w:t xml:space="preserve"> more active. Bangladesh </w:t>
      </w:r>
      <w:r w:rsidR="00595222">
        <w:rPr>
          <w:rFonts w:asciiTheme="minorHAnsi" w:hAnsiTheme="minorHAnsi" w:cstheme="minorHAnsi"/>
          <w:color w:val="212121"/>
          <w:sz w:val="22"/>
          <w:szCs w:val="22"/>
        </w:rPr>
        <w:t>and Bhutan have signed a Trade A</w:t>
      </w:r>
      <w:r w:rsidR="008F3CBF" w:rsidRPr="008F3CBF">
        <w:rPr>
          <w:rFonts w:asciiTheme="minorHAnsi" w:hAnsiTheme="minorHAnsi" w:cstheme="minorHAnsi"/>
          <w:color w:val="212121"/>
          <w:sz w:val="22"/>
          <w:szCs w:val="22"/>
        </w:rPr>
        <w:t xml:space="preserve">greement for five years and trade has been started through </w:t>
      </w:r>
      <w:proofErr w:type="spellStart"/>
      <w:r w:rsidR="008F3CBF" w:rsidRPr="008F3CBF">
        <w:rPr>
          <w:rFonts w:asciiTheme="minorHAnsi" w:hAnsiTheme="minorHAnsi" w:cstheme="minorHAnsi"/>
          <w:color w:val="212121"/>
          <w:sz w:val="22"/>
          <w:szCs w:val="22"/>
        </w:rPr>
        <w:t>Tamabil</w:t>
      </w:r>
      <w:proofErr w:type="spellEnd"/>
      <w:r w:rsidR="008F3CBF" w:rsidRPr="008F3CBF">
        <w:rPr>
          <w:rFonts w:asciiTheme="minorHAnsi" w:hAnsiTheme="minorHAnsi" w:cstheme="minorHAnsi"/>
          <w:color w:val="212121"/>
          <w:sz w:val="22"/>
          <w:szCs w:val="22"/>
        </w:rPr>
        <w:t xml:space="preserve"> and </w:t>
      </w:r>
      <w:proofErr w:type="spellStart"/>
      <w:r w:rsidR="008F3CBF" w:rsidRPr="008F3CBF">
        <w:rPr>
          <w:rFonts w:asciiTheme="minorHAnsi" w:hAnsiTheme="minorHAnsi" w:cstheme="minorHAnsi"/>
          <w:color w:val="212121"/>
          <w:sz w:val="22"/>
          <w:szCs w:val="22"/>
        </w:rPr>
        <w:t>Burimari</w:t>
      </w:r>
      <w:proofErr w:type="spellEnd"/>
      <w:r w:rsidR="008F3CBF" w:rsidRPr="008F3CBF">
        <w:rPr>
          <w:rFonts w:asciiTheme="minorHAnsi" w:hAnsiTheme="minorHAnsi" w:cstheme="minorHAnsi"/>
          <w:color w:val="212121"/>
          <w:sz w:val="22"/>
          <w:szCs w:val="22"/>
        </w:rPr>
        <w:t xml:space="preserve"> land port. Bangladesh as a LDC is getting the duty free quota free access (DFQF) facility to all developed countries except USA, Russia and Ireland under the </w:t>
      </w:r>
      <w:r w:rsidR="008F3CBF" w:rsidRPr="008F3CBF">
        <w:rPr>
          <w:rFonts w:asciiTheme="minorHAnsi" w:hAnsiTheme="minorHAnsi" w:cstheme="minorHAnsi"/>
          <w:color w:val="212121"/>
          <w:sz w:val="22"/>
          <w:szCs w:val="22"/>
        </w:rPr>
        <w:lastRenderedPageBreak/>
        <w:t xml:space="preserve">policy of WTO. By the government’s efforts Bangladeshi 5054, 4802 and 6998 </w:t>
      </w:r>
      <w:r w:rsidR="007E14B3">
        <w:rPr>
          <w:rFonts w:asciiTheme="minorHAnsi" w:hAnsiTheme="minorHAnsi" w:cstheme="minorHAnsi"/>
          <w:color w:val="212121"/>
          <w:sz w:val="22"/>
          <w:szCs w:val="22"/>
        </w:rPr>
        <w:t xml:space="preserve">number of </w:t>
      </w:r>
      <w:r w:rsidR="008F3CBF" w:rsidRPr="008F3CBF">
        <w:rPr>
          <w:rFonts w:asciiTheme="minorHAnsi" w:hAnsiTheme="minorHAnsi" w:cstheme="minorHAnsi"/>
          <w:color w:val="212121"/>
          <w:sz w:val="22"/>
          <w:szCs w:val="22"/>
        </w:rPr>
        <w:t xml:space="preserve">products </w:t>
      </w:r>
      <w:r w:rsidR="007E14B3">
        <w:rPr>
          <w:rFonts w:asciiTheme="minorHAnsi" w:hAnsiTheme="minorHAnsi" w:cstheme="minorHAnsi"/>
          <w:color w:val="212121"/>
          <w:sz w:val="22"/>
          <w:szCs w:val="22"/>
        </w:rPr>
        <w:t xml:space="preserve">have </w:t>
      </w:r>
      <w:r w:rsidR="008F3CBF" w:rsidRPr="008F3CBF">
        <w:rPr>
          <w:rFonts w:asciiTheme="minorHAnsi" w:hAnsiTheme="minorHAnsi" w:cstheme="minorHAnsi"/>
          <w:color w:val="212121"/>
          <w:sz w:val="22"/>
          <w:szCs w:val="22"/>
        </w:rPr>
        <w:t>also obtained duty-free access in the market of China, South Korea and Th</w:t>
      </w:r>
      <w:r w:rsidR="007E14B3">
        <w:rPr>
          <w:rFonts w:asciiTheme="minorHAnsi" w:hAnsiTheme="minorHAnsi" w:cstheme="minorHAnsi"/>
          <w:color w:val="212121"/>
          <w:sz w:val="22"/>
          <w:szCs w:val="22"/>
        </w:rPr>
        <w:t xml:space="preserve">ailand respectively. The </w:t>
      </w:r>
      <w:r w:rsidR="007E14B3" w:rsidRPr="007E14B3">
        <w:rPr>
          <w:rFonts w:asciiTheme="minorHAnsi" w:hAnsiTheme="minorHAnsi" w:cstheme="minorHAnsi"/>
          <w:color w:val="212121"/>
          <w:sz w:val="22"/>
          <w:szCs w:val="22"/>
        </w:rPr>
        <w:t xml:space="preserve">government </w:t>
      </w:r>
      <w:r w:rsidR="007E14B3">
        <w:rPr>
          <w:rFonts w:asciiTheme="minorHAnsi" w:hAnsiTheme="minorHAnsi" w:cstheme="minorHAnsi"/>
          <w:color w:val="212121"/>
          <w:sz w:val="22"/>
          <w:szCs w:val="22"/>
        </w:rPr>
        <w:t>of Chile has also offered</w:t>
      </w:r>
      <w:r w:rsidR="008F3CBF" w:rsidRPr="008F3CBF">
        <w:rPr>
          <w:rFonts w:asciiTheme="minorHAnsi" w:hAnsiTheme="minorHAnsi" w:cstheme="minorHAnsi"/>
          <w:color w:val="212121"/>
          <w:sz w:val="22"/>
          <w:szCs w:val="22"/>
        </w:rPr>
        <w:t xml:space="preserve"> duty-free access to all Bangladesh products except wheat, wheat flour and sugar.</w:t>
      </w:r>
    </w:p>
    <w:permEnd w:id="815268647"/>
    <w:p w14:paraId="1F013915" w14:textId="77777777" w:rsidR="00415C8C" w:rsidRPr="00987464" w:rsidRDefault="000566A6" w:rsidP="00EA3ACF">
      <w:pPr>
        <w:spacing w:before="120" w:after="120" w:line="288" w:lineRule="auto"/>
        <w:ind w:left="720" w:hanging="720"/>
        <w:jc w:val="both"/>
        <w:rPr>
          <w:rFonts w:ascii="Calibri" w:hAnsi="Calibri" w:cs="Vrinda"/>
          <w:b/>
          <w:bCs/>
          <w:sz w:val="22"/>
          <w:szCs w:val="22"/>
          <w:lang w:bidi="bn-IN"/>
        </w:rPr>
      </w:pPr>
      <w:r w:rsidRPr="00987464">
        <w:rPr>
          <w:rFonts w:ascii="Calibri" w:hAnsi="Calibri"/>
          <w:b/>
          <w:bCs/>
          <w:sz w:val="22"/>
          <w:szCs w:val="22"/>
        </w:rPr>
        <w:t xml:space="preserve">2.0 </w:t>
      </w:r>
      <w:r w:rsidR="00EE0B3F" w:rsidRPr="00987464">
        <w:rPr>
          <w:rFonts w:ascii="Calibri" w:hAnsi="Calibri" w:cs="Vrinda"/>
          <w:b/>
          <w:bCs/>
          <w:sz w:val="22"/>
          <w:szCs w:val="22"/>
          <w:cs/>
          <w:lang w:bidi="bn-IN"/>
        </w:rPr>
        <w:tab/>
      </w:r>
      <w:r w:rsidRPr="00987464">
        <w:rPr>
          <w:rFonts w:ascii="Calibri" w:hAnsi="Calibri"/>
          <w:b/>
          <w:bCs/>
          <w:sz w:val="22"/>
          <w:szCs w:val="22"/>
        </w:rPr>
        <w:t xml:space="preserve">Major Functions of the Ministry </w:t>
      </w:r>
    </w:p>
    <w:p w14:paraId="0CF7A3D6" w14:textId="77777777" w:rsidR="008F3CBF" w:rsidRPr="008F3CBF" w:rsidRDefault="008F3CBF" w:rsidP="00EA3ACF">
      <w:pPr>
        <w:pStyle w:val="GeneralText"/>
        <w:numPr>
          <w:ilvl w:val="0"/>
          <w:numId w:val="12"/>
        </w:numPr>
        <w:spacing w:after="120" w:line="288" w:lineRule="auto"/>
        <w:rPr>
          <w:rFonts w:asciiTheme="minorHAnsi" w:hAnsiTheme="minorHAnsi" w:cstheme="minorHAnsi"/>
          <w:sz w:val="22"/>
          <w:szCs w:val="22"/>
        </w:rPr>
      </w:pPr>
      <w:permStart w:id="1868658545" w:edGrp="everyone"/>
      <w:r w:rsidRPr="008F3CBF">
        <w:rPr>
          <w:rFonts w:asciiTheme="minorHAnsi" w:hAnsiTheme="minorHAnsi" w:cstheme="minorHAnsi"/>
          <w:color w:val="212121"/>
          <w:sz w:val="22"/>
          <w:szCs w:val="22"/>
        </w:rPr>
        <w:t>All matters relating to domestic and external trade and the World Trade Organization (WTO);</w:t>
      </w:r>
    </w:p>
    <w:p w14:paraId="13550DFB" w14:textId="77777777" w:rsidR="008F3CBF" w:rsidRPr="008F3CBF" w:rsidRDefault="008F3CBF" w:rsidP="00EA3ACF">
      <w:pPr>
        <w:pStyle w:val="GeneralText"/>
        <w:numPr>
          <w:ilvl w:val="0"/>
          <w:numId w:val="12"/>
        </w:numPr>
        <w:spacing w:after="120" w:line="288" w:lineRule="auto"/>
        <w:rPr>
          <w:rFonts w:asciiTheme="minorHAnsi" w:hAnsiTheme="minorHAnsi" w:cstheme="minorHAnsi"/>
          <w:sz w:val="22"/>
          <w:szCs w:val="22"/>
        </w:rPr>
      </w:pPr>
      <w:r w:rsidRPr="008F3CBF">
        <w:rPr>
          <w:rFonts w:asciiTheme="minorHAnsi" w:hAnsiTheme="minorHAnsi" w:cstheme="minorHAnsi"/>
          <w:color w:val="212121"/>
          <w:sz w:val="22"/>
          <w:szCs w:val="22"/>
        </w:rPr>
        <w:t>For</w:t>
      </w:r>
      <w:r w:rsidR="002A60CC">
        <w:rPr>
          <w:rFonts w:asciiTheme="minorHAnsi" w:hAnsiTheme="minorHAnsi" w:cstheme="minorHAnsi"/>
          <w:color w:val="212121"/>
          <w:sz w:val="22"/>
          <w:szCs w:val="22"/>
        </w:rPr>
        <w:t>mulation and implementation of Import Policy O</w:t>
      </w:r>
      <w:r w:rsidR="009D0DC7">
        <w:rPr>
          <w:rFonts w:asciiTheme="minorHAnsi" w:hAnsiTheme="minorHAnsi" w:cstheme="minorHAnsi"/>
          <w:color w:val="212121"/>
          <w:sz w:val="22"/>
          <w:szCs w:val="22"/>
        </w:rPr>
        <w:t>rders and E</w:t>
      </w:r>
      <w:r w:rsidR="002A60CC">
        <w:rPr>
          <w:rFonts w:asciiTheme="minorHAnsi" w:hAnsiTheme="minorHAnsi" w:cstheme="minorHAnsi"/>
          <w:color w:val="212121"/>
          <w:sz w:val="22"/>
          <w:szCs w:val="22"/>
        </w:rPr>
        <w:t>xport P</w:t>
      </w:r>
      <w:r w:rsidRPr="008F3CBF">
        <w:rPr>
          <w:rFonts w:asciiTheme="minorHAnsi" w:hAnsiTheme="minorHAnsi" w:cstheme="minorHAnsi"/>
          <w:color w:val="212121"/>
          <w:sz w:val="22"/>
          <w:szCs w:val="22"/>
        </w:rPr>
        <w:t>olicies;</w:t>
      </w:r>
    </w:p>
    <w:p w14:paraId="4106035E" w14:textId="77777777" w:rsidR="008F3CBF" w:rsidRPr="008F3CBF" w:rsidRDefault="008F3CBF" w:rsidP="00EA3ACF">
      <w:pPr>
        <w:pStyle w:val="GeneralText"/>
        <w:numPr>
          <w:ilvl w:val="0"/>
          <w:numId w:val="12"/>
        </w:numPr>
        <w:spacing w:after="120" w:line="288" w:lineRule="auto"/>
        <w:rPr>
          <w:rFonts w:asciiTheme="minorHAnsi" w:hAnsiTheme="minorHAnsi" w:cstheme="minorHAnsi"/>
          <w:sz w:val="22"/>
          <w:szCs w:val="22"/>
        </w:rPr>
      </w:pPr>
      <w:r w:rsidRPr="008F3CBF">
        <w:rPr>
          <w:rFonts w:asciiTheme="minorHAnsi" w:hAnsiTheme="minorHAnsi" w:cstheme="minorHAnsi"/>
          <w:sz w:val="22"/>
          <w:szCs w:val="22"/>
        </w:rPr>
        <w:t xml:space="preserve">Domestic </w:t>
      </w:r>
      <w:r w:rsidRPr="008F3CBF">
        <w:rPr>
          <w:rFonts w:asciiTheme="minorHAnsi" w:hAnsiTheme="minorHAnsi" w:cstheme="minorHAnsi"/>
          <w:color w:val="212121"/>
          <w:sz w:val="22"/>
          <w:szCs w:val="22"/>
          <w:shd w:val="clear" w:color="auto" w:fill="FFFFFF"/>
        </w:rPr>
        <w:t>Market management and price monitoring of daily necessities and protection of the right of the consumer;</w:t>
      </w:r>
      <w:r w:rsidRPr="008F3CBF">
        <w:rPr>
          <w:rFonts w:asciiTheme="minorHAnsi" w:hAnsiTheme="minorHAnsi" w:cstheme="minorHAnsi"/>
          <w:sz w:val="22"/>
          <w:szCs w:val="22"/>
        </w:rPr>
        <w:t xml:space="preserve"> </w:t>
      </w:r>
    </w:p>
    <w:p w14:paraId="1EBBF4EF" w14:textId="77777777" w:rsidR="008F3CBF" w:rsidRPr="008F3CBF" w:rsidRDefault="008F3CBF" w:rsidP="00EA3ACF">
      <w:pPr>
        <w:pStyle w:val="HTMLPreformatted"/>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88" w:lineRule="auto"/>
        <w:rPr>
          <w:rFonts w:asciiTheme="minorHAnsi" w:hAnsiTheme="minorHAnsi" w:cstheme="minorHAnsi"/>
          <w:sz w:val="22"/>
          <w:szCs w:val="22"/>
        </w:rPr>
      </w:pPr>
      <w:r w:rsidRPr="008F3CBF">
        <w:rPr>
          <w:rFonts w:asciiTheme="minorHAnsi" w:hAnsiTheme="minorHAnsi" w:cstheme="minorHAnsi"/>
          <w:sz w:val="22"/>
          <w:szCs w:val="22"/>
        </w:rPr>
        <w:t>Secure improved market access for Bangladeshi products in foreign markets through multi-lateral, regional and bi-lateral trade negotiations and agreements;</w:t>
      </w:r>
    </w:p>
    <w:p w14:paraId="2BB028C0" w14:textId="77777777" w:rsidR="008F3CBF" w:rsidRPr="008F3CBF" w:rsidRDefault="008F3CBF" w:rsidP="00EA3ACF">
      <w:pPr>
        <w:pStyle w:val="GeneralText"/>
        <w:numPr>
          <w:ilvl w:val="0"/>
          <w:numId w:val="12"/>
        </w:numPr>
        <w:spacing w:after="120" w:line="288" w:lineRule="auto"/>
        <w:rPr>
          <w:rFonts w:asciiTheme="minorHAnsi" w:hAnsiTheme="minorHAnsi" w:cstheme="minorHAnsi"/>
          <w:sz w:val="22"/>
          <w:szCs w:val="22"/>
        </w:rPr>
      </w:pPr>
      <w:r w:rsidRPr="008F3CBF">
        <w:rPr>
          <w:rFonts w:asciiTheme="minorHAnsi" w:hAnsiTheme="minorHAnsi" w:cstheme="minorHAnsi"/>
          <w:color w:val="212121"/>
          <w:sz w:val="22"/>
          <w:szCs w:val="22"/>
        </w:rPr>
        <w:t>Formulation of Tariff Policy and determination of tariff rates;</w:t>
      </w:r>
    </w:p>
    <w:p w14:paraId="201822DF" w14:textId="77777777" w:rsidR="008F3CBF" w:rsidRPr="008F3CBF" w:rsidRDefault="008F3CBF" w:rsidP="00EA3ACF">
      <w:pPr>
        <w:pStyle w:val="GeneralText"/>
        <w:numPr>
          <w:ilvl w:val="0"/>
          <w:numId w:val="12"/>
        </w:numPr>
        <w:spacing w:after="120" w:line="288" w:lineRule="auto"/>
        <w:rPr>
          <w:rFonts w:asciiTheme="minorHAnsi" w:hAnsiTheme="minorHAnsi" w:cstheme="minorHAnsi"/>
          <w:sz w:val="22"/>
          <w:szCs w:val="22"/>
        </w:rPr>
      </w:pPr>
      <w:r w:rsidRPr="008F3CBF">
        <w:rPr>
          <w:rFonts w:asciiTheme="minorHAnsi" w:hAnsiTheme="minorHAnsi" w:cstheme="minorHAnsi"/>
          <w:color w:val="212121"/>
          <w:sz w:val="22"/>
          <w:szCs w:val="22"/>
          <w:shd w:val="clear" w:color="auto" w:fill="FFFFFF"/>
        </w:rPr>
        <w:t>Registration and control of trade associations;</w:t>
      </w:r>
    </w:p>
    <w:p w14:paraId="58FE85AC" w14:textId="77777777" w:rsidR="008F3CBF" w:rsidRPr="008F3CBF" w:rsidRDefault="00D34323" w:rsidP="00EA3ACF">
      <w:pPr>
        <w:pStyle w:val="GeneralText"/>
        <w:numPr>
          <w:ilvl w:val="0"/>
          <w:numId w:val="12"/>
        </w:numPr>
        <w:spacing w:after="120" w:line="288" w:lineRule="auto"/>
        <w:rPr>
          <w:rFonts w:asciiTheme="minorHAnsi" w:hAnsiTheme="minorHAnsi" w:cstheme="minorHAnsi"/>
          <w:sz w:val="22"/>
          <w:szCs w:val="22"/>
        </w:rPr>
      </w:pPr>
      <w:r w:rsidRPr="008F3CBF">
        <w:rPr>
          <w:rFonts w:asciiTheme="minorHAnsi" w:hAnsiTheme="minorHAnsi" w:cstheme="minorHAnsi"/>
          <w:sz w:val="22"/>
          <w:szCs w:val="22"/>
        </w:rPr>
        <w:t>Registration of new trade/industrial establishments, registration and renewal of imports and exports</w:t>
      </w:r>
      <w:r>
        <w:rPr>
          <w:rFonts w:asciiTheme="minorHAnsi" w:hAnsiTheme="minorHAnsi" w:cstheme="minorHAnsi"/>
          <w:sz w:val="22"/>
          <w:szCs w:val="22"/>
        </w:rPr>
        <w:t xml:space="preserve"> organizations.</w:t>
      </w:r>
    </w:p>
    <w:p w14:paraId="375B0E52" w14:textId="77777777" w:rsidR="00F94352" w:rsidRPr="00D34323" w:rsidRDefault="00D34323" w:rsidP="00EA3ACF">
      <w:pPr>
        <w:pStyle w:val="HTMLPreformatted"/>
        <w:numPr>
          <w:ilvl w:val="0"/>
          <w:numId w:val="12"/>
        </w:numPr>
        <w:spacing w:before="120" w:after="120" w:line="288" w:lineRule="auto"/>
        <w:rPr>
          <w:rFonts w:asciiTheme="minorHAnsi" w:hAnsiTheme="minorHAnsi" w:cstheme="minorHAnsi"/>
          <w:sz w:val="22"/>
          <w:szCs w:val="22"/>
        </w:rPr>
      </w:pPr>
      <w:r w:rsidRPr="00D34323">
        <w:rPr>
          <w:rFonts w:asciiTheme="minorHAnsi" w:hAnsiTheme="minorHAnsi" w:cstheme="minorHAnsi"/>
          <w:sz w:val="22"/>
          <w:szCs w:val="22"/>
        </w:rPr>
        <w:t>All issues related to tea cultivation, production, export and research.</w:t>
      </w:r>
    </w:p>
    <w:permEnd w:id="1868658545"/>
    <w:p w14:paraId="3B413CC7" w14:textId="77777777" w:rsidR="00987464" w:rsidRDefault="00987464" w:rsidP="00EA3ACF">
      <w:pPr>
        <w:spacing w:before="120" w:after="120" w:line="288" w:lineRule="auto"/>
        <w:ind w:left="720" w:hanging="720"/>
        <w:jc w:val="both"/>
        <w:rPr>
          <w:rFonts w:ascii="Calibri" w:hAnsi="Calibri"/>
          <w:sz w:val="22"/>
          <w:szCs w:val="22"/>
        </w:rPr>
      </w:pPr>
      <w:r>
        <w:rPr>
          <w:rFonts w:ascii="Calibri" w:hAnsi="Calibri"/>
          <w:b/>
          <w:bCs/>
          <w:sz w:val="22"/>
          <w:szCs w:val="22"/>
        </w:rPr>
        <w:t>3.0</w:t>
      </w:r>
      <w:r>
        <w:rPr>
          <w:rFonts w:ascii="Calibri" w:hAnsi="Calibri"/>
          <w:b/>
          <w:bCs/>
          <w:sz w:val="22"/>
          <w:szCs w:val="22"/>
        </w:rPr>
        <w:tab/>
        <w:t>S</w:t>
      </w:r>
      <w:r w:rsidR="000566A6" w:rsidRPr="00C36213">
        <w:rPr>
          <w:rFonts w:ascii="Calibri" w:hAnsi="Calibri"/>
          <w:b/>
          <w:bCs/>
          <w:sz w:val="22"/>
          <w:szCs w:val="22"/>
        </w:rPr>
        <w:t xml:space="preserve">trategic objectives of the Ministry and Their Relevance to Women’s Advancement </w:t>
      </w:r>
    </w:p>
    <w:p w14:paraId="50C561BA" w14:textId="77777777" w:rsidR="00415C8C" w:rsidRPr="008F3CBF" w:rsidRDefault="00987464" w:rsidP="00EA3ACF">
      <w:pPr>
        <w:spacing w:before="120" w:after="120" w:line="288" w:lineRule="auto"/>
        <w:ind w:left="709" w:hanging="567"/>
        <w:jc w:val="both"/>
        <w:rPr>
          <w:sz w:val="28"/>
        </w:rPr>
      </w:pPr>
      <w:permStart w:id="1065234246" w:edGrp="everyone"/>
      <w:r w:rsidRPr="0082259D">
        <w:rPr>
          <w:rFonts w:ascii="Calibri" w:hAnsi="Calibri"/>
          <w:sz w:val="22"/>
          <w:szCs w:val="22"/>
        </w:rPr>
        <w:t>3.1</w:t>
      </w:r>
      <w:r w:rsidRPr="0082259D">
        <w:rPr>
          <w:rFonts w:ascii="Calibri" w:hAnsi="Calibri"/>
          <w:sz w:val="22"/>
          <w:szCs w:val="22"/>
        </w:rPr>
        <w:tab/>
      </w:r>
      <w:r w:rsidR="008F3CBF" w:rsidRPr="001928D9">
        <w:rPr>
          <w:rFonts w:asciiTheme="minorHAnsi" w:hAnsiTheme="minorHAnsi" w:cstheme="minorHAnsi"/>
          <w:b/>
          <w:sz w:val="22"/>
          <w:szCs w:val="22"/>
        </w:rPr>
        <w:t>Business friendly environment:</w:t>
      </w:r>
      <w:r w:rsidR="008F3CBF">
        <w:rPr>
          <w:rFonts w:asciiTheme="minorHAnsi" w:hAnsiTheme="minorHAnsi" w:cstheme="minorHAnsi"/>
          <w:sz w:val="22"/>
          <w:szCs w:val="22"/>
        </w:rPr>
        <w:t xml:space="preserve"> </w:t>
      </w:r>
      <w:r w:rsidR="008F3CBF" w:rsidRPr="008F3CBF">
        <w:rPr>
          <w:rFonts w:asciiTheme="minorHAnsi" w:hAnsiTheme="minorHAnsi" w:cstheme="minorHAnsi"/>
          <w:sz w:val="22"/>
          <w:szCs w:val="22"/>
        </w:rPr>
        <w:t>At present, women’s participation in business management is increasing remarkably. Women’s participation will increase further with the simplification of the establishment/operation of new business processes which will benefit them.</w:t>
      </w:r>
      <w:r w:rsidR="008F3CBF" w:rsidRPr="00212447">
        <w:rPr>
          <w:sz w:val="28"/>
        </w:rPr>
        <w:t xml:space="preserve"> </w:t>
      </w:r>
    </w:p>
    <w:p w14:paraId="3F4308B1" w14:textId="77777777" w:rsidR="00415C8C" w:rsidRPr="0082259D" w:rsidRDefault="00987464" w:rsidP="00EA3ACF">
      <w:pPr>
        <w:spacing w:before="120" w:after="120" w:line="288" w:lineRule="auto"/>
        <w:ind w:left="720" w:hanging="720"/>
        <w:jc w:val="both"/>
        <w:rPr>
          <w:rFonts w:ascii="Calibri" w:hAnsi="Calibri" w:cs="Vrinda"/>
          <w:sz w:val="22"/>
          <w:szCs w:val="22"/>
          <w:lang w:bidi="bn-IN"/>
        </w:rPr>
      </w:pPr>
      <w:r w:rsidRPr="0082259D">
        <w:rPr>
          <w:rFonts w:ascii="Calibri" w:hAnsi="Calibri"/>
          <w:sz w:val="22"/>
          <w:szCs w:val="22"/>
        </w:rPr>
        <w:t>3.2</w:t>
      </w:r>
      <w:r w:rsidRPr="0082259D">
        <w:rPr>
          <w:rFonts w:ascii="Calibri" w:hAnsi="Calibri"/>
          <w:sz w:val="22"/>
          <w:szCs w:val="22"/>
        </w:rPr>
        <w:tab/>
      </w:r>
      <w:r w:rsidR="008F3CBF" w:rsidRPr="001928D9">
        <w:rPr>
          <w:rFonts w:asciiTheme="minorHAnsi" w:hAnsiTheme="minorHAnsi" w:cstheme="minorHAnsi"/>
          <w:b/>
          <w:sz w:val="22"/>
          <w:szCs w:val="22"/>
        </w:rPr>
        <w:t>Price stability for essential commodities through adequ</w:t>
      </w:r>
      <w:r w:rsidR="001928D9">
        <w:rPr>
          <w:rFonts w:asciiTheme="minorHAnsi" w:hAnsiTheme="minorHAnsi" w:cstheme="minorHAnsi"/>
          <w:b/>
          <w:sz w:val="22"/>
          <w:szCs w:val="22"/>
        </w:rPr>
        <w:t>ate supply</w:t>
      </w:r>
      <w:r w:rsidR="008F3CBF" w:rsidRPr="001928D9">
        <w:rPr>
          <w:rFonts w:asciiTheme="minorHAnsi" w:hAnsiTheme="minorHAnsi" w:cstheme="minorHAnsi"/>
          <w:b/>
          <w:sz w:val="22"/>
          <w:szCs w:val="22"/>
        </w:rPr>
        <w:t>:</w:t>
      </w:r>
      <w:r w:rsidR="008F3CBF" w:rsidRPr="008F3CBF">
        <w:rPr>
          <w:rFonts w:asciiTheme="minorHAnsi" w:hAnsiTheme="minorHAnsi" w:cstheme="minorHAnsi"/>
          <w:sz w:val="22"/>
          <w:szCs w:val="22"/>
        </w:rPr>
        <w:t xml:space="preserve"> Women comprise half of the population of Bangladesh. Stability in the prices of essentials </w:t>
      </w:r>
      <w:r w:rsidR="00EC1156">
        <w:rPr>
          <w:rFonts w:asciiTheme="minorHAnsi" w:hAnsiTheme="minorHAnsi" w:cstheme="minorHAnsi"/>
          <w:sz w:val="22"/>
          <w:szCs w:val="22"/>
        </w:rPr>
        <w:t xml:space="preserve">will </w:t>
      </w:r>
      <w:proofErr w:type="spellStart"/>
      <w:r w:rsidR="00EC1156">
        <w:rPr>
          <w:rFonts w:asciiTheme="minorHAnsi" w:hAnsiTheme="minorHAnsi" w:cstheme="minorHAnsi"/>
          <w:sz w:val="22"/>
          <w:szCs w:val="22"/>
        </w:rPr>
        <w:t>impart</w:t>
      </w:r>
      <w:proofErr w:type="spellEnd"/>
      <w:r w:rsidR="00EC1156">
        <w:rPr>
          <w:rFonts w:asciiTheme="minorHAnsi" w:hAnsiTheme="minorHAnsi" w:cstheme="minorHAnsi"/>
          <w:sz w:val="22"/>
          <w:szCs w:val="22"/>
        </w:rPr>
        <w:t xml:space="preserve"> on</w:t>
      </w:r>
      <w:r w:rsidR="008F3CBF" w:rsidRPr="008F3CBF">
        <w:rPr>
          <w:rFonts w:asciiTheme="minorHAnsi" w:hAnsiTheme="minorHAnsi" w:cstheme="minorHAnsi"/>
          <w:sz w:val="22"/>
          <w:szCs w:val="22"/>
        </w:rPr>
        <w:t xml:space="preserve"> women’s advancement</w:t>
      </w:r>
      <w:r w:rsidR="00EC1156">
        <w:rPr>
          <w:rFonts w:asciiTheme="minorHAnsi" w:hAnsiTheme="minorHAnsi" w:cstheme="minorHAnsi"/>
          <w:sz w:val="22"/>
          <w:szCs w:val="22"/>
        </w:rPr>
        <w:t xml:space="preserve"> as well.</w:t>
      </w:r>
    </w:p>
    <w:p w14:paraId="09B14C44" w14:textId="77777777" w:rsidR="00D52C7C" w:rsidRDefault="00987464" w:rsidP="00EA3ACF">
      <w:pPr>
        <w:spacing w:before="120" w:after="120" w:line="288" w:lineRule="auto"/>
        <w:ind w:left="720" w:hanging="720"/>
        <w:jc w:val="both"/>
        <w:rPr>
          <w:rFonts w:asciiTheme="minorHAnsi" w:hAnsiTheme="minorHAnsi" w:cstheme="minorHAnsi"/>
          <w:sz w:val="22"/>
          <w:szCs w:val="22"/>
        </w:rPr>
      </w:pPr>
      <w:r w:rsidRPr="0082259D">
        <w:rPr>
          <w:rFonts w:ascii="Calibri" w:hAnsi="Calibri"/>
          <w:sz w:val="22"/>
          <w:szCs w:val="22"/>
        </w:rPr>
        <w:t>3.3</w:t>
      </w:r>
      <w:r w:rsidRPr="0082259D">
        <w:rPr>
          <w:rFonts w:ascii="Calibri" w:hAnsi="Calibri"/>
          <w:sz w:val="22"/>
          <w:szCs w:val="22"/>
        </w:rPr>
        <w:tab/>
      </w:r>
      <w:r w:rsidR="008F3CBF" w:rsidRPr="00DF4E76">
        <w:rPr>
          <w:rFonts w:asciiTheme="minorHAnsi" w:hAnsiTheme="minorHAnsi" w:cstheme="minorHAnsi"/>
          <w:b/>
          <w:sz w:val="22"/>
          <w:szCs w:val="22"/>
        </w:rPr>
        <w:t>Enhanced market access for Bangladeshi exports:</w:t>
      </w:r>
      <w:r w:rsidR="008F3CBF" w:rsidRPr="008F3CBF">
        <w:rPr>
          <w:rFonts w:asciiTheme="minorHAnsi" w:hAnsiTheme="minorHAnsi" w:cstheme="minorHAnsi"/>
          <w:sz w:val="22"/>
          <w:szCs w:val="22"/>
        </w:rPr>
        <w:t xml:space="preserve"> Readymade garment industry is the main source of Bangladeshi export. 85 percent of the employees in this sector are women. By increasing exports, thi</w:t>
      </w:r>
      <w:r w:rsidR="00EC1156">
        <w:rPr>
          <w:rFonts w:asciiTheme="minorHAnsi" w:hAnsiTheme="minorHAnsi" w:cstheme="minorHAnsi"/>
          <w:sz w:val="22"/>
          <w:szCs w:val="22"/>
        </w:rPr>
        <w:t>s industry will develop more</w:t>
      </w:r>
      <w:r w:rsidR="008F3CBF" w:rsidRPr="008F3CBF">
        <w:rPr>
          <w:rFonts w:asciiTheme="minorHAnsi" w:hAnsiTheme="minorHAnsi" w:cstheme="minorHAnsi"/>
          <w:sz w:val="22"/>
          <w:szCs w:val="22"/>
        </w:rPr>
        <w:t xml:space="preserve"> and will create greater opportunities for the employment of women.</w:t>
      </w:r>
    </w:p>
    <w:p w14:paraId="71C777A2" w14:textId="77777777" w:rsidR="005A012C" w:rsidRPr="008F3CBF" w:rsidRDefault="008F3CBF" w:rsidP="00EA3ACF">
      <w:pPr>
        <w:spacing w:before="120" w:after="120" w:line="288" w:lineRule="auto"/>
        <w:ind w:left="720" w:hanging="720"/>
        <w:jc w:val="both"/>
        <w:rPr>
          <w:bCs/>
          <w:sz w:val="28"/>
          <w:lang w:bidi="bn-IN"/>
        </w:rPr>
      </w:pPr>
      <w:r w:rsidRPr="00212447">
        <w:rPr>
          <w:sz w:val="28"/>
        </w:rPr>
        <w:t xml:space="preserve"> </w:t>
      </w:r>
      <w:r w:rsidR="00987464" w:rsidRPr="0082259D">
        <w:rPr>
          <w:rFonts w:ascii="Calibri" w:hAnsi="Calibri"/>
          <w:sz w:val="22"/>
          <w:szCs w:val="22"/>
        </w:rPr>
        <w:t>3.4</w:t>
      </w:r>
      <w:r w:rsidR="00987464" w:rsidRPr="0082259D">
        <w:rPr>
          <w:rFonts w:ascii="Calibri" w:hAnsi="Calibri"/>
          <w:sz w:val="22"/>
          <w:szCs w:val="22"/>
        </w:rPr>
        <w:tab/>
      </w:r>
      <w:r w:rsidRPr="00DF4E76">
        <w:rPr>
          <w:rFonts w:asciiTheme="minorHAnsi" w:hAnsiTheme="minorHAnsi" w:cstheme="minorHAnsi"/>
          <w:b/>
          <w:sz w:val="22"/>
          <w:szCs w:val="22"/>
        </w:rPr>
        <w:t>Protecting rights and interests of consumers:</w:t>
      </w:r>
      <w:r w:rsidRPr="001F67D3">
        <w:rPr>
          <w:rFonts w:asciiTheme="minorHAnsi" w:hAnsiTheme="minorHAnsi" w:cstheme="minorHAnsi"/>
          <w:sz w:val="22"/>
          <w:szCs w:val="22"/>
        </w:rPr>
        <w:t xml:space="preserve"> </w:t>
      </w:r>
      <w:r w:rsidRPr="001F67D3">
        <w:rPr>
          <w:rFonts w:asciiTheme="minorHAnsi" w:hAnsiTheme="minorHAnsi" w:cstheme="minorHAnsi"/>
          <w:sz w:val="22"/>
          <w:szCs w:val="22"/>
          <w:lang w:bidi="bn-IN"/>
        </w:rPr>
        <w:t xml:space="preserve">The women are the consumers of essential commodities and other items. If the rights and interests of the consumers are protected, the women will </w:t>
      </w:r>
      <w:r w:rsidR="00AA7676">
        <w:rPr>
          <w:rFonts w:asciiTheme="minorHAnsi" w:hAnsiTheme="minorHAnsi" w:cstheme="minorHAnsi"/>
          <w:sz w:val="22"/>
          <w:szCs w:val="22"/>
          <w:lang w:bidi="bn-IN"/>
        </w:rPr>
        <w:t>be equally benefitted</w:t>
      </w:r>
      <w:r w:rsidRPr="001F67D3">
        <w:rPr>
          <w:rFonts w:asciiTheme="minorHAnsi" w:hAnsiTheme="minorHAnsi" w:cstheme="minorHAnsi"/>
          <w:sz w:val="22"/>
          <w:szCs w:val="22"/>
          <w:lang w:bidi="bn-IN"/>
        </w:rPr>
        <w:t xml:space="preserve"> from it.</w:t>
      </w:r>
    </w:p>
    <w:permEnd w:id="1065234246"/>
    <w:p w14:paraId="0C458521" w14:textId="77777777" w:rsidR="00F83D50" w:rsidRDefault="00F83D50" w:rsidP="00EA3ACF">
      <w:pPr>
        <w:spacing w:before="120" w:after="120" w:line="288" w:lineRule="auto"/>
        <w:jc w:val="both"/>
        <w:rPr>
          <w:rFonts w:ascii="Calibri" w:hAnsi="Calibri"/>
          <w:b/>
          <w:bCs/>
          <w:sz w:val="22"/>
          <w:szCs w:val="22"/>
        </w:rPr>
      </w:pPr>
    </w:p>
    <w:p w14:paraId="6210FF74" w14:textId="77777777" w:rsidR="00F83D50" w:rsidRDefault="00F83D50" w:rsidP="00EA3ACF">
      <w:pPr>
        <w:spacing w:before="120" w:after="120" w:line="288" w:lineRule="auto"/>
        <w:jc w:val="both"/>
        <w:rPr>
          <w:rFonts w:ascii="Calibri" w:hAnsi="Calibri"/>
          <w:b/>
          <w:bCs/>
          <w:sz w:val="22"/>
          <w:szCs w:val="22"/>
        </w:rPr>
      </w:pPr>
    </w:p>
    <w:p w14:paraId="4124F562" w14:textId="77777777" w:rsidR="005A012C" w:rsidRPr="000844AE" w:rsidRDefault="000566A6" w:rsidP="00EA3ACF">
      <w:pPr>
        <w:spacing w:before="120" w:after="120" w:line="288" w:lineRule="auto"/>
        <w:jc w:val="both"/>
        <w:rPr>
          <w:rFonts w:ascii="Calibri" w:hAnsi="Calibri" w:cs="Vrinda"/>
          <w:b/>
          <w:bCs/>
          <w:sz w:val="22"/>
          <w:szCs w:val="22"/>
          <w:lang w:bidi="bn-IN"/>
        </w:rPr>
      </w:pPr>
      <w:r w:rsidRPr="000844AE">
        <w:rPr>
          <w:rFonts w:ascii="Calibri" w:hAnsi="Calibri"/>
          <w:b/>
          <w:bCs/>
          <w:sz w:val="22"/>
          <w:szCs w:val="22"/>
        </w:rPr>
        <w:lastRenderedPageBreak/>
        <w:t xml:space="preserve">4.0 </w:t>
      </w:r>
      <w:r w:rsidR="00EE0B3F" w:rsidRPr="000844AE">
        <w:rPr>
          <w:rFonts w:ascii="Calibri" w:hAnsi="Calibri" w:cs="Vrinda"/>
          <w:b/>
          <w:bCs/>
          <w:sz w:val="22"/>
          <w:szCs w:val="22"/>
          <w:cs/>
          <w:lang w:bidi="bn-IN"/>
        </w:rPr>
        <w:tab/>
      </w:r>
      <w:r w:rsidRPr="000844AE">
        <w:rPr>
          <w:rFonts w:ascii="Calibri" w:hAnsi="Calibri"/>
          <w:b/>
          <w:bCs/>
          <w:sz w:val="22"/>
          <w:szCs w:val="22"/>
        </w:rPr>
        <w:t xml:space="preserve">Roles and Responsibilities of the Ministry for Women’s Advancement and Rights </w:t>
      </w:r>
    </w:p>
    <w:p w14:paraId="41E68E30" w14:textId="77777777" w:rsidR="003D1AD5" w:rsidRPr="001A234C" w:rsidRDefault="00B9452A" w:rsidP="00EA3ACF">
      <w:pPr>
        <w:pStyle w:val="HTMLPreformatted"/>
        <w:spacing w:before="120" w:after="120" w:line="288" w:lineRule="auto"/>
        <w:ind w:left="720"/>
        <w:jc w:val="both"/>
        <w:rPr>
          <w:rFonts w:asciiTheme="minorHAnsi" w:hAnsiTheme="minorHAnsi" w:cstheme="minorHAnsi"/>
          <w:sz w:val="22"/>
          <w:szCs w:val="22"/>
        </w:rPr>
      </w:pPr>
      <w:permStart w:id="1571454082" w:edGrp="everyone"/>
      <w:r>
        <w:rPr>
          <w:rFonts w:asciiTheme="minorHAnsi" w:hAnsiTheme="minorHAnsi" w:cstheme="minorHAnsi"/>
          <w:sz w:val="22"/>
          <w:szCs w:val="22"/>
        </w:rPr>
        <w:t>The action plan</w:t>
      </w:r>
      <w:r w:rsidR="003D1AD5" w:rsidRPr="001A234C">
        <w:rPr>
          <w:rFonts w:asciiTheme="minorHAnsi" w:hAnsiTheme="minorHAnsi" w:cstheme="minorHAnsi"/>
          <w:sz w:val="22"/>
          <w:szCs w:val="22"/>
        </w:rPr>
        <w:t xml:space="preserve"> stated in the National Digital Commerce Policy</w:t>
      </w:r>
      <w:r w:rsidR="003D1AD5">
        <w:rPr>
          <w:rFonts w:asciiTheme="minorHAnsi" w:hAnsiTheme="minorHAnsi" w:cstheme="minorHAnsi"/>
          <w:sz w:val="22"/>
          <w:szCs w:val="22"/>
        </w:rPr>
        <w:t>,</w:t>
      </w:r>
      <w:r w:rsidR="002731A9">
        <w:rPr>
          <w:rFonts w:asciiTheme="minorHAnsi" w:hAnsiTheme="minorHAnsi" w:cstheme="minorHAnsi"/>
          <w:sz w:val="22"/>
          <w:szCs w:val="22"/>
        </w:rPr>
        <w:t xml:space="preserve"> 2018</w:t>
      </w:r>
      <w:r w:rsidR="003D1AD5">
        <w:rPr>
          <w:rFonts w:asciiTheme="minorHAnsi" w:hAnsiTheme="minorHAnsi" w:cstheme="minorHAnsi"/>
          <w:sz w:val="22"/>
          <w:szCs w:val="22"/>
        </w:rPr>
        <w:t>,</w:t>
      </w:r>
      <w:r w:rsidR="003D1AD5" w:rsidRPr="001A234C">
        <w:rPr>
          <w:rFonts w:asciiTheme="minorHAnsi" w:hAnsiTheme="minorHAnsi" w:cstheme="minorHAnsi"/>
          <w:sz w:val="22"/>
          <w:szCs w:val="22"/>
        </w:rPr>
        <w:t xml:space="preserve"> specifically focuses on training for women entrepreneurs in expansion of digital commerce.</w:t>
      </w:r>
      <w:r w:rsidR="00107685">
        <w:rPr>
          <w:rFonts w:asciiTheme="minorHAnsi" w:hAnsiTheme="minorHAnsi" w:cstheme="minorHAnsi"/>
          <w:sz w:val="22"/>
          <w:szCs w:val="22"/>
        </w:rPr>
        <w:t xml:space="preserve"> The provision</w:t>
      </w:r>
      <w:r w:rsidR="003D1AD5" w:rsidRPr="001A234C">
        <w:rPr>
          <w:rFonts w:asciiTheme="minorHAnsi" w:hAnsiTheme="minorHAnsi" w:cstheme="minorHAnsi"/>
          <w:sz w:val="22"/>
          <w:szCs w:val="22"/>
        </w:rPr>
        <w:t xml:space="preserve"> will facilitate women's involvement in digital commerce and facilitate women's employment opportunities.</w:t>
      </w:r>
    </w:p>
    <w:permEnd w:id="1571454082"/>
    <w:p w14:paraId="44E99C42" w14:textId="77777777" w:rsidR="00095FF4" w:rsidRDefault="000566A6" w:rsidP="002574CB">
      <w:pPr>
        <w:spacing w:before="120" w:after="120" w:line="288" w:lineRule="auto"/>
        <w:jc w:val="both"/>
        <w:rPr>
          <w:rFonts w:ascii="Calibri" w:hAnsi="Calibri"/>
          <w:b/>
          <w:bCs/>
          <w:sz w:val="22"/>
          <w:szCs w:val="22"/>
        </w:rPr>
      </w:pPr>
      <w:r w:rsidRPr="002574CB">
        <w:rPr>
          <w:rFonts w:ascii="Calibri" w:hAnsi="Calibri"/>
          <w:b/>
          <w:bCs/>
          <w:sz w:val="22"/>
          <w:szCs w:val="22"/>
        </w:rPr>
        <w:t>5.0</w:t>
      </w:r>
      <w:r w:rsidR="00093742" w:rsidRPr="002574CB">
        <w:rPr>
          <w:rFonts w:ascii="Calibri" w:hAnsi="Calibri"/>
          <w:b/>
          <w:bCs/>
          <w:sz w:val="22"/>
          <w:szCs w:val="22"/>
        </w:rPr>
        <w:tab/>
      </w:r>
      <w:r w:rsidRPr="002574CB">
        <w:rPr>
          <w:rFonts w:ascii="Calibri" w:hAnsi="Calibri"/>
          <w:b/>
          <w:bCs/>
          <w:sz w:val="22"/>
          <w:szCs w:val="22"/>
        </w:rPr>
        <w:t>Priority Spending Areas and Benefits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4707"/>
      </w:tblGrid>
      <w:tr w:rsidR="002574CB" w:rsidRPr="00EA3ACF" w14:paraId="1B3C2CF1" w14:textId="77777777" w:rsidTr="0069582E">
        <w:trPr>
          <w:trHeight w:val="458"/>
          <w:tblHeader/>
        </w:trPr>
        <w:tc>
          <w:tcPr>
            <w:tcW w:w="720" w:type="dxa"/>
            <w:shd w:val="clear" w:color="auto" w:fill="EAF1DD"/>
            <w:vAlign w:val="center"/>
          </w:tcPr>
          <w:p w14:paraId="511C5B21" w14:textId="77777777" w:rsidR="002574CB" w:rsidRPr="00EA3ACF" w:rsidRDefault="002574CB" w:rsidP="00680F13">
            <w:pPr>
              <w:tabs>
                <w:tab w:val="left" w:pos="1080"/>
              </w:tabs>
              <w:spacing w:before="60" w:after="60" w:line="276" w:lineRule="auto"/>
              <w:jc w:val="center"/>
              <w:rPr>
                <w:rFonts w:ascii="Calibri" w:hAnsi="Calibri" w:cs="Calibri"/>
                <w:b/>
                <w:bCs/>
                <w:sz w:val="20"/>
                <w:szCs w:val="20"/>
              </w:rPr>
            </w:pPr>
            <w:r w:rsidRPr="00EA3ACF">
              <w:rPr>
                <w:rFonts w:ascii="Calibri" w:hAnsi="Calibri" w:cs="Calibri"/>
                <w:b/>
                <w:sz w:val="20"/>
                <w:szCs w:val="20"/>
              </w:rPr>
              <w:t>Serial No.</w:t>
            </w:r>
          </w:p>
        </w:tc>
        <w:tc>
          <w:tcPr>
            <w:tcW w:w="2880" w:type="dxa"/>
            <w:shd w:val="clear" w:color="auto" w:fill="EAF1DD"/>
            <w:vAlign w:val="center"/>
          </w:tcPr>
          <w:p w14:paraId="47E0E1F2" w14:textId="77777777" w:rsidR="002574CB" w:rsidRPr="00EA3ACF" w:rsidRDefault="002574CB" w:rsidP="002574CB">
            <w:pPr>
              <w:tabs>
                <w:tab w:val="left" w:pos="1080"/>
              </w:tabs>
              <w:spacing w:before="60" w:after="60" w:line="276" w:lineRule="auto"/>
              <w:jc w:val="center"/>
              <w:rPr>
                <w:rFonts w:ascii="Calibri" w:hAnsi="Calibri" w:cs="Calibri"/>
                <w:b/>
                <w:bCs/>
                <w:sz w:val="20"/>
                <w:szCs w:val="20"/>
              </w:rPr>
            </w:pPr>
            <w:r w:rsidRPr="00EA3ACF">
              <w:rPr>
                <w:rFonts w:ascii="Calibri" w:hAnsi="Calibri" w:cs="Calibri"/>
                <w:b/>
                <w:bCs/>
                <w:sz w:val="20"/>
                <w:szCs w:val="20"/>
              </w:rPr>
              <w:t>Priority Spending Areas/Programmes</w:t>
            </w:r>
          </w:p>
        </w:tc>
        <w:tc>
          <w:tcPr>
            <w:tcW w:w="4707" w:type="dxa"/>
            <w:shd w:val="clear" w:color="auto" w:fill="EAF1DD"/>
            <w:vAlign w:val="center"/>
          </w:tcPr>
          <w:p w14:paraId="1948DC67" w14:textId="77777777" w:rsidR="002574CB" w:rsidRPr="00EA3ACF" w:rsidRDefault="002574CB" w:rsidP="002574CB">
            <w:pPr>
              <w:tabs>
                <w:tab w:val="left" w:pos="1080"/>
              </w:tabs>
              <w:spacing w:before="60" w:after="60" w:line="276" w:lineRule="auto"/>
              <w:ind w:left="72"/>
              <w:jc w:val="center"/>
              <w:rPr>
                <w:rFonts w:ascii="Calibri" w:hAnsi="Calibri" w:cs="Calibri"/>
                <w:b/>
                <w:bCs/>
                <w:sz w:val="20"/>
                <w:szCs w:val="20"/>
              </w:rPr>
            </w:pPr>
            <w:r w:rsidRPr="00EA3ACF">
              <w:rPr>
                <w:rFonts w:ascii="Calibri" w:hAnsi="Calibri" w:cs="Calibri"/>
                <w:b/>
                <w:bCs/>
                <w:sz w:val="20"/>
                <w:szCs w:val="20"/>
              </w:rPr>
              <w:t>Impact on Women Development (direct/indirect)</w:t>
            </w:r>
          </w:p>
        </w:tc>
      </w:tr>
      <w:tr w:rsidR="002574CB" w:rsidRPr="00EA3ACF" w14:paraId="2F71B55D" w14:textId="77777777" w:rsidTr="0069582E">
        <w:trPr>
          <w:trHeight w:val="260"/>
          <w:tblHeader/>
        </w:trPr>
        <w:tc>
          <w:tcPr>
            <w:tcW w:w="720" w:type="dxa"/>
            <w:shd w:val="clear" w:color="auto" w:fill="EAF1DD"/>
            <w:vAlign w:val="center"/>
          </w:tcPr>
          <w:p w14:paraId="6E94E500" w14:textId="77777777" w:rsidR="002574CB" w:rsidRPr="00EA3ACF" w:rsidRDefault="002574CB" w:rsidP="00680F13">
            <w:pPr>
              <w:tabs>
                <w:tab w:val="left" w:pos="1080"/>
              </w:tabs>
              <w:spacing w:before="60" w:after="60" w:line="276" w:lineRule="auto"/>
              <w:jc w:val="center"/>
              <w:rPr>
                <w:rFonts w:ascii="Calibri" w:hAnsi="Calibri" w:cs="Calibri"/>
                <w:b/>
                <w:bCs/>
                <w:sz w:val="20"/>
                <w:szCs w:val="20"/>
              </w:rPr>
            </w:pPr>
            <w:r w:rsidRPr="00EA3ACF">
              <w:rPr>
                <w:rFonts w:ascii="Calibri" w:hAnsi="Calibri" w:cs="Calibri"/>
                <w:b/>
                <w:bCs/>
                <w:sz w:val="20"/>
                <w:szCs w:val="20"/>
              </w:rPr>
              <w:t>1</w:t>
            </w:r>
          </w:p>
        </w:tc>
        <w:tc>
          <w:tcPr>
            <w:tcW w:w="2880" w:type="dxa"/>
            <w:shd w:val="clear" w:color="auto" w:fill="EAF1DD"/>
            <w:vAlign w:val="center"/>
          </w:tcPr>
          <w:p w14:paraId="61222DD4" w14:textId="77777777" w:rsidR="002574CB" w:rsidRPr="00EA3ACF" w:rsidRDefault="002574CB" w:rsidP="002574CB">
            <w:pPr>
              <w:tabs>
                <w:tab w:val="left" w:pos="1080"/>
              </w:tabs>
              <w:spacing w:before="60" w:after="60" w:line="276" w:lineRule="auto"/>
              <w:jc w:val="center"/>
              <w:rPr>
                <w:rFonts w:ascii="Calibri" w:hAnsi="Calibri" w:cs="Calibri"/>
                <w:b/>
                <w:bCs/>
                <w:sz w:val="20"/>
                <w:szCs w:val="20"/>
              </w:rPr>
            </w:pPr>
            <w:r w:rsidRPr="00EA3ACF">
              <w:rPr>
                <w:rFonts w:ascii="Calibri" w:hAnsi="Calibri" w:cs="Calibri"/>
                <w:b/>
                <w:bCs/>
                <w:sz w:val="20"/>
                <w:szCs w:val="20"/>
              </w:rPr>
              <w:t>2</w:t>
            </w:r>
          </w:p>
        </w:tc>
        <w:tc>
          <w:tcPr>
            <w:tcW w:w="4707" w:type="dxa"/>
            <w:shd w:val="clear" w:color="auto" w:fill="EAF1DD"/>
            <w:vAlign w:val="center"/>
          </w:tcPr>
          <w:p w14:paraId="77450F87" w14:textId="77777777" w:rsidR="002574CB" w:rsidRPr="00EA3ACF" w:rsidRDefault="002574CB" w:rsidP="002574CB">
            <w:pPr>
              <w:tabs>
                <w:tab w:val="left" w:pos="1080"/>
              </w:tabs>
              <w:spacing w:before="60" w:after="60" w:line="276" w:lineRule="auto"/>
              <w:ind w:left="72"/>
              <w:jc w:val="center"/>
              <w:rPr>
                <w:rFonts w:ascii="Calibri" w:hAnsi="Calibri" w:cs="Calibri"/>
                <w:b/>
                <w:bCs/>
                <w:sz w:val="20"/>
                <w:szCs w:val="20"/>
              </w:rPr>
            </w:pPr>
            <w:r w:rsidRPr="00EA3ACF">
              <w:rPr>
                <w:rFonts w:ascii="Calibri" w:hAnsi="Calibri" w:cs="Calibri"/>
                <w:b/>
                <w:bCs/>
                <w:sz w:val="20"/>
                <w:szCs w:val="20"/>
              </w:rPr>
              <w:t>3</w:t>
            </w:r>
          </w:p>
        </w:tc>
      </w:tr>
      <w:tr w:rsidR="002574CB" w:rsidRPr="00EA3ACF" w14:paraId="64E77597" w14:textId="77777777" w:rsidTr="0069582E">
        <w:tc>
          <w:tcPr>
            <w:tcW w:w="720" w:type="dxa"/>
            <w:shd w:val="clear" w:color="auto" w:fill="FFFFFF"/>
            <w:vAlign w:val="center"/>
          </w:tcPr>
          <w:p w14:paraId="38478C6C" w14:textId="77777777" w:rsidR="002574CB" w:rsidRPr="00EA3ACF" w:rsidRDefault="002574CB" w:rsidP="00680F13">
            <w:pPr>
              <w:spacing w:line="276" w:lineRule="auto"/>
              <w:jc w:val="center"/>
              <w:rPr>
                <w:rFonts w:ascii="Calibri" w:hAnsi="Calibri" w:cs="Vrinda"/>
                <w:sz w:val="20"/>
                <w:szCs w:val="20"/>
                <w:cs/>
                <w:lang w:bidi="bn-IN"/>
              </w:rPr>
            </w:pPr>
            <w:permStart w:id="815531859" w:edGrp="everyone" w:colFirst="0" w:colLast="0"/>
            <w:permStart w:id="761601396" w:edGrp="everyone" w:colFirst="1" w:colLast="1"/>
            <w:permStart w:id="628240818" w:edGrp="everyone" w:colFirst="2" w:colLast="2"/>
            <w:r w:rsidRPr="00EA3ACF">
              <w:rPr>
                <w:rFonts w:ascii="Calibri" w:hAnsi="Calibri"/>
                <w:sz w:val="20"/>
                <w:szCs w:val="20"/>
              </w:rPr>
              <w:t>1</w:t>
            </w:r>
            <w:r w:rsidRPr="00EA3ACF">
              <w:rPr>
                <w:rFonts w:ascii="Calibri" w:hAnsi="Calibri" w:cs="Vrinda"/>
                <w:sz w:val="20"/>
                <w:szCs w:val="20"/>
                <w:cs/>
                <w:lang w:bidi="bn-IN"/>
              </w:rPr>
              <w:t>.</w:t>
            </w:r>
          </w:p>
        </w:tc>
        <w:tc>
          <w:tcPr>
            <w:tcW w:w="2880" w:type="dxa"/>
            <w:shd w:val="clear" w:color="auto" w:fill="FFFFFF"/>
            <w:vAlign w:val="center"/>
          </w:tcPr>
          <w:p w14:paraId="2BE2EAB2" w14:textId="77777777" w:rsidR="002574CB" w:rsidRPr="00EA3ACF" w:rsidRDefault="007A5308" w:rsidP="00207289">
            <w:pPr>
              <w:spacing w:line="264" w:lineRule="auto"/>
              <w:rPr>
                <w:rFonts w:asciiTheme="minorHAnsi" w:hAnsiTheme="minorHAnsi" w:cstheme="minorHAnsi"/>
                <w:sz w:val="20"/>
                <w:szCs w:val="20"/>
              </w:rPr>
            </w:pPr>
            <w:r w:rsidRPr="00EA3ACF">
              <w:rPr>
                <w:rFonts w:asciiTheme="minorHAnsi" w:hAnsiTheme="minorHAnsi" w:cstheme="minorHAnsi"/>
                <w:sz w:val="20"/>
                <w:szCs w:val="20"/>
              </w:rPr>
              <w:t>Enhancement of exports and income through diversification of national exports</w:t>
            </w:r>
          </w:p>
        </w:tc>
        <w:tc>
          <w:tcPr>
            <w:tcW w:w="4707" w:type="dxa"/>
            <w:shd w:val="clear" w:color="auto" w:fill="FFFFFF"/>
            <w:vAlign w:val="center"/>
          </w:tcPr>
          <w:p w14:paraId="3B5271E0" w14:textId="77777777" w:rsidR="002574CB" w:rsidRPr="00EA3ACF" w:rsidRDefault="007A5308" w:rsidP="007A5308">
            <w:pPr>
              <w:spacing w:line="264" w:lineRule="auto"/>
              <w:jc w:val="both"/>
              <w:rPr>
                <w:rFonts w:ascii="Calibri" w:hAnsi="Calibri"/>
                <w:sz w:val="20"/>
                <w:szCs w:val="20"/>
              </w:rPr>
            </w:pPr>
            <w:r w:rsidRPr="00EA3ACF">
              <w:rPr>
                <w:rFonts w:asciiTheme="minorHAnsi" w:hAnsiTheme="minorHAnsi" w:cstheme="minorHAnsi"/>
                <w:sz w:val="20"/>
                <w:szCs w:val="20"/>
              </w:rPr>
              <w:t>Currently women’s participation in export oriented trade and commerce is rapidly increasing. This will be further enhanced by the setting up of new trade and industry with simple procedures. As a result, the overall pace of women’s development will increase</w:t>
            </w:r>
            <w:r w:rsidRPr="00EA3ACF">
              <w:rPr>
                <w:sz w:val="20"/>
                <w:szCs w:val="20"/>
              </w:rPr>
              <w:t>.</w:t>
            </w:r>
          </w:p>
        </w:tc>
      </w:tr>
      <w:tr w:rsidR="002574CB" w:rsidRPr="00EA3ACF" w14:paraId="050E22B0" w14:textId="77777777" w:rsidTr="0069582E">
        <w:tc>
          <w:tcPr>
            <w:tcW w:w="720" w:type="dxa"/>
            <w:shd w:val="clear" w:color="auto" w:fill="FFFFFF"/>
            <w:vAlign w:val="center"/>
          </w:tcPr>
          <w:p w14:paraId="1E970C2E" w14:textId="77777777" w:rsidR="002574CB" w:rsidRPr="00EA3ACF" w:rsidRDefault="002574CB" w:rsidP="00680F13">
            <w:pPr>
              <w:spacing w:line="276" w:lineRule="auto"/>
              <w:jc w:val="center"/>
              <w:rPr>
                <w:rFonts w:ascii="Calibri" w:hAnsi="Calibri" w:cs="Vrinda"/>
                <w:sz w:val="20"/>
                <w:szCs w:val="20"/>
                <w:cs/>
                <w:lang w:bidi="bn-IN"/>
              </w:rPr>
            </w:pPr>
            <w:permStart w:id="2132098545" w:edGrp="everyone" w:colFirst="0" w:colLast="0"/>
            <w:permStart w:id="1715218426" w:edGrp="everyone" w:colFirst="1" w:colLast="1"/>
            <w:permStart w:id="1602442464" w:edGrp="everyone" w:colFirst="2" w:colLast="2"/>
            <w:permEnd w:id="815531859"/>
            <w:permEnd w:id="761601396"/>
            <w:permEnd w:id="628240818"/>
            <w:r w:rsidRPr="00EA3ACF">
              <w:rPr>
                <w:rFonts w:ascii="Calibri" w:hAnsi="Calibri"/>
                <w:sz w:val="20"/>
                <w:szCs w:val="20"/>
              </w:rPr>
              <w:t>2</w:t>
            </w:r>
            <w:r w:rsidRPr="00EA3ACF">
              <w:rPr>
                <w:rFonts w:ascii="Calibri" w:hAnsi="Calibri" w:cs="Vrinda"/>
                <w:sz w:val="20"/>
                <w:szCs w:val="20"/>
                <w:cs/>
                <w:lang w:bidi="bn-IN"/>
              </w:rPr>
              <w:t>.</w:t>
            </w:r>
          </w:p>
        </w:tc>
        <w:tc>
          <w:tcPr>
            <w:tcW w:w="2880" w:type="dxa"/>
            <w:shd w:val="clear" w:color="auto" w:fill="FFFFFF"/>
            <w:vAlign w:val="center"/>
          </w:tcPr>
          <w:p w14:paraId="23BB10E3" w14:textId="77777777" w:rsidR="002574CB" w:rsidRPr="00EA3ACF" w:rsidRDefault="007A5308" w:rsidP="00306513">
            <w:pPr>
              <w:spacing w:line="264" w:lineRule="auto"/>
              <w:jc w:val="both"/>
              <w:rPr>
                <w:rFonts w:asciiTheme="minorHAnsi" w:hAnsiTheme="minorHAnsi" w:cstheme="minorHAnsi"/>
                <w:sz w:val="20"/>
                <w:szCs w:val="20"/>
              </w:rPr>
            </w:pPr>
            <w:r w:rsidRPr="00EA3ACF">
              <w:rPr>
                <w:rFonts w:asciiTheme="minorHAnsi" w:hAnsiTheme="minorHAnsi" w:cstheme="minorHAnsi"/>
                <w:sz w:val="20"/>
                <w:szCs w:val="20"/>
              </w:rPr>
              <w:t>Keeping market price of essential commodities within the purchasing power of consumers</w:t>
            </w:r>
          </w:p>
        </w:tc>
        <w:tc>
          <w:tcPr>
            <w:tcW w:w="4707" w:type="dxa"/>
            <w:shd w:val="clear" w:color="auto" w:fill="FFFFFF"/>
            <w:vAlign w:val="center"/>
          </w:tcPr>
          <w:p w14:paraId="5A839594" w14:textId="77777777" w:rsidR="002574CB" w:rsidRPr="00EA3ACF" w:rsidRDefault="007A5308" w:rsidP="007A5308">
            <w:pPr>
              <w:spacing w:line="264" w:lineRule="auto"/>
              <w:jc w:val="both"/>
              <w:rPr>
                <w:rFonts w:asciiTheme="minorHAnsi" w:hAnsiTheme="minorHAnsi" w:cstheme="minorHAnsi"/>
                <w:sz w:val="20"/>
                <w:szCs w:val="20"/>
              </w:rPr>
            </w:pPr>
            <w:r w:rsidRPr="00EA3ACF">
              <w:rPr>
                <w:rFonts w:asciiTheme="minorHAnsi" w:hAnsiTheme="minorHAnsi" w:cstheme="minorHAnsi"/>
                <w:sz w:val="20"/>
                <w:szCs w:val="20"/>
              </w:rPr>
              <w:t xml:space="preserve">Half of the Bangladeshi population is women. Women bear major burden of the domestic responsibilities more than man. If the price of essential </w:t>
            </w:r>
            <w:r w:rsidR="00D40D6D" w:rsidRPr="00EA3ACF">
              <w:rPr>
                <w:rFonts w:asciiTheme="minorHAnsi" w:hAnsiTheme="minorHAnsi" w:cstheme="minorHAnsi"/>
                <w:sz w:val="20"/>
                <w:szCs w:val="20"/>
              </w:rPr>
              <w:t>commodities is kept stable</w:t>
            </w:r>
            <w:r w:rsidRPr="00EA3ACF">
              <w:rPr>
                <w:rFonts w:asciiTheme="minorHAnsi" w:hAnsiTheme="minorHAnsi" w:cstheme="minorHAnsi"/>
                <w:sz w:val="20"/>
                <w:szCs w:val="20"/>
              </w:rPr>
              <w:t xml:space="preserve"> it in turn will be reflected in women development.</w:t>
            </w:r>
          </w:p>
        </w:tc>
      </w:tr>
      <w:tr w:rsidR="002574CB" w:rsidRPr="00EA3ACF" w14:paraId="50775C17" w14:textId="77777777" w:rsidTr="0069582E">
        <w:tc>
          <w:tcPr>
            <w:tcW w:w="720" w:type="dxa"/>
            <w:shd w:val="clear" w:color="auto" w:fill="FFFFFF"/>
            <w:vAlign w:val="center"/>
          </w:tcPr>
          <w:p w14:paraId="0A557E33" w14:textId="77777777" w:rsidR="002574CB" w:rsidRPr="00EA3ACF" w:rsidRDefault="002574CB" w:rsidP="00680F13">
            <w:pPr>
              <w:spacing w:line="276" w:lineRule="auto"/>
              <w:jc w:val="center"/>
              <w:rPr>
                <w:rFonts w:ascii="Calibri" w:hAnsi="Calibri" w:cs="Vrinda"/>
                <w:sz w:val="20"/>
                <w:szCs w:val="20"/>
                <w:lang w:bidi="bn-IN"/>
              </w:rPr>
            </w:pPr>
            <w:permStart w:id="2048681143" w:edGrp="everyone" w:colFirst="0" w:colLast="0"/>
            <w:permStart w:id="1065375354" w:edGrp="everyone" w:colFirst="1" w:colLast="1"/>
            <w:permStart w:id="1780573016" w:edGrp="everyone" w:colFirst="2" w:colLast="2"/>
            <w:permEnd w:id="2132098545"/>
            <w:permEnd w:id="1715218426"/>
            <w:permEnd w:id="1602442464"/>
            <w:r w:rsidRPr="00EA3ACF">
              <w:rPr>
                <w:rFonts w:ascii="Calibri" w:hAnsi="Calibri" w:cs="Vrinda"/>
                <w:sz w:val="20"/>
                <w:szCs w:val="20"/>
                <w:lang w:bidi="bn-IN"/>
              </w:rPr>
              <w:t>3.</w:t>
            </w:r>
          </w:p>
        </w:tc>
        <w:tc>
          <w:tcPr>
            <w:tcW w:w="2880" w:type="dxa"/>
            <w:shd w:val="clear" w:color="auto" w:fill="FFFFFF"/>
            <w:vAlign w:val="center"/>
          </w:tcPr>
          <w:p w14:paraId="0CD73037" w14:textId="77777777" w:rsidR="002574CB" w:rsidRPr="00EA3ACF" w:rsidRDefault="007A5308" w:rsidP="00207289">
            <w:pPr>
              <w:spacing w:line="264" w:lineRule="auto"/>
              <w:rPr>
                <w:rFonts w:asciiTheme="minorHAnsi" w:hAnsiTheme="minorHAnsi" w:cstheme="minorHAnsi"/>
                <w:sz w:val="20"/>
                <w:szCs w:val="20"/>
              </w:rPr>
            </w:pPr>
            <w:r w:rsidRPr="00EA3ACF">
              <w:rPr>
                <w:rFonts w:asciiTheme="minorHAnsi" w:hAnsiTheme="minorHAnsi" w:cstheme="minorHAnsi"/>
                <w:sz w:val="20"/>
                <w:szCs w:val="20"/>
              </w:rPr>
              <w:t>Protection of consumers’ rights and interest</w:t>
            </w:r>
          </w:p>
        </w:tc>
        <w:tc>
          <w:tcPr>
            <w:tcW w:w="4707" w:type="dxa"/>
            <w:shd w:val="clear" w:color="auto" w:fill="FFFFFF"/>
            <w:vAlign w:val="center"/>
          </w:tcPr>
          <w:p w14:paraId="36615E9C" w14:textId="77777777" w:rsidR="002574CB" w:rsidRPr="00EA3ACF" w:rsidRDefault="007A5308" w:rsidP="00306513">
            <w:pPr>
              <w:spacing w:line="264" w:lineRule="auto"/>
              <w:jc w:val="both"/>
              <w:rPr>
                <w:rFonts w:ascii="Calibri" w:hAnsi="Calibri"/>
                <w:sz w:val="20"/>
                <w:szCs w:val="20"/>
              </w:rPr>
            </w:pPr>
            <w:r w:rsidRPr="00EA3ACF">
              <w:rPr>
                <w:rFonts w:asciiTheme="minorHAnsi" w:hAnsiTheme="minorHAnsi" w:cstheme="minorHAnsi"/>
                <w:sz w:val="20"/>
                <w:szCs w:val="20"/>
              </w:rPr>
              <w:t>About half of the consumers of the country are women. If it is possible to ensure the quality of commodities and their prices, then it contributes to the betterment for women</w:t>
            </w:r>
            <w:r w:rsidR="002574CB" w:rsidRPr="00EA3ACF">
              <w:rPr>
                <w:rFonts w:ascii="Calibri" w:hAnsi="Calibri"/>
                <w:sz w:val="20"/>
                <w:szCs w:val="20"/>
              </w:rPr>
              <w:t>.</w:t>
            </w:r>
          </w:p>
        </w:tc>
      </w:tr>
      <w:tr w:rsidR="002574CB" w:rsidRPr="00EA3ACF" w14:paraId="6C6D2BE0" w14:textId="77777777" w:rsidTr="0069582E">
        <w:tc>
          <w:tcPr>
            <w:tcW w:w="720" w:type="dxa"/>
            <w:shd w:val="clear" w:color="auto" w:fill="FFFFFF"/>
            <w:vAlign w:val="center"/>
          </w:tcPr>
          <w:p w14:paraId="0E14BAE5" w14:textId="77777777" w:rsidR="002574CB" w:rsidRPr="00EA3ACF" w:rsidRDefault="002574CB" w:rsidP="00680F13">
            <w:pPr>
              <w:spacing w:line="276" w:lineRule="auto"/>
              <w:jc w:val="center"/>
              <w:rPr>
                <w:rFonts w:ascii="Calibri" w:hAnsi="Calibri" w:cs="Vrinda"/>
                <w:sz w:val="20"/>
                <w:szCs w:val="20"/>
                <w:lang w:bidi="bn-IN"/>
              </w:rPr>
            </w:pPr>
            <w:permStart w:id="1183925407" w:edGrp="everyone" w:colFirst="0" w:colLast="0"/>
            <w:permStart w:id="724793723" w:edGrp="everyone" w:colFirst="1" w:colLast="1"/>
            <w:permStart w:id="1831501277" w:edGrp="everyone" w:colFirst="2" w:colLast="2"/>
            <w:permStart w:id="1341334952" w:edGrp="everyone" w:colFirst="3" w:colLast="3"/>
            <w:permEnd w:id="2048681143"/>
            <w:permEnd w:id="1065375354"/>
            <w:permEnd w:id="1780573016"/>
            <w:r w:rsidRPr="00EA3ACF">
              <w:rPr>
                <w:rFonts w:ascii="Calibri" w:hAnsi="Calibri" w:cs="Vrinda"/>
                <w:sz w:val="20"/>
                <w:szCs w:val="20"/>
                <w:lang w:bidi="bn-IN"/>
              </w:rPr>
              <w:t>4.</w:t>
            </w:r>
          </w:p>
        </w:tc>
        <w:tc>
          <w:tcPr>
            <w:tcW w:w="2880" w:type="dxa"/>
            <w:shd w:val="clear" w:color="auto" w:fill="FFFFFF"/>
            <w:vAlign w:val="center"/>
          </w:tcPr>
          <w:p w14:paraId="4C52A32E" w14:textId="77777777" w:rsidR="002574CB" w:rsidRPr="00EA3ACF" w:rsidRDefault="007A5308" w:rsidP="00207289">
            <w:pPr>
              <w:spacing w:line="264" w:lineRule="auto"/>
              <w:rPr>
                <w:rFonts w:asciiTheme="minorHAnsi" w:hAnsiTheme="minorHAnsi" w:cstheme="minorHAnsi"/>
                <w:sz w:val="20"/>
                <w:szCs w:val="20"/>
              </w:rPr>
            </w:pPr>
            <w:r w:rsidRPr="00EA3ACF">
              <w:rPr>
                <w:rFonts w:asciiTheme="minorHAnsi" w:hAnsiTheme="minorHAnsi" w:cstheme="minorHAnsi"/>
                <w:sz w:val="20"/>
                <w:szCs w:val="20"/>
              </w:rPr>
              <w:t>Establishment of the foundation of open and equality-based competition suitable for the expansion of trade and industry and reduction of business</w:t>
            </w:r>
            <w:r w:rsidR="00207289" w:rsidRPr="00EA3ACF">
              <w:rPr>
                <w:rFonts w:asciiTheme="minorHAnsi" w:hAnsiTheme="minorHAnsi" w:cstheme="minorHAnsi"/>
                <w:sz w:val="20"/>
                <w:szCs w:val="20"/>
              </w:rPr>
              <w:t xml:space="preserve"> cost.</w:t>
            </w:r>
          </w:p>
        </w:tc>
        <w:tc>
          <w:tcPr>
            <w:tcW w:w="4707" w:type="dxa"/>
            <w:shd w:val="clear" w:color="auto" w:fill="FFFFFF"/>
            <w:vAlign w:val="center"/>
          </w:tcPr>
          <w:p w14:paraId="194AFA33" w14:textId="77777777" w:rsidR="002574CB" w:rsidRPr="00EA3ACF" w:rsidRDefault="007A5308" w:rsidP="00306513">
            <w:pPr>
              <w:spacing w:line="264" w:lineRule="auto"/>
              <w:jc w:val="both"/>
              <w:rPr>
                <w:rFonts w:ascii="Calibri" w:hAnsi="Calibri"/>
                <w:sz w:val="20"/>
                <w:szCs w:val="20"/>
              </w:rPr>
            </w:pPr>
            <w:r w:rsidRPr="00EA3ACF">
              <w:rPr>
                <w:rFonts w:asciiTheme="minorHAnsi" w:hAnsiTheme="minorHAnsi" w:cstheme="minorHAnsi"/>
                <w:sz w:val="20"/>
                <w:szCs w:val="20"/>
              </w:rPr>
              <w:t>Women’s participation will be increased if setting up of new trade and industry becomes easier. As a result, overall women’s development will be accelerated</w:t>
            </w:r>
            <w:r w:rsidR="002574CB" w:rsidRPr="00EA3ACF">
              <w:rPr>
                <w:rFonts w:ascii="Calibri" w:hAnsi="Calibri"/>
                <w:sz w:val="20"/>
                <w:szCs w:val="20"/>
              </w:rPr>
              <w:t>.</w:t>
            </w:r>
          </w:p>
        </w:tc>
      </w:tr>
    </w:tbl>
    <w:permEnd w:id="1183925407"/>
    <w:permEnd w:id="724793723"/>
    <w:permEnd w:id="1831501277"/>
    <w:permEnd w:id="1341334952"/>
    <w:p w14:paraId="179E42D3" w14:textId="77777777" w:rsidR="00143047" w:rsidRDefault="00143047" w:rsidP="00143047">
      <w:pPr>
        <w:spacing w:before="120" w:after="120"/>
        <w:ind w:left="720" w:hanging="720"/>
        <w:rPr>
          <w:rFonts w:asciiTheme="minorHAnsi" w:hAnsiTheme="minorHAnsi" w:cstheme="minorHAnsi"/>
          <w:b/>
          <w:sz w:val="22"/>
          <w:szCs w:val="22"/>
        </w:rPr>
      </w:pPr>
      <w:r>
        <w:rPr>
          <w:rFonts w:asciiTheme="minorHAnsi" w:hAnsiTheme="minorHAnsi" w:cstheme="minorHAnsi"/>
          <w:b/>
        </w:rPr>
        <w:t>6.0</w:t>
      </w:r>
      <w:r>
        <w:rPr>
          <w:rFonts w:asciiTheme="minorHAnsi" w:hAnsiTheme="minorHAnsi" w:cstheme="minorHAnsi"/>
          <w:b/>
        </w:rPr>
        <w:tab/>
        <w:t>Women’s Share in Ministry’s Total Expenditure</w:t>
      </w:r>
    </w:p>
    <w:p w14:paraId="2D765618" w14:textId="77777777" w:rsidR="00143047" w:rsidRDefault="00143047" w:rsidP="00143047">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143047" w14:paraId="05281C17" w14:textId="77777777" w:rsidTr="00143047">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FD1AE76" w14:textId="77777777" w:rsidR="00143047" w:rsidRDefault="00143047">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A1EB33F"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6CF2B37"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4B9A0B6"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0576E1E"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143047" w14:paraId="57CD3397" w14:textId="77777777" w:rsidTr="00143047">
        <w:trPr>
          <w:tblHeader/>
        </w:trPr>
        <w:tc>
          <w:tcPr>
            <w:tcW w:w="1211" w:type="dxa"/>
            <w:vMerge/>
            <w:tcBorders>
              <w:top w:val="single" w:sz="4" w:space="0" w:color="auto"/>
              <w:left w:val="nil"/>
              <w:bottom w:val="single" w:sz="4" w:space="0" w:color="auto"/>
              <w:right w:val="nil"/>
            </w:tcBorders>
            <w:vAlign w:val="center"/>
            <w:hideMark/>
          </w:tcPr>
          <w:p w14:paraId="6ECA51C1" w14:textId="77777777" w:rsidR="00143047" w:rsidRDefault="00143047">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2AF4A2E"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9BDA44B"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B54CC6D"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F33631C"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16E3091"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B4A0D35"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2E97EB2"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2AE67B3"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143047" w14:paraId="301BD598" w14:textId="77777777" w:rsidTr="00143047">
        <w:trPr>
          <w:tblHeader/>
        </w:trPr>
        <w:tc>
          <w:tcPr>
            <w:tcW w:w="1211" w:type="dxa"/>
            <w:vMerge/>
            <w:tcBorders>
              <w:top w:val="single" w:sz="4" w:space="0" w:color="auto"/>
              <w:left w:val="nil"/>
              <w:bottom w:val="single" w:sz="4" w:space="0" w:color="auto"/>
              <w:right w:val="nil"/>
            </w:tcBorders>
            <w:vAlign w:val="center"/>
            <w:hideMark/>
          </w:tcPr>
          <w:p w14:paraId="76410177" w14:textId="77777777" w:rsidR="00143047" w:rsidRDefault="00143047">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36E23BBA" w14:textId="77777777" w:rsidR="00143047" w:rsidRDefault="00143047">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01A0E09"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2994357"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6CB932CD" w14:textId="77777777" w:rsidR="00143047" w:rsidRDefault="00143047">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7DEC648"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8696988"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5F027B25" w14:textId="77777777" w:rsidR="00143047" w:rsidRDefault="00143047">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D3B1421"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E802016"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745BCD9F" w14:textId="77777777" w:rsidR="00143047" w:rsidRDefault="00143047">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0EC409B"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27726E5" w14:textId="77777777" w:rsidR="00143047" w:rsidRDefault="0014304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143047" w14:paraId="41D62730" w14:textId="77777777" w:rsidTr="00143047">
        <w:tc>
          <w:tcPr>
            <w:tcW w:w="1211" w:type="dxa"/>
            <w:tcBorders>
              <w:top w:val="single" w:sz="4" w:space="0" w:color="auto"/>
              <w:left w:val="nil"/>
              <w:bottom w:val="single" w:sz="4" w:space="0" w:color="auto"/>
              <w:right w:val="nil"/>
            </w:tcBorders>
            <w:vAlign w:val="center"/>
            <w:hideMark/>
          </w:tcPr>
          <w:p w14:paraId="36DDE240" w14:textId="77777777" w:rsidR="00143047" w:rsidRDefault="0014304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793D7B04" w14:textId="77777777" w:rsidR="00143047" w:rsidRDefault="0014304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6A52ECE" w14:textId="77777777" w:rsidR="00143047" w:rsidRDefault="0014304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A017378" w14:textId="77777777" w:rsidR="00143047" w:rsidRDefault="0014304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4B7AC3E" w14:textId="77777777" w:rsidR="00143047" w:rsidRDefault="0014304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557A4B6"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E5699F6"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B5D1C8E"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E1D312E" w14:textId="77777777" w:rsidR="00143047" w:rsidRDefault="0014304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30F47107" w14:textId="77777777" w:rsidR="00143047" w:rsidRDefault="0014304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CA0DFAD" w14:textId="77777777" w:rsidR="00143047" w:rsidRDefault="0014304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2B1CA4A" w14:textId="77777777" w:rsidR="00143047" w:rsidRDefault="0014304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9AA3593" w14:textId="77777777" w:rsidR="00143047" w:rsidRDefault="00143047">
            <w:pPr>
              <w:spacing w:before="40" w:after="40"/>
              <w:ind w:left="-87" w:right="-98"/>
              <w:jc w:val="right"/>
              <w:rPr>
                <w:rFonts w:asciiTheme="minorHAnsi" w:hAnsiTheme="minorHAnsi" w:cstheme="minorHAnsi"/>
                <w:sz w:val="14"/>
                <w:szCs w:val="14"/>
                <w:lang w:bidi="bn-BD"/>
              </w:rPr>
            </w:pPr>
          </w:p>
        </w:tc>
      </w:tr>
      <w:tr w:rsidR="00143047" w14:paraId="35E05B30" w14:textId="77777777" w:rsidTr="00143047">
        <w:tc>
          <w:tcPr>
            <w:tcW w:w="1211" w:type="dxa"/>
            <w:tcBorders>
              <w:top w:val="single" w:sz="4" w:space="0" w:color="auto"/>
              <w:left w:val="nil"/>
              <w:bottom w:val="single" w:sz="4" w:space="0" w:color="auto"/>
              <w:right w:val="nil"/>
            </w:tcBorders>
            <w:vAlign w:val="center"/>
            <w:hideMark/>
          </w:tcPr>
          <w:p w14:paraId="4FAA2DA9" w14:textId="77777777" w:rsidR="00143047" w:rsidRDefault="0014304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4EA68256" w14:textId="77777777" w:rsidR="00143047" w:rsidRDefault="0014304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4E30431" w14:textId="77777777" w:rsidR="00143047" w:rsidRDefault="0014304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424BBAA" w14:textId="77777777" w:rsidR="00143047" w:rsidRDefault="0014304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040703A" w14:textId="77777777" w:rsidR="00143047" w:rsidRDefault="0014304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31E4A80"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C1CB36B"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41BDC14"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BD6AB55" w14:textId="77777777" w:rsidR="00143047" w:rsidRDefault="0014304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5779AF7" w14:textId="77777777" w:rsidR="00143047" w:rsidRDefault="0014304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880F3B0" w14:textId="77777777" w:rsidR="00143047" w:rsidRDefault="0014304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6116760" w14:textId="77777777" w:rsidR="00143047" w:rsidRDefault="0014304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4B7AFCF" w14:textId="77777777" w:rsidR="00143047" w:rsidRDefault="00143047">
            <w:pPr>
              <w:spacing w:before="40" w:after="40"/>
              <w:ind w:left="-87" w:right="-98"/>
              <w:jc w:val="right"/>
              <w:rPr>
                <w:rFonts w:asciiTheme="minorHAnsi" w:hAnsiTheme="minorHAnsi" w:cstheme="minorHAnsi"/>
                <w:sz w:val="14"/>
                <w:szCs w:val="14"/>
                <w:lang w:bidi="bn-BD"/>
              </w:rPr>
            </w:pPr>
          </w:p>
        </w:tc>
      </w:tr>
      <w:tr w:rsidR="00143047" w14:paraId="44567520" w14:textId="77777777" w:rsidTr="00143047">
        <w:tc>
          <w:tcPr>
            <w:tcW w:w="1211" w:type="dxa"/>
            <w:tcBorders>
              <w:top w:val="single" w:sz="4" w:space="0" w:color="auto"/>
              <w:left w:val="nil"/>
              <w:bottom w:val="single" w:sz="4" w:space="0" w:color="auto"/>
              <w:right w:val="nil"/>
            </w:tcBorders>
            <w:vAlign w:val="center"/>
            <w:hideMark/>
          </w:tcPr>
          <w:p w14:paraId="7B1702BF" w14:textId="77777777" w:rsidR="00143047" w:rsidRDefault="0014304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CD15013" w14:textId="77777777" w:rsidR="00143047" w:rsidRDefault="0014304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4F9B7F4" w14:textId="77777777" w:rsidR="00143047" w:rsidRDefault="0014304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B12D752" w14:textId="77777777" w:rsidR="00143047" w:rsidRDefault="0014304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CDB29CC" w14:textId="77777777" w:rsidR="00143047" w:rsidRDefault="0014304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EDF5C1C"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9DD98AE"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5372461"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F7B568F" w14:textId="77777777" w:rsidR="00143047" w:rsidRDefault="0014304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9B48411" w14:textId="77777777" w:rsidR="00143047" w:rsidRDefault="0014304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D3B4B08" w14:textId="77777777" w:rsidR="00143047" w:rsidRDefault="0014304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6BA36FE" w14:textId="77777777" w:rsidR="00143047" w:rsidRDefault="0014304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0DC73E2" w14:textId="77777777" w:rsidR="00143047" w:rsidRDefault="00143047">
            <w:pPr>
              <w:spacing w:before="40" w:after="40"/>
              <w:ind w:left="-87" w:right="-98"/>
              <w:jc w:val="right"/>
              <w:rPr>
                <w:rFonts w:asciiTheme="minorHAnsi" w:hAnsiTheme="minorHAnsi" w:cstheme="minorHAnsi"/>
                <w:sz w:val="14"/>
                <w:szCs w:val="14"/>
                <w:lang w:bidi="bn-BD"/>
              </w:rPr>
            </w:pPr>
          </w:p>
        </w:tc>
      </w:tr>
      <w:tr w:rsidR="00143047" w14:paraId="3705588D" w14:textId="77777777" w:rsidTr="00143047">
        <w:tc>
          <w:tcPr>
            <w:tcW w:w="1211" w:type="dxa"/>
            <w:tcBorders>
              <w:top w:val="single" w:sz="4" w:space="0" w:color="auto"/>
              <w:left w:val="nil"/>
              <w:bottom w:val="single" w:sz="4" w:space="0" w:color="auto"/>
              <w:right w:val="nil"/>
            </w:tcBorders>
            <w:vAlign w:val="center"/>
            <w:hideMark/>
          </w:tcPr>
          <w:p w14:paraId="43D8262A" w14:textId="77777777" w:rsidR="00143047" w:rsidRDefault="0014304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563CF56B" w14:textId="77777777" w:rsidR="00143047" w:rsidRDefault="0014304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B9FF3BE" w14:textId="77777777" w:rsidR="00143047" w:rsidRDefault="0014304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256B31D" w14:textId="77777777" w:rsidR="00143047" w:rsidRDefault="0014304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3223961" w14:textId="77777777" w:rsidR="00143047" w:rsidRDefault="0014304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2FFE98D"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EAF7940"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CCB5A7A" w14:textId="77777777" w:rsidR="00143047" w:rsidRDefault="0014304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05AC612" w14:textId="77777777" w:rsidR="00143047" w:rsidRDefault="0014304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56D92E2" w14:textId="77777777" w:rsidR="00143047" w:rsidRDefault="0014304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7A8A29F" w14:textId="77777777" w:rsidR="00143047" w:rsidRDefault="0014304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B738249" w14:textId="77777777" w:rsidR="00143047" w:rsidRDefault="0014304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959D9CC" w14:textId="77777777" w:rsidR="00143047" w:rsidRDefault="00143047">
            <w:pPr>
              <w:spacing w:before="40" w:after="40"/>
              <w:ind w:left="-87" w:right="-98"/>
              <w:jc w:val="right"/>
              <w:rPr>
                <w:rFonts w:asciiTheme="minorHAnsi" w:hAnsiTheme="minorHAnsi" w:cstheme="minorHAnsi"/>
                <w:sz w:val="14"/>
                <w:szCs w:val="14"/>
                <w:lang w:bidi="bn-BD"/>
              </w:rPr>
            </w:pPr>
          </w:p>
        </w:tc>
      </w:tr>
    </w:tbl>
    <w:p w14:paraId="6322F336" w14:textId="77777777" w:rsidR="00143047" w:rsidRDefault="00143047" w:rsidP="00143047">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4649AA70" w14:textId="77777777" w:rsidR="004C1290" w:rsidRPr="002574CB" w:rsidRDefault="000566A6" w:rsidP="002574CB">
      <w:pPr>
        <w:spacing w:before="120" w:after="120" w:line="288" w:lineRule="auto"/>
        <w:jc w:val="both"/>
        <w:rPr>
          <w:rFonts w:ascii="Calibri" w:hAnsi="Calibri"/>
          <w:b/>
          <w:bCs/>
          <w:sz w:val="22"/>
          <w:szCs w:val="22"/>
        </w:rPr>
      </w:pPr>
      <w:r w:rsidRPr="002574CB">
        <w:rPr>
          <w:rFonts w:ascii="Calibri" w:hAnsi="Calibri"/>
          <w:b/>
          <w:bCs/>
          <w:sz w:val="22"/>
          <w:szCs w:val="22"/>
        </w:rPr>
        <w:t>7.0</w:t>
      </w:r>
      <w:r w:rsidR="00DB75B5" w:rsidRPr="002574CB">
        <w:rPr>
          <w:rFonts w:ascii="Calibri" w:hAnsi="Calibri"/>
          <w:b/>
          <w:bCs/>
          <w:sz w:val="22"/>
          <w:szCs w:val="22"/>
        </w:rPr>
        <w:tab/>
      </w:r>
      <w:r w:rsidRPr="002574CB">
        <w:rPr>
          <w:rFonts w:ascii="Calibri" w:hAnsi="Calibri"/>
          <w:b/>
          <w:bCs/>
          <w:sz w:val="22"/>
          <w:szCs w:val="22"/>
        </w:rPr>
        <w:t xml:space="preserve">Success in Promoting Women’s Advancement </w:t>
      </w:r>
    </w:p>
    <w:p w14:paraId="131C7623" w14:textId="77777777" w:rsidR="00281754" w:rsidRPr="009059C5" w:rsidRDefault="009059C5" w:rsidP="00EA3ACF">
      <w:pPr>
        <w:pStyle w:val="ListParagraph"/>
        <w:numPr>
          <w:ilvl w:val="0"/>
          <w:numId w:val="17"/>
        </w:numPr>
        <w:tabs>
          <w:tab w:val="left" w:pos="450"/>
        </w:tabs>
        <w:spacing w:before="120" w:after="120" w:line="288" w:lineRule="auto"/>
        <w:contextualSpacing w:val="0"/>
        <w:jc w:val="both"/>
        <w:rPr>
          <w:rFonts w:asciiTheme="minorHAnsi" w:eastAsia="Nikosh" w:hAnsiTheme="minorHAnsi" w:cstheme="minorHAnsi"/>
          <w:sz w:val="22"/>
          <w:szCs w:val="22"/>
        </w:rPr>
      </w:pPr>
      <w:permStart w:id="542601577" w:edGrp="everyone"/>
      <w:r w:rsidRPr="009059C5">
        <w:rPr>
          <w:rFonts w:asciiTheme="minorHAnsi" w:hAnsiTheme="minorHAnsi" w:cstheme="minorHAnsi"/>
          <w:sz w:val="22"/>
          <w:szCs w:val="22"/>
        </w:rPr>
        <w:t xml:space="preserve">Under the project </w:t>
      </w:r>
      <w:r w:rsidRPr="009059C5">
        <w:rPr>
          <w:rFonts w:asciiTheme="minorHAnsi" w:hAnsiTheme="minorHAnsi" w:cstheme="minorHAnsi"/>
          <w:b/>
          <w:sz w:val="22"/>
          <w:szCs w:val="22"/>
        </w:rPr>
        <w:t>"Promotion of Social and Environmenta</w:t>
      </w:r>
      <w:r>
        <w:rPr>
          <w:rFonts w:asciiTheme="minorHAnsi" w:hAnsiTheme="minorHAnsi" w:cstheme="minorHAnsi"/>
          <w:b/>
          <w:sz w:val="22"/>
          <w:szCs w:val="22"/>
        </w:rPr>
        <w:t>l Standards in the Industry-III</w:t>
      </w:r>
      <w:r w:rsidRPr="009059C5">
        <w:rPr>
          <w:rFonts w:asciiTheme="minorHAnsi" w:hAnsiTheme="minorHAnsi" w:cstheme="minorHAnsi"/>
          <w:b/>
          <w:sz w:val="22"/>
          <w:szCs w:val="22"/>
        </w:rPr>
        <w:t xml:space="preserve"> (PSES-III)</w:t>
      </w:r>
      <w:r>
        <w:rPr>
          <w:rFonts w:asciiTheme="minorHAnsi" w:hAnsiTheme="minorHAnsi" w:cstheme="minorHAnsi"/>
          <w:b/>
          <w:sz w:val="22"/>
          <w:szCs w:val="22"/>
        </w:rPr>
        <w:t>”</w:t>
      </w:r>
      <w:r w:rsidRPr="009059C5">
        <w:rPr>
          <w:rFonts w:asciiTheme="minorHAnsi" w:hAnsiTheme="minorHAnsi" w:cstheme="minorHAnsi"/>
          <w:b/>
          <w:sz w:val="22"/>
          <w:szCs w:val="22"/>
        </w:rPr>
        <w:t>,</w:t>
      </w:r>
      <w:r w:rsidR="001B1F63">
        <w:rPr>
          <w:rFonts w:asciiTheme="minorHAnsi" w:hAnsiTheme="minorHAnsi" w:cstheme="minorHAnsi"/>
          <w:sz w:val="22"/>
          <w:szCs w:val="22"/>
        </w:rPr>
        <w:t xml:space="preserve"> providing</w:t>
      </w:r>
      <w:r w:rsidRPr="009059C5">
        <w:rPr>
          <w:rFonts w:asciiTheme="minorHAnsi" w:hAnsiTheme="minorHAnsi" w:cstheme="minorHAnsi"/>
          <w:sz w:val="22"/>
          <w:szCs w:val="22"/>
        </w:rPr>
        <w:t xml:space="preserve"> training of women working in the RMG sector, creating appropriate work environment and health awareness</w:t>
      </w:r>
      <w:r w:rsidR="001B1F63">
        <w:rPr>
          <w:rFonts w:asciiTheme="minorHAnsi" w:hAnsiTheme="minorHAnsi" w:cstheme="minorHAnsi"/>
          <w:sz w:val="22"/>
          <w:szCs w:val="22"/>
        </w:rPr>
        <w:t xml:space="preserve"> are </w:t>
      </w:r>
      <w:proofErr w:type="spellStart"/>
      <w:r w:rsidR="001B1F63">
        <w:rPr>
          <w:rFonts w:asciiTheme="minorHAnsi" w:hAnsiTheme="minorHAnsi" w:cstheme="minorHAnsi"/>
          <w:sz w:val="22"/>
          <w:szCs w:val="22"/>
        </w:rPr>
        <w:t>on going</w:t>
      </w:r>
      <w:proofErr w:type="spellEnd"/>
      <w:r w:rsidRPr="009059C5">
        <w:rPr>
          <w:rFonts w:asciiTheme="minorHAnsi" w:hAnsiTheme="minorHAnsi" w:cstheme="minorHAnsi"/>
          <w:sz w:val="22"/>
          <w:szCs w:val="22"/>
        </w:rPr>
        <w:t xml:space="preserve">. About </w:t>
      </w:r>
      <w:r w:rsidRPr="009059C5">
        <w:rPr>
          <w:rFonts w:asciiTheme="minorHAnsi" w:hAnsiTheme="minorHAnsi" w:cstheme="minorHAnsi"/>
          <w:sz w:val="22"/>
          <w:szCs w:val="22"/>
        </w:rPr>
        <w:lastRenderedPageBreak/>
        <w:t xml:space="preserve">70 percent beneficiaries of this project are women. As a result, the project is playing an important role in improving </w:t>
      </w:r>
      <w:r w:rsidR="001B1F63">
        <w:rPr>
          <w:rFonts w:asciiTheme="minorHAnsi" w:hAnsiTheme="minorHAnsi" w:cstheme="minorHAnsi"/>
          <w:sz w:val="22"/>
          <w:szCs w:val="22"/>
        </w:rPr>
        <w:t>the quality of lives</w:t>
      </w:r>
      <w:r w:rsidRPr="009059C5">
        <w:rPr>
          <w:rFonts w:asciiTheme="minorHAnsi" w:hAnsiTheme="minorHAnsi" w:cstheme="minorHAnsi"/>
          <w:sz w:val="22"/>
          <w:szCs w:val="22"/>
        </w:rPr>
        <w:t xml:space="preserve"> of women workers engaged in garment</w:t>
      </w:r>
      <w:r w:rsidR="001B1F63">
        <w:rPr>
          <w:rFonts w:asciiTheme="minorHAnsi" w:hAnsiTheme="minorHAnsi" w:cstheme="minorHAnsi"/>
          <w:sz w:val="22"/>
          <w:szCs w:val="22"/>
        </w:rPr>
        <w:t>s</w:t>
      </w:r>
      <w:r w:rsidRPr="009059C5">
        <w:rPr>
          <w:rFonts w:asciiTheme="minorHAnsi" w:hAnsiTheme="minorHAnsi" w:cstheme="minorHAnsi"/>
          <w:sz w:val="22"/>
          <w:szCs w:val="22"/>
        </w:rPr>
        <w:t xml:space="preserve"> industry. </w:t>
      </w:r>
    </w:p>
    <w:p w14:paraId="45ECE253" w14:textId="77777777" w:rsidR="004C1290" w:rsidRPr="009059C5" w:rsidRDefault="00B2139D" w:rsidP="00EA3ACF">
      <w:pPr>
        <w:pStyle w:val="ListParagraph"/>
        <w:numPr>
          <w:ilvl w:val="0"/>
          <w:numId w:val="17"/>
        </w:numPr>
        <w:spacing w:before="120" w:after="120" w:line="288" w:lineRule="auto"/>
        <w:contextualSpacing w:val="0"/>
        <w:jc w:val="both"/>
        <w:rPr>
          <w:sz w:val="28"/>
        </w:rPr>
      </w:pPr>
      <w:r w:rsidRPr="009059C5">
        <w:rPr>
          <w:rFonts w:asciiTheme="minorHAnsi" w:hAnsiTheme="minorHAnsi" w:cstheme="minorHAnsi"/>
          <w:sz w:val="22"/>
          <w:szCs w:val="22"/>
        </w:rPr>
        <w:t xml:space="preserve">Under the project </w:t>
      </w:r>
      <w:r w:rsidRPr="009059C5">
        <w:rPr>
          <w:rFonts w:asciiTheme="minorHAnsi" w:hAnsiTheme="minorHAnsi" w:cstheme="minorHAnsi"/>
          <w:b/>
          <w:bCs/>
          <w:sz w:val="22"/>
          <w:szCs w:val="22"/>
        </w:rPr>
        <w:t>"</w:t>
      </w:r>
      <w:r w:rsidRPr="00FA68D8">
        <w:rPr>
          <w:rFonts w:asciiTheme="minorHAnsi" w:hAnsiTheme="minorHAnsi" w:cstheme="minorHAnsi"/>
          <w:b/>
          <w:bCs/>
          <w:sz w:val="22"/>
          <w:szCs w:val="22"/>
        </w:rPr>
        <w:t>E-</w:t>
      </w:r>
      <w:proofErr w:type="spellStart"/>
      <w:r w:rsidR="00FA68D8" w:rsidRPr="00FA68D8">
        <w:rPr>
          <w:rFonts w:asciiTheme="minorHAnsi" w:hAnsiTheme="minorHAnsi" w:cstheme="minorHAnsi"/>
          <w:b/>
          <w:bCs/>
          <w:sz w:val="22"/>
          <w:szCs w:val="22"/>
        </w:rPr>
        <w:t>Banijjo</w:t>
      </w:r>
      <w:proofErr w:type="spellEnd"/>
      <w:r w:rsidR="00FA68D8" w:rsidRPr="00FA68D8">
        <w:rPr>
          <w:rFonts w:asciiTheme="minorHAnsi" w:hAnsiTheme="minorHAnsi" w:cstheme="minorHAnsi"/>
          <w:b/>
          <w:bCs/>
          <w:sz w:val="22"/>
          <w:szCs w:val="22"/>
        </w:rPr>
        <w:t xml:space="preserve"> </w:t>
      </w:r>
      <w:proofErr w:type="spellStart"/>
      <w:r w:rsidR="00FA68D8" w:rsidRPr="00FA68D8">
        <w:rPr>
          <w:rFonts w:asciiTheme="minorHAnsi" w:hAnsiTheme="minorHAnsi" w:cstheme="minorHAnsi"/>
          <w:b/>
          <w:bCs/>
          <w:sz w:val="22"/>
          <w:szCs w:val="22"/>
        </w:rPr>
        <w:t>Korbo</w:t>
      </w:r>
      <w:proofErr w:type="spellEnd"/>
      <w:r w:rsidR="00FA68D8" w:rsidRPr="00FA68D8">
        <w:rPr>
          <w:rFonts w:asciiTheme="minorHAnsi" w:hAnsiTheme="minorHAnsi" w:cstheme="minorHAnsi"/>
          <w:b/>
          <w:bCs/>
          <w:sz w:val="22"/>
          <w:szCs w:val="22"/>
        </w:rPr>
        <w:t xml:space="preserve">, </w:t>
      </w:r>
      <w:proofErr w:type="spellStart"/>
      <w:r w:rsidR="00FA68D8" w:rsidRPr="00FA68D8">
        <w:rPr>
          <w:rFonts w:asciiTheme="minorHAnsi" w:hAnsiTheme="minorHAnsi" w:cstheme="minorHAnsi"/>
          <w:b/>
          <w:bCs/>
          <w:sz w:val="22"/>
          <w:szCs w:val="22"/>
        </w:rPr>
        <w:t>Nijer</w:t>
      </w:r>
      <w:proofErr w:type="spellEnd"/>
      <w:r w:rsidR="00FA68D8" w:rsidRPr="00FA68D8">
        <w:rPr>
          <w:rFonts w:asciiTheme="minorHAnsi" w:hAnsiTheme="minorHAnsi" w:cstheme="minorHAnsi"/>
          <w:b/>
          <w:bCs/>
          <w:sz w:val="22"/>
          <w:szCs w:val="22"/>
        </w:rPr>
        <w:t xml:space="preserve"> </w:t>
      </w:r>
      <w:proofErr w:type="spellStart"/>
      <w:r w:rsidR="00FA68D8" w:rsidRPr="00FA68D8">
        <w:rPr>
          <w:rFonts w:asciiTheme="minorHAnsi" w:hAnsiTheme="minorHAnsi" w:cstheme="minorHAnsi"/>
          <w:b/>
          <w:bCs/>
          <w:sz w:val="22"/>
          <w:szCs w:val="22"/>
        </w:rPr>
        <w:t>Babosa</w:t>
      </w:r>
      <w:proofErr w:type="spellEnd"/>
      <w:r w:rsidR="00FA68D8" w:rsidRPr="00FA68D8">
        <w:rPr>
          <w:rFonts w:asciiTheme="minorHAnsi" w:hAnsiTheme="minorHAnsi" w:cstheme="minorHAnsi"/>
          <w:b/>
          <w:bCs/>
          <w:sz w:val="22"/>
          <w:szCs w:val="22"/>
        </w:rPr>
        <w:t xml:space="preserve"> </w:t>
      </w:r>
      <w:proofErr w:type="spellStart"/>
      <w:r w:rsidR="00FA68D8" w:rsidRPr="00FA68D8">
        <w:rPr>
          <w:rFonts w:asciiTheme="minorHAnsi" w:hAnsiTheme="minorHAnsi" w:cstheme="minorHAnsi"/>
          <w:b/>
          <w:bCs/>
          <w:sz w:val="22"/>
          <w:szCs w:val="22"/>
        </w:rPr>
        <w:t>Gorbo</w:t>
      </w:r>
      <w:proofErr w:type="spellEnd"/>
      <w:r w:rsidRPr="00FA68D8">
        <w:rPr>
          <w:rFonts w:asciiTheme="minorHAnsi" w:hAnsiTheme="minorHAnsi" w:cstheme="minorHAnsi"/>
          <w:b/>
          <w:bCs/>
          <w:sz w:val="22"/>
          <w:szCs w:val="22"/>
        </w:rPr>
        <w:t>"</w:t>
      </w:r>
      <w:r w:rsidRPr="009059C5">
        <w:rPr>
          <w:rFonts w:asciiTheme="minorHAnsi" w:hAnsiTheme="minorHAnsi" w:cstheme="minorHAnsi"/>
          <w:sz w:val="22"/>
          <w:szCs w:val="22"/>
        </w:rPr>
        <w:t xml:space="preserve"> the process of creating entrepreneurship</w:t>
      </w:r>
      <w:r w:rsidR="001B1F63">
        <w:rPr>
          <w:rFonts w:asciiTheme="minorHAnsi" w:hAnsiTheme="minorHAnsi" w:cstheme="minorHAnsi"/>
          <w:sz w:val="22"/>
          <w:szCs w:val="22"/>
        </w:rPr>
        <w:t xml:space="preserve"> has been started by </w:t>
      </w:r>
      <w:r w:rsidR="00FB77D7">
        <w:rPr>
          <w:rFonts w:asciiTheme="minorHAnsi" w:hAnsiTheme="minorHAnsi" w:cstheme="minorHAnsi"/>
          <w:sz w:val="22"/>
          <w:szCs w:val="22"/>
        </w:rPr>
        <w:t>providing training to more than</w:t>
      </w:r>
      <w:r w:rsidRPr="009059C5">
        <w:rPr>
          <w:rFonts w:asciiTheme="minorHAnsi" w:hAnsiTheme="minorHAnsi" w:cstheme="minorHAnsi"/>
          <w:sz w:val="22"/>
          <w:szCs w:val="22"/>
          <w:rtl/>
          <w:cs/>
        </w:rPr>
        <w:t xml:space="preserve">5000 </w:t>
      </w:r>
      <w:r w:rsidR="001B1F63">
        <w:rPr>
          <w:rFonts w:asciiTheme="minorHAnsi" w:hAnsiTheme="minorHAnsi" w:cstheme="minorHAnsi"/>
          <w:sz w:val="22"/>
          <w:szCs w:val="22"/>
          <w:lang w:val="en-GB"/>
        </w:rPr>
        <w:t xml:space="preserve">member of </w:t>
      </w:r>
      <w:r w:rsidRPr="009059C5">
        <w:rPr>
          <w:rFonts w:asciiTheme="minorHAnsi" w:hAnsiTheme="minorHAnsi" w:cstheme="minorHAnsi"/>
          <w:sz w:val="22"/>
          <w:szCs w:val="22"/>
        </w:rPr>
        <w:t>women across the country o</w:t>
      </w:r>
      <w:r w:rsidR="001B1F63">
        <w:rPr>
          <w:rFonts w:asciiTheme="minorHAnsi" w:hAnsiTheme="minorHAnsi" w:cstheme="minorHAnsi"/>
          <w:sz w:val="22"/>
          <w:szCs w:val="22"/>
        </w:rPr>
        <w:t>n e-commerce. Among them 1200</w:t>
      </w:r>
      <w:r w:rsidRPr="009059C5">
        <w:rPr>
          <w:rFonts w:asciiTheme="minorHAnsi" w:hAnsiTheme="minorHAnsi" w:cstheme="minorHAnsi"/>
          <w:sz w:val="22"/>
          <w:szCs w:val="22"/>
          <w:rtl/>
          <w:cs/>
        </w:rPr>
        <w:t xml:space="preserve"> </w:t>
      </w:r>
      <w:r w:rsidR="001B1F63">
        <w:rPr>
          <w:rFonts w:asciiTheme="minorHAnsi" w:hAnsiTheme="minorHAnsi" w:cstheme="minorHAnsi"/>
          <w:sz w:val="22"/>
          <w:szCs w:val="22"/>
        </w:rPr>
        <w:t>people</w:t>
      </w:r>
      <w:r w:rsidR="00EA3ACF">
        <w:rPr>
          <w:rFonts w:asciiTheme="minorHAnsi" w:hAnsiTheme="minorHAnsi" w:cstheme="minorHAnsi"/>
          <w:sz w:val="22"/>
          <w:szCs w:val="22"/>
        </w:rPr>
        <w:t xml:space="preserve"> </w:t>
      </w:r>
      <w:r w:rsidR="001B1F63">
        <w:rPr>
          <w:rFonts w:asciiTheme="minorHAnsi" w:hAnsiTheme="minorHAnsi" w:cstheme="minorHAnsi"/>
          <w:sz w:val="22"/>
          <w:szCs w:val="22"/>
        </w:rPr>
        <w:t>are from Dhaka,</w:t>
      </w:r>
      <w:r w:rsidRPr="009059C5">
        <w:rPr>
          <w:rFonts w:asciiTheme="minorHAnsi" w:hAnsiTheme="minorHAnsi" w:cstheme="minorHAnsi"/>
          <w:sz w:val="22"/>
          <w:szCs w:val="22"/>
        </w:rPr>
        <w:t xml:space="preserve"> </w:t>
      </w:r>
      <w:r w:rsidRPr="009059C5">
        <w:rPr>
          <w:rFonts w:asciiTheme="minorHAnsi" w:hAnsiTheme="minorHAnsi" w:cstheme="minorHAnsi"/>
          <w:sz w:val="22"/>
          <w:szCs w:val="22"/>
          <w:rtl/>
          <w:cs/>
        </w:rPr>
        <w:t>800</w:t>
      </w:r>
      <w:r w:rsidR="00EA3ACF">
        <w:rPr>
          <w:rFonts w:asciiTheme="minorHAnsi" w:hAnsiTheme="minorHAnsi" w:cstheme="minorHAnsi"/>
          <w:sz w:val="22"/>
          <w:szCs w:val="22"/>
          <w:lang w:val="en-GB"/>
        </w:rPr>
        <w:t xml:space="preserve"> </w:t>
      </w:r>
      <w:r w:rsidR="001B1F63">
        <w:rPr>
          <w:rFonts w:asciiTheme="minorHAnsi" w:hAnsiTheme="minorHAnsi" w:cstheme="minorHAnsi"/>
          <w:sz w:val="22"/>
          <w:szCs w:val="22"/>
        </w:rPr>
        <w:t>people are from</w:t>
      </w:r>
      <w:r w:rsidR="00DA4E5B">
        <w:rPr>
          <w:rFonts w:asciiTheme="minorHAnsi" w:hAnsiTheme="minorHAnsi" w:cstheme="minorHAnsi"/>
          <w:sz w:val="22"/>
          <w:szCs w:val="22"/>
        </w:rPr>
        <w:t xml:space="preserve"> </w:t>
      </w:r>
      <w:proofErr w:type="spellStart"/>
      <w:r w:rsidR="00DA4E5B">
        <w:rPr>
          <w:rFonts w:asciiTheme="minorHAnsi" w:hAnsiTheme="minorHAnsi" w:cstheme="minorHAnsi"/>
          <w:sz w:val="22"/>
          <w:szCs w:val="22"/>
        </w:rPr>
        <w:t>Ch</w:t>
      </w:r>
      <w:r w:rsidR="00FB77D7">
        <w:rPr>
          <w:rFonts w:asciiTheme="minorHAnsi" w:hAnsiTheme="minorHAnsi" w:cs="Nirmala UI"/>
          <w:sz w:val="22"/>
          <w:szCs w:val="28"/>
          <w:lang w:bidi="bn-IN"/>
        </w:rPr>
        <w:t>o</w:t>
      </w:r>
      <w:r w:rsidR="00DA4E5B">
        <w:rPr>
          <w:rFonts w:asciiTheme="minorHAnsi" w:hAnsiTheme="minorHAnsi" w:cstheme="minorHAnsi"/>
          <w:sz w:val="22"/>
          <w:szCs w:val="22"/>
        </w:rPr>
        <w:t>ttagram</w:t>
      </w:r>
      <w:proofErr w:type="spellEnd"/>
      <w:r w:rsidRPr="009059C5">
        <w:rPr>
          <w:rFonts w:asciiTheme="minorHAnsi" w:hAnsiTheme="minorHAnsi" w:cstheme="minorHAnsi"/>
          <w:sz w:val="22"/>
          <w:szCs w:val="22"/>
        </w:rPr>
        <w:t xml:space="preserve"> and remaining </w:t>
      </w:r>
      <w:r w:rsidRPr="009059C5">
        <w:rPr>
          <w:rFonts w:asciiTheme="minorHAnsi" w:hAnsiTheme="minorHAnsi" w:cstheme="minorHAnsi"/>
          <w:sz w:val="22"/>
          <w:szCs w:val="22"/>
          <w:rtl/>
          <w:cs/>
        </w:rPr>
        <w:t>3</w:t>
      </w:r>
      <w:r w:rsidRPr="009059C5">
        <w:rPr>
          <w:rFonts w:asciiTheme="minorHAnsi" w:hAnsiTheme="minorHAnsi" w:cstheme="minorHAnsi"/>
          <w:sz w:val="22"/>
          <w:szCs w:val="22"/>
        </w:rPr>
        <w:t>,</w:t>
      </w:r>
      <w:r w:rsidRPr="009059C5">
        <w:rPr>
          <w:rFonts w:asciiTheme="minorHAnsi" w:hAnsiTheme="minorHAnsi" w:cstheme="minorHAnsi"/>
          <w:sz w:val="22"/>
          <w:szCs w:val="22"/>
          <w:rtl/>
          <w:cs/>
        </w:rPr>
        <w:t>000</w:t>
      </w:r>
      <w:r w:rsidR="00EA3ACF">
        <w:rPr>
          <w:rFonts w:asciiTheme="minorHAnsi" w:hAnsiTheme="minorHAnsi" w:cstheme="minorHAnsi"/>
          <w:sz w:val="22"/>
          <w:szCs w:val="22"/>
          <w:lang w:val="en-GB"/>
        </w:rPr>
        <w:t xml:space="preserve"> </w:t>
      </w:r>
      <w:r w:rsidR="001B1F63">
        <w:rPr>
          <w:rFonts w:asciiTheme="minorHAnsi" w:hAnsiTheme="minorHAnsi" w:cstheme="minorHAnsi"/>
          <w:sz w:val="22"/>
          <w:szCs w:val="22"/>
        </w:rPr>
        <w:t>women from other departments are being provided with</w:t>
      </w:r>
      <w:r w:rsidRPr="009059C5">
        <w:rPr>
          <w:rFonts w:asciiTheme="minorHAnsi" w:hAnsiTheme="minorHAnsi" w:cstheme="minorHAnsi"/>
          <w:sz w:val="22"/>
          <w:szCs w:val="22"/>
        </w:rPr>
        <w:t xml:space="preserve"> training</w:t>
      </w:r>
      <w:r w:rsidR="001B1F63">
        <w:rPr>
          <w:rFonts w:asciiTheme="minorHAnsi" w:hAnsiTheme="minorHAnsi" w:cstheme="minorHAnsi"/>
          <w:sz w:val="22"/>
          <w:szCs w:val="22"/>
        </w:rPr>
        <w:t>s</w:t>
      </w:r>
      <w:r w:rsidRPr="009059C5">
        <w:rPr>
          <w:rFonts w:asciiTheme="minorHAnsi" w:hAnsiTheme="minorHAnsi" w:cstheme="minorHAnsi"/>
          <w:sz w:val="22"/>
          <w:szCs w:val="22"/>
        </w:rPr>
        <w:t xml:space="preserve">. </w:t>
      </w:r>
      <w:r w:rsidR="00CD6817">
        <w:rPr>
          <w:rFonts w:asciiTheme="minorHAnsi" w:hAnsiTheme="minorHAnsi" w:cstheme="minorHAnsi"/>
          <w:sz w:val="22"/>
          <w:szCs w:val="22"/>
        </w:rPr>
        <w:t>Through this project</w:t>
      </w:r>
      <w:r w:rsidR="001B1F63">
        <w:rPr>
          <w:rFonts w:asciiTheme="minorHAnsi" w:hAnsiTheme="minorHAnsi" w:cstheme="minorHAnsi"/>
          <w:sz w:val="22"/>
          <w:szCs w:val="22"/>
        </w:rPr>
        <w:t>,</w:t>
      </w:r>
      <w:r w:rsidR="00CD6817">
        <w:rPr>
          <w:rFonts w:asciiTheme="minorHAnsi" w:hAnsiTheme="minorHAnsi" w:cstheme="minorHAnsi"/>
          <w:sz w:val="22"/>
          <w:szCs w:val="22"/>
        </w:rPr>
        <w:t xml:space="preserve"> e</w:t>
      </w:r>
      <w:r w:rsidR="001B1F63">
        <w:rPr>
          <w:rFonts w:asciiTheme="minorHAnsi" w:hAnsiTheme="minorHAnsi" w:cstheme="minorHAnsi"/>
          <w:sz w:val="22"/>
          <w:szCs w:val="22"/>
        </w:rPr>
        <w:t>ncourag</w:t>
      </w:r>
      <w:r w:rsidR="00820D9E">
        <w:rPr>
          <w:rFonts w:asciiTheme="minorHAnsi" w:hAnsiTheme="minorHAnsi" w:cstheme="minorHAnsi"/>
          <w:sz w:val="22"/>
          <w:szCs w:val="22"/>
        </w:rPr>
        <w:t xml:space="preserve">ing women to </w:t>
      </w:r>
      <w:r w:rsidRPr="009059C5">
        <w:rPr>
          <w:rFonts w:asciiTheme="minorHAnsi" w:hAnsiTheme="minorHAnsi" w:cstheme="minorHAnsi"/>
          <w:sz w:val="22"/>
          <w:szCs w:val="22"/>
        </w:rPr>
        <w:t>e-trade and increase th</w:t>
      </w:r>
      <w:r w:rsidR="00CD6817">
        <w:rPr>
          <w:rFonts w:asciiTheme="minorHAnsi" w:hAnsiTheme="minorHAnsi" w:cstheme="minorHAnsi"/>
          <w:sz w:val="22"/>
          <w:szCs w:val="22"/>
        </w:rPr>
        <w:t xml:space="preserve">e </w:t>
      </w:r>
      <w:r w:rsidR="00820D9E">
        <w:rPr>
          <w:rFonts w:asciiTheme="minorHAnsi" w:hAnsiTheme="minorHAnsi" w:cstheme="minorHAnsi"/>
          <w:sz w:val="22"/>
          <w:szCs w:val="22"/>
        </w:rPr>
        <w:t>number of women entrepreneurs, making</w:t>
      </w:r>
      <w:r w:rsidRPr="009059C5">
        <w:rPr>
          <w:rFonts w:asciiTheme="minorHAnsi" w:hAnsiTheme="minorHAnsi" w:cstheme="minorHAnsi"/>
          <w:sz w:val="22"/>
          <w:szCs w:val="22"/>
        </w:rPr>
        <w:t xml:space="preserve"> women as skilled entrepreneurs to meet the increasing unem</w:t>
      </w:r>
      <w:r w:rsidR="00CD6817">
        <w:rPr>
          <w:rFonts w:asciiTheme="minorHAnsi" w:hAnsiTheme="minorHAnsi" w:cstheme="minorHAnsi"/>
          <w:sz w:val="22"/>
          <w:szCs w:val="22"/>
        </w:rPr>
        <w:t>ployment problem in the country, m</w:t>
      </w:r>
      <w:r w:rsidR="00820D9E">
        <w:rPr>
          <w:rFonts w:asciiTheme="minorHAnsi" w:hAnsiTheme="minorHAnsi" w:cstheme="minorHAnsi"/>
          <w:sz w:val="22"/>
          <w:szCs w:val="22"/>
        </w:rPr>
        <w:t>aking</w:t>
      </w:r>
      <w:r w:rsidR="00EA3ACF">
        <w:rPr>
          <w:rFonts w:asciiTheme="minorHAnsi" w:hAnsiTheme="minorHAnsi" w:cstheme="minorHAnsi"/>
          <w:sz w:val="22"/>
          <w:szCs w:val="22"/>
        </w:rPr>
        <w:t xml:space="preserve"> </w:t>
      </w:r>
      <w:r w:rsidRPr="009059C5">
        <w:rPr>
          <w:rFonts w:asciiTheme="minorHAnsi" w:hAnsiTheme="minorHAnsi" w:cstheme="minorHAnsi"/>
          <w:sz w:val="22"/>
          <w:szCs w:val="22"/>
        </w:rPr>
        <w:t>women self-reliant by providing them with full knowledge a</w:t>
      </w:r>
      <w:r w:rsidR="00CD6817">
        <w:rPr>
          <w:rFonts w:asciiTheme="minorHAnsi" w:hAnsiTheme="minorHAnsi" w:cstheme="minorHAnsi"/>
          <w:sz w:val="22"/>
          <w:szCs w:val="22"/>
        </w:rPr>
        <w:t>bout the use of ICT technology u</w:t>
      </w:r>
      <w:r w:rsidRPr="009059C5">
        <w:rPr>
          <w:rFonts w:asciiTheme="minorHAnsi" w:hAnsiTheme="minorHAnsi" w:cstheme="minorHAnsi"/>
          <w:sz w:val="22"/>
          <w:szCs w:val="22"/>
        </w:rPr>
        <w:t>sing e-commerce to make the une</w:t>
      </w:r>
      <w:r w:rsidR="00820D9E">
        <w:rPr>
          <w:rFonts w:asciiTheme="minorHAnsi" w:hAnsiTheme="minorHAnsi" w:cstheme="minorHAnsi"/>
          <w:sz w:val="22"/>
          <w:szCs w:val="22"/>
        </w:rPr>
        <w:t xml:space="preserve">mployed women population earning more </w:t>
      </w:r>
      <w:r w:rsidR="00CD6817">
        <w:rPr>
          <w:rFonts w:asciiTheme="minorHAnsi" w:hAnsiTheme="minorHAnsi" w:cstheme="minorHAnsi"/>
          <w:sz w:val="22"/>
          <w:szCs w:val="22"/>
        </w:rPr>
        <w:t>foreign currency</w:t>
      </w:r>
      <w:r w:rsidR="00820D9E">
        <w:rPr>
          <w:rFonts w:asciiTheme="minorHAnsi" w:hAnsiTheme="minorHAnsi" w:cstheme="minorHAnsi"/>
          <w:sz w:val="22"/>
          <w:szCs w:val="22"/>
        </w:rPr>
        <w:t xml:space="preserve"> as per national achievement</w:t>
      </w:r>
      <w:r w:rsidR="00CD6817">
        <w:rPr>
          <w:rFonts w:asciiTheme="minorHAnsi" w:hAnsiTheme="minorHAnsi" w:cstheme="minorHAnsi"/>
          <w:sz w:val="22"/>
          <w:szCs w:val="22"/>
        </w:rPr>
        <w:t xml:space="preserve"> and providing assistance to get loan activities are going on.</w:t>
      </w:r>
    </w:p>
    <w:p w14:paraId="2BB35A2D" w14:textId="77777777" w:rsidR="004C1290" w:rsidRPr="00CD6817" w:rsidRDefault="00B2139D" w:rsidP="00EA3ACF">
      <w:pPr>
        <w:pStyle w:val="ListParagraph"/>
        <w:numPr>
          <w:ilvl w:val="0"/>
          <w:numId w:val="17"/>
        </w:numPr>
        <w:spacing w:before="120" w:after="120" w:line="288" w:lineRule="auto"/>
        <w:contextualSpacing w:val="0"/>
        <w:jc w:val="both"/>
        <w:rPr>
          <w:rFonts w:ascii="Calibri" w:hAnsi="Calibri"/>
          <w:sz w:val="22"/>
          <w:szCs w:val="22"/>
        </w:rPr>
      </w:pPr>
      <w:r w:rsidRPr="00CD6817">
        <w:rPr>
          <w:rFonts w:asciiTheme="minorHAnsi" w:hAnsiTheme="minorHAnsi" w:cstheme="minorHAnsi"/>
          <w:sz w:val="22"/>
          <w:szCs w:val="22"/>
          <w:lang w:bidi="bn-IN"/>
        </w:rPr>
        <w:t xml:space="preserve">Under the project </w:t>
      </w:r>
      <w:r w:rsidRPr="003958D7">
        <w:rPr>
          <w:rFonts w:asciiTheme="minorHAnsi" w:hAnsiTheme="minorHAnsi" w:cstheme="minorHAnsi"/>
          <w:b/>
          <w:sz w:val="22"/>
          <w:szCs w:val="22"/>
          <w:lang w:bidi="bn-IN"/>
        </w:rPr>
        <w:t>“Bangladesh Re</w:t>
      </w:r>
      <w:r w:rsidR="007F6857">
        <w:rPr>
          <w:rFonts w:asciiTheme="minorHAnsi" w:hAnsiTheme="minorHAnsi" w:cstheme="minorHAnsi"/>
          <w:b/>
          <w:sz w:val="22"/>
          <w:szCs w:val="22"/>
          <w:lang w:bidi="bn-IN"/>
        </w:rPr>
        <w:t>gional Connectivity Project-1 MO</w:t>
      </w:r>
      <w:r w:rsidRPr="003958D7">
        <w:rPr>
          <w:rFonts w:asciiTheme="minorHAnsi" w:hAnsiTheme="minorHAnsi" w:cstheme="minorHAnsi"/>
          <w:b/>
          <w:sz w:val="22"/>
          <w:szCs w:val="22"/>
          <w:lang w:bidi="bn-IN"/>
        </w:rPr>
        <w:t>C Component”</w:t>
      </w:r>
      <w:r w:rsidRPr="00CD6817">
        <w:rPr>
          <w:rFonts w:asciiTheme="minorHAnsi" w:hAnsiTheme="minorHAnsi" w:cstheme="minorHAnsi"/>
          <w:b/>
          <w:sz w:val="22"/>
          <w:szCs w:val="22"/>
          <w:lang w:bidi="bn-IN"/>
        </w:rPr>
        <w:t xml:space="preserve"> </w:t>
      </w:r>
      <w:r w:rsidRPr="00CD6817">
        <w:rPr>
          <w:rFonts w:asciiTheme="minorHAnsi" w:hAnsiTheme="minorHAnsi" w:cstheme="minorHAnsi"/>
          <w:sz w:val="22"/>
          <w:szCs w:val="22"/>
        </w:rPr>
        <w:t>training for</w:t>
      </w:r>
      <w:r w:rsidR="00404D1F">
        <w:rPr>
          <w:rFonts w:asciiTheme="minorHAnsi" w:hAnsiTheme="minorHAnsi" w:cstheme="minorHAnsi"/>
          <w:sz w:val="22"/>
          <w:szCs w:val="22"/>
        </w:rPr>
        <w:t xml:space="preserve"> capacity building of women entrepreneurs regar</w:t>
      </w:r>
      <w:r w:rsidRPr="00CD6817">
        <w:rPr>
          <w:rFonts w:asciiTheme="minorHAnsi" w:hAnsiTheme="minorHAnsi" w:cstheme="minorHAnsi"/>
          <w:sz w:val="22"/>
          <w:szCs w:val="22"/>
        </w:rPr>
        <w:t>ding internal and int</w:t>
      </w:r>
      <w:r w:rsidR="005A4068">
        <w:rPr>
          <w:rFonts w:asciiTheme="minorHAnsi" w:hAnsiTheme="minorHAnsi" w:cstheme="minorHAnsi"/>
          <w:sz w:val="22"/>
          <w:szCs w:val="22"/>
        </w:rPr>
        <w:t>ernational trade, and WTO are</w:t>
      </w:r>
      <w:r w:rsidRPr="00CD6817">
        <w:rPr>
          <w:rFonts w:asciiTheme="minorHAnsi" w:hAnsiTheme="minorHAnsi" w:cstheme="minorHAnsi"/>
          <w:sz w:val="22"/>
          <w:szCs w:val="22"/>
        </w:rPr>
        <w:t xml:space="preserve"> being provided.</w:t>
      </w:r>
      <w:r w:rsidRPr="00CD6817">
        <w:rPr>
          <w:rFonts w:asciiTheme="minorHAnsi" w:hAnsiTheme="minorHAnsi" w:cstheme="minorHAnsi"/>
          <w:sz w:val="22"/>
          <w:szCs w:val="22"/>
          <w:cs/>
          <w:lang w:bidi="bn-IN"/>
        </w:rPr>
        <w:t xml:space="preserve"> </w:t>
      </w:r>
      <w:r w:rsidR="00814F50">
        <w:rPr>
          <w:rFonts w:asciiTheme="minorHAnsi" w:hAnsiTheme="minorHAnsi" w:cstheme="minorHAnsi"/>
          <w:sz w:val="22"/>
          <w:szCs w:val="22"/>
        </w:rPr>
        <w:t>To promote</w:t>
      </w:r>
      <w:r w:rsidRPr="00CD6817">
        <w:rPr>
          <w:rFonts w:asciiTheme="minorHAnsi" w:hAnsiTheme="minorHAnsi" w:cstheme="minorHAnsi"/>
          <w:sz w:val="22"/>
          <w:szCs w:val="22"/>
        </w:rPr>
        <w:t xml:space="preserve"> women entrepreneurs, various workshops, </w:t>
      </w:r>
      <w:r w:rsidR="00D83831">
        <w:rPr>
          <w:rFonts w:asciiTheme="minorHAnsi" w:hAnsiTheme="minorHAnsi" w:cstheme="minorHAnsi"/>
          <w:sz w:val="22"/>
          <w:szCs w:val="22"/>
        </w:rPr>
        <w:t>seminars are being conducted as piloting activities including</w:t>
      </w:r>
      <w:r w:rsidRPr="00CD6817">
        <w:rPr>
          <w:rFonts w:asciiTheme="minorHAnsi" w:hAnsiTheme="minorHAnsi" w:cstheme="minorHAnsi"/>
          <w:sz w:val="22"/>
          <w:szCs w:val="22"/>
        </w:rPr>
        <w:t xml:space="preserve"> training</w:t>
      </w:r>
      <w:r w:rsidR="00007D28">
        <w:rPr>
          <w:rFonts w:asciiTheme="minorHAnsi" w:hAnsiTheme="minorHAnsi" w:cstheme="minorHAnsi"/>
          <w:sz w:val="22"/>
          <w:szCs w:val="22"/>
        </w:rPr>
        <w:t>s</w:t>
      </w:r>
      <w:r w:rsidRPr="00CD6817">
        <w:rPr>
          <w:rFonts w:asciiTheme="minorHAnsi" w:hAnsiTheme="minorHAnsi" w:cstheme="minorHAnsi"/>
          <w:sz w:val="22"/>
          <w:szCs w:val="22"/>
        </w:rPr>
        <w:t xml:space="preserve"> (ICT, cu</w:t>
      </w:r>
      <w:r w:rsidR="00007D28">
        <w:rPr>
          <w:rFonts w:asciiTheme="minorHAnsi" w:hAnsiTheme="minorHAnsi" w:cstheme="minorHAnsi"/>
          <w:sz w:val="22"/>
          <w:szCs w:val="22"/>
        </w:rPr>
        <w:t>t flowers). The main beneficiaries</w:t>
      </w:r>
      <w:r w:rsidR="00662C8A">
        <w:rPr>
          <w:rFonts w:asciiTheme="minorHAnsi" w:hAnsiTheme="minorHAnsi" w:cstheme="minorHAnsi"/>
          <w:sz w:val="22"/>
          <w:szCs w:val="22"/>
        </w:rPr>
        <w:t xml:space="preserve"> of this project are</w:t>
      </w:r>
      <w:r w:rsidRPr="00CD6817">
        <w:rPr>
          <w:rFonts w:asciiTheme="minorHAnsi" w:hAnsiTheme="minorHAnsi" w:cstheme="minorHAnsi"/>
          <w:sz w:val="22"/>
          <w:szCs w:val="22"/>
        </w:rPr>
        <w:t xml:space="preserve"> women</w:t>
      </w:r>
      <w:r w:rsidR="000566A6" w:rsidRPr="00CD6817">
        <w:rPr>
          <w:rFonts w:ascii="Calibri" w:hAnsi="Calibri"/>
          <w:sz w:val="22"/>
          <w:szCs w:val="22"/>
        </w:rPr>
        <w:t xml:space="preserve">. </w:t>
      </w:r>
    </w:p>
    <w:p w14:paraId="1A9749E4" w14:textId="77777777" w:rsidR="004C1290" w:rsidRPr="003958D7" w:rsidRDefault="00B2139D" w:rsidP="00EA3ACF">
      <w:pPr>
        <w:pStyle w:val="ListParagraph"/>
        <w:numPr>
          <w:ilvl w:val="0"/>
          <w:numId w:val="17"/>
        </w:numPr>
        <w:tabs>
          <w:tab w:val="left" w:pos="1080"/>
          <w:tab w:val="left" w:pos="3420"/>
        </w:tabs>
        <w:spacing w:before="120" w:after="120" w:line="288" w:lineRule="auto"/>
        <w:contextualSpacing w:val="0"/>
        <w:jc w:val="both"/>
        <w:rPr>
          <w:b/>
          <w:sz w:val="28"/>
          <w:lang w:bidi="bn-IN"/>
        </w:rPr>
      </w:pPr>
      <w:r w:rsidRPr="003958D7">
        <w:rPr>
          <w:rFonts w:asciiTheme="minorHAnsi" w:hAnsiTheme="minorHAnsi" w:cstheme="minorHAnsi"/>
          <w:sz w:val="22"/>
          <w:szCs w:val="22"/>
          <w:lang w:bidi="bn-IN"/>
        </w:rPr>
        <w:t>The project</w:t>
      </w:r>
      <w:r w:rsidR="006D55F3">
        <w:rPr>
          <w:rFonts w:asciiTheme="minorHAnsi" w:hAnsiTheme="minorHAnsi" w:cstheme="minorHAnsi"/>
          <w:sz w:val="22"/>
          <w:szCs w:val="22"/>
          <w:lang w:bidi="bn-IN"/>
        </w:rPr>
        <w:t xml:space="preserve"> titled</w:t>
      </w:r>
      <w:r w:rsidRPr="003958D7">
        <w:rPr>
          <w:rFonts w:asciiTheme="minorHAnsi" w:hAnsiTheme="minorHAnsi" w:cstheme="minorHAnsi"/>
          <w:b/>
          <w:sz w:val="22"/>
          <w:szCs w:val="22"/>
          <w:lang w:bidi="bn-IN"/>
        </w:rPr>
        <w:t xml:space="preserve"> “Economic Opportunities and Sexual and Reproductive Health and Rights-A Pathway to Empowering Girls and Women in Bangladesh” </w:t>
      </w:r>
      <w:r w:rsidRPr="003958D7">
        <w:rPr>
          <w:rFonts w:asciiTheme="minorHAnsi" w:hAnsiTheme="minorHAnsi" w:cstheme="minorHAnsi"/>
          <w:sz w:val="22"/>
          <w:szCs w:val="22"/>
        </w:rPr>
        <w:t>has already been implemen</w:t>
      </w:r>
      <w:r w:rsidR="00D23543">
        <w:rPr>
          <w:rFonts w:asciiTheme="minorHAnsi" w:hAnsiTheme="minorHAnsi" w:cstheme="minorHAnsi"/>
          <w:sz w:val="22"/>
          <w:szCs w:val="22"/>
        </w:rPr>
        <w:t>ted</w:t>
      </w:r>
      <w:r w:rsidR="00EA3ACF">
        <w:rPr>
          <w:rFonts w:asciiTheme="minorHAnsi" w:hAnsiTheme="minorHAnsi" w:cstheme="minorHAnsi"/>
          <w:sz w:val="22"/>
          <w:szCs w:val="22"/>
        </w:rPr>
        <w:t xml:space="preserve"> </w:t>
      </w:r>
      <w:r w:rsidR="00D23543">
        <w:rPr>
          <w:rFonts w:asciiTheme="minorHAnsi" w:hAnsiTheme="minorHAnsi" w:cstheme="minorHAnsi"/>
          <w:sz w:val="22"/>
          <w:szCs w:val="22"/>
        </w:rPr>
        <w:t>o</w:t>
      </w:r>
      <w:r w:rsidR="00CF2545">
        <w:rPr>
          <w:rFonts w:asciiTheme="minorHAnsi" w:hAnsiTheme="minorHAnsi" w:cstheme="minorHAnsi"/>
          <w:sz w:val="22"/>
          <w:szCs w:val="22"/>
        </w:rPr>
        <w:t>f</w:t>
      </w:r>
      <w:r w:rsidR="00EA3ACF">
        <w:rPr>
          <w:rFonts w:asciiTheme="minorHAnsi" w:hAnsiTheme="minorHAnsi" w:cstheme="minorHAnsi"/>
          <w:sz w:val="22"/>
          <w:szCs w:val="22"/>
        </w:rPr>
        <w:t xml:space="preserve"> </w:t>
      </w:r>
      <w:r w:rsidR="00CF2545">
        <w:rPr>
          <w:rFonts w:asciiTheme="minorHAnsi" w:hAnsiTheme="minorHAnsi" w:cstheme="minorHAnsi"/>
          <w:sz w:val="22"/>
          <w:szCs w:val="22"/>
        </w:rPr>
        <w:t>which</w:t>
      </w:r>
      <w:r w:rsidR="00EA3ACF">
        <w:rPr>
          <w:rFonts w:asciiTheme="minorHAnsi" w:hAnsiTheme="minorHAnsi" w:cstheme="minorHAnsi"/>
          <w:sz w:val="22"/>
          <w:szCs w:val="22"/>
        </w:rPr>
        <w:t xml:space="preserve"> </w:t>
      </w:r>
      <w:r w:rsidR="003958D7">
        <w:rPr>
          <w:rFonts w:asciiTheme="minorHAnsi" w:hAnsiTheme="minorHAnsi" w:cstheme="minorHAnsi"/>
          <w:sz w:val="22"/>
          <w:szCs w:val="22"/>
        </w:rPr>
        <w:t>majority</w:t>
      </w:r>
      <w:r w:rsidR="00EA3ACF">
        <w:rPr>
          <w:rFonts w:asciiTheme="minorHAnsi" w:hAnsiTheme="minorHAnsi" w:cstheme="minorHAnsi"/>
          <w:sz w:val="22"/>
          <w:szCs w:val="22"/>
        </w:rPr>
        <w:t xml:space="preserve"> </w:t>
      </w:r>
      <w:r w:rsidR="00D23543">
        <w:rPr>
          <w:rFonts w:asciiTheme="minorHAnsi" w:hAnsiTheme="minorHAnsi" w:cstheme="minorHAnsi"/>
          <w:sz w:val="22"/>
          <w:szCs w:val="22"/>
        </w:rPr>
        <w:t>beneficiaries are</w:t>
      </w:r>
      <w:r w:rsidRPr="003958D7">
        <w:rPr>
          <w:rFonts w:asciiTheme="minorHAnsi" w:hAnsiTheme="minorHAnsi" w:cstheme="minorHAnsi"/>
          <w:sz w:val="22"/>
          <w:szCs w:val="22"/>
        </w:rPr>
        <w:t xml:space="preserve"> women. The main objective of this project is to provide</w:t>
      </w:r>
      <w:r w:rsidR="006D55F3">
        <w:rPr>
          <w:rFonts w:asciiTheme="minorHAnsi" w:hAnsiTheme="minorHAnsi" w:cstheme="minorHAnsi"/>
          <w:sz w:val="22"/>
          <w:szCs w:val="22"/>
        </w:rPr>
        <w:t xml:space="preserve"> comprehensive support to operate</w:t>
      </w:r>
      <w:r w:rsidR="00EA3ACF">
        <w:rPr>
          <w:rFonts w:asciiTheme="minorHAnsi" w:hAnsiTheme="minorHAnsi" w:cstheme="minorHAnsi"/>
          <w:sz w:val="22"/>
          <w:szCs w:val="22"/>
        </w:rPr>
        <w:t xml:space="preserve"> </w:t>
      </w:r>
      <w:r w:rsidR="00517182">
        <w:rPr>
          <w:rFonts w:asciiTheme="minorHAnsi" w:hAnsiTheme="minorHAnsi" w:cstheme="minorHAnsi"/>
          <w:sz w:val="22"/>
          <w:szCs w:val="22"/>
        </w:rPr>
        <w:t>business in the domestic</w:t>
      </w:r>
      <w:r w:rsidRPr="003958D7">
        <w:rPr>
          <w:rFonts w:asciiTheme="minorHAnsi" w:hAnsiTheme="minorHAnsi" w:cstheme="minorHAnsi"/>
          <w:sz w:val="22"/>
          <w:szCs w:val="22"/>
        </w:rPr>
        <w:t xml:space="preserve"> and international markets. In addition, </w:t>
      </w:r>
      <w:r w:rsidR="003958D7" w:rsidRPr="00074240">
        <w:rPr>
          <w:rFonts w:asciiTheme="minorHAnsi" w:hAnsiTheme="minorHAnsi" w:cstheme="minorHAnsi"/>
          <w:sz w:val="22"/>
          <w:szCs w:val="22"/>
        </w:rPr>
        <w:t>, the priority of women entrepreneurs has been c</w:t>
      </w:r>
      <w:r w:rsidR="003958D7">
        <w:rPr>
          <w:rFonts w:asciiTheme="minorHAnsi" w:hAnsiTheme="minorHAnsi" w:cstheme="minorHAnsi"/>
          <w:sz w:val="22"/>
          <w:szCs w:val="22"/>
        </w:rPr>
        <w:t xml:space="preserve">onfirmed in the project titled </w:t>
      </w:r>
      <w:r w:rsidR="003958D7" w:rsidRPr="003958D7">
        <w:rPr>
          <w:rFonts w:asciiTheme="minorHAnsi" w:hAnsiTheme="minorHAnsi" w:cstheme="minorHAnsi"/>
          <w:b/>
          <w:sz w:val="22"/>
          <w:szCs w:val="22"/>
        </w:rPr>
        <w:t>“Agribusiness for Trade Competitiveness (ATCP)”</w:t>
      </w:r>
    </w:p>
    <w:permEnd w:id="542601577"/>
    <w:p w14:paraId="38FA65A1" w14:textId="77777777" w:rsidR="004C1290" w:rsidRPr="00EA3ACF" w:rsidRDefault="000566A6" w:rsidP="00EA3ACF">
      <w:pPr>
        <w:spacing w:before="120" w:after="120" w:line="288" w:lineRule="auto"/>
        <w:jc w:val="both"/>
        <w:rPr>
          <w:rFonts w:ascii="Calibri" w:hAnsi="Calibri"/>
          <w:b/>
          <w:sz w:val="22"/>
          <w:szCs w:val="22"/>
        </w:rPr>
      </w:pPr>
      <w:r w:rsidRPr="00EA3ACF">
        <w:rPr>
          <w:rFonts w:ascii="Calibri" w:hAnsi="Calibri"/>
          <w:b/>
          <w:sz w:val="22"/>
          <w:szCs w:val="22"/>
        </w:rPr>
        <w:t>8.0</w:t>
      </w:r>
      <w:r w:rsidR="00FC68ED" w:rsidRPr="00EA3ACF">
        <w:rPr>
          <w:rFonts w:ascii="Calibri" w:hAnsi="Calibri"/>
          <w:b/>
          <w:sz w:val="22"/>
          <w:szCs w:val="22"/>
        </w:rPr>
        <w:tab/>
      </w:r>
      <w:r w:rsidRPr="00EA3ACF">
        <w:rPr>
          <w:rFonts w:ascii="Calibri" w:hAnsi="Calibri"/>
          <w:b/>
          <w:sz w:val="22"/>
          <w:szCs w:val="22"/>
        </w:rPr>
        <w:t xml:space="preserve">Recommendations for Future Activities </w:t>
      </w:r>
    </w:p>
    <w:p w14:paraId="791994FF" w14:textId="77777777" w:rsidR="004C1290" w:rsidRDefault="00FA522E" w:rsidP="00EA3ACF">
      <w:pPr>
        <w:pStyle w:val="HTMLPreformatted"/>
        <w:numPr>
          <w:ilvl w:val="0"/>
          <w:numId w:val="14"/>
        </w:numPr>
        <w:tabs>
          <w:tab w:val="clear" w:pos="916"/>
        </w:tabs>
        <w:spacing w:before="120" w:after="120" w:line="288" w:lineRule="auto"/>
        <w:ind w:left="1080"/>
        <w:jc w:val="both"/>
        <w:rPr>
          <w:rFonts w:asciiTheme="minorHAnsi" w:hAnsiTheme="minorHAnsi" w:cstheme="minorHAnsi"/>
          <w:sz w:val="22"/>
          <w:szCs w:val="22"/>
        </w:rPr>
      </w:pPr>
      <w:permStart w:id="1161391463" w:edGrp="everyone"/>
      <w:r w:rsidRPr="00FA522E">
        <w:rPr>
          <w:rFonts w:asciiTheme="minorHAnsi" w:hAnsiTheme="minorHAnsi" w:cstheme="minorHAnsi"/>
          <w:sz w:val="22"/>
          <w:szCs w:val="22"/>
        </w:rPr>
        <w:t>Incentives for exports are provided in the favor of exporters of specific sectors irrespective of gender equality. In this case, special incentives for women entrepreneurs can be considered.</w:t>
      </w:r>
      <w:r w:rsidR="005B65C6">
        <w:rPr>
          <w:rFonts w:asciiTheme="minorHAnsi" w:hAnsiTheme="minorHAnsi" w:cstheme="minorHAnsi"/>
          <w:sz w:val="22"/>
          <w:szCs w:val="22"/>
        </w:rPr>
        <w:t xml:space="preserve"> As a result w</w:t>
      </w:r>
      <w:r w:rsidRPr="00FA522E">
        <w:rPr>
          <w:rFonts w:asciiTheme="minorHAnsi" w:hAnsiTheme="minorHAnsi" w:cstheme="minorHAnsi"/>
          <w:sz w:val="22"/>
          <w:szCs w:val="22"/>
        </w:rPr>
        <w:t>omen will be interested in business;</w:t>
      </w:r>
    </w:p>
    <w:p w14:paraId="6575EDBA" w14:textId="77777777" w:rsidR="004C1290" w:rsidRPr="00FA522E" w:rsidRDefault="00FA522E" w:rsidP="00EA3ACF">
      <w:pPr>
        <w:pStyle w:val="HTMLPreformatted"/>
        <w:numPr>
          <w:ilvl w:val="0"/>
          <w:numId w:val="14"/>
        </w:numPr>
        <w:tabs>
          <w:tab w:val="clear" w:pos="916"/>
        </w:tabs>
        <w:spacing w:before="120" w:after="120" w:line="288" w:lineRule="auto"/>
        <w:ind w:left="1080"/>
        <w:jc w:val="both"/>
        <w:rPr>
          <w:rFonts w:asciiTheme="minorHAnsi" w:hAnsiTheme="minorHAnsi" w:cstheme="minorHAnsi"/>
          <w:sz w:val="22"/>
          <w:szCs w:val="22"/>
        </w:rPr>
      </w:pPr>
      <w:r w:rsidRPr="00FA522E">
        <w:rPr>
          <w:rFonts w:asciiTheme="minorHAnsi" w:hAnsiTheme="minorHAnsi" w:cstheme="minorHAnsi"/>
          <w:sz w:val="22"/>
          <w:szCs w:val="22"/>
        </w:rPr>
        <w:t xml:space="preserve">In order to make women </w:t>
      </w:r>
      <w:r w:rsidR="00B22EE9" w:rsidRPr="00B22EE9">
        <w:rPr>
          <w:rFonts w:asciiTheme="minorHAnsi" w:hAnsiTheme="minorHAnsi" w:cstheme="minorHAnsi"/>
          <w:sz w:val="22"/>
          <w:szCs w:val="22"/>
        </w:rPr>
        <w:t>entrepreneurs</w:t>
      </w:r>
      <w:r w:rsidR="00EA3ACF">
        <w:rPr>
          <w:rFonts w:asciiTheme="minorHAnsi" w:hAnsiTheme="minorHAnsi" w:cstheme="minorHAnsi"/>
          <w:sz w:val="22"/>
          <w:szCs w:val="22"/>
        </w:rPr>
        <w:t xml:space="preserve"> </w:t>
      </w:r>
      <w:r w:rsidRPr="00FA522E">
        <w:rPr>
          <w:rFonts w:asciiTheme="minorHAnsi" w:hAnsiTheme="minorHAnsi" w:cstheme="minorHAnsi"/>
          <w:sz w:val="22"/>
          <w:szCs w:val="22"/>
        </w:rPr>
        <w:t>interested</w:t>
      </w:r>
      <w:r w:rsidR="00EA3ACF">
        <w:rPr>
          <w:rFonts w:asciiTheme="minorHAnsi" w:hAnsiTheme="minorHAnsi" w:cstheme="minorHAnsi"/>
          <w:sz w:val="22"/>
          <w:szCs w:val="22"/>
        </w:rPr>
        <w:t xml:space="preserve"> </w:t>
      </w:r>
      <w:r w:rsidRPr="00FA522E">
        <w:rPr>
          <w:rFonts w:asciiTheme="minorHAnsi" w:hAnsiTheme="minorHAnsi" w:cstheme="minorHAnsi"/>
          <w:sz w:val="22"/>
          <w:szCs w:val="22"/>
        </w:rPr>
        <w:t>in participating in export fairs,</w:t>
      </w:r>
      <w:r w:rsidR="00EA3ACF">
        <w:rPr>
          <w:rFonts w:asciiTheme="minorHAnsi" w:hAnsiTheme="minorHAnsi" w:cstheme="minorHAnsi"/>
          <w:sz w:val="22"/>
          <w:szCs w:val="22"/>
        </w:rPr>
        <w:t xml:space="preserve"> </w:t>
      </w:r>
      <w:r w:rsidRPr="00FA522E">
        <w:rPr>
          <w:rFonts w:asciiTheme="minorHAnsi" w:hAnsiTheme="minorHAnsi" w:cstheme="minorHAnsi"/>
          <w:sz w:val="22"/>
          <w:szCs w:val="22"/>
        </w:rPr>
        <w:t>up to 10 percent of the total store</w:t>
      </w:r>
      <w:r w:rsidR="00B22EE9">
        <w:rPr>
          <w:rFonts w:asciiTheme="minorHAnsi" w:hAnsiTheme="minorHAnsi" w:cstheme="minorHAnsi"/>
          <w:sz w:val="22"/>
          <w:szCs w:val="22"/>
        </w:rPr>
        <w:t xml:space="preserve"> all</w:t>
      </w:r>
      <w:r w:rsidR="007C3173">
        <w:rPr>
          <w:rFonts w:asciiTheme="minorHAnsi" w:hAnsiTheme="minorHAnsi" w:cstheme="minorHAnsi"/>
          <w:sz w:val="22"/>
          <w:szCs w:val="22"/>
        </w:rPr>
        <w:t xml:space="preserve"> cate</w:t>
      </w:r>
      <w:r w:rsidR="00B22EE9">
        <w:rPr>
          <w:rFonts w:asciiTheme="minorHAnsi" w:hAnsiTheme="minorHAnsi" w:cstheme="minorHAnsi"/>
          <w:sz w:val="22"/>
          <w:szCs w:val="22"/>
        </w:rPr>
        <w:t>gories</w:t>
      </w:r>
      <w:r w:rsidRPr="00FA522E">
        <w:rPr>
          <w:rFonts w:asciiTheme="minorHAnsi" w:hAnsiTheme="minorHAnsi" w:cstheme="minorHAnsi"/>
          <w:sz w:val="22"/>
          <w:szCs w:val="22"/>
        </w:rPr>
        <w:t xml:space="preserve"> and up to 50 p</w:t>
      </w:r>
      <w:r w:rsidR="007C3173">
        <w:rPr>
          <w:rFonts w:asciiTheme="minorHAnsi" w:hAnsiTheme="minorHAnsi" w:cstheme="minorHAnsi"/>
          <w:sz w:val="22"/>
          <w:szCs w:val="22"/>
        </w:rPr>
        <w:t>ercent</w:t>
      </w:r>
      <w:r w:rsidR="00EA3ACF">
        <w:rPr>
          <w:rFonts w:asciiTheme="minorHAnsi" w:hAnsiTheme="minorHAnsi" w:cstheme="minorHAnsi"/>
          <w:sz w:val="22"/>
          <w:szCs w:val="22"/>
        </w:rPr>
        <w:t xml:space="preserve"> </w:t>
      </w:r>
      <w:r w:rsidR="007C3173">
        <w:rPr>
          <w:rFonts w:asciiTheme="minorHAnsi" w:hAnsiTheme="minorHAnsi" w:cstheme="minorHAnsi"/>
          <w:sz w:val="22"/>
          <w:szCs w:val="22"/>
        </w:rPr>
        <w:t>store can be allocated with reduced rate to women</w:t>
      </w:r>
      <w:r w:rsidRPr="00FA522E">
        <w:rPr>
          <w:rFonts w:asciiTheme="minorHAnsi" w:hAnsiTheme="minorHAnsi" w:cstheme="minorHAnsi"/>
          <w:sz w:val="22"/>
          <w:szCs w:val="22"/>
        </w:rPr>
        <w:t>;</w:t>
      </w:r>
    </w:p>
    <w:p w14:paraId="782DD268" w14:textId="77777777" w:rsidR="006377B8" w:rsidRDefault="00574231" w:rsidP="00EA3ACF">
      <w:pPr>
        <w:numPr>
          <w:ilvl w:val="0"/>
          <w:numId w:val="14"/>
        </w:numPr>
        <w:spacing w:before="120" w:after="120" w:line="288" w:lineRule="auto"/>
        <w:ind w:left="1080"/>
        <w:jc w:val="both"/>
        <w:rPr>
          <w:rFonts w:ascii="Calibri" w:hAnsi="Calibri"/>
          <w:sz w:val="22"/>
          <w:szCs w:val="22"/>
        </w:rPr>
      </w:pPr>
      <w:r w:rsidRPr="00574231">
        <w:rPr>
          <w:rFonts w:asciiTheme="minorHAnsi" w:hAnsiTheme="minorHAnsi" w:cstheme="minorHAnsi"/>
          <w:sz w:val="22"/>
          <w:szCs w:val="22"/>
        </w:rPr>
        <w:lastRenderedPageBreak/>
        <w:t>The National Consumers’ Rights Protection Department can take initiative to build a good relationship between the con</w:t>
      </w:r>
      <w:r w:rsidR="00C17A29">
        <w:rPr>
          <w:rFonts w:asciiTheme="minorHAnsi" w:hAnsiTheme="minorHAnsi" w:cstheme="minorHAnsi"/>
          <w:sz w:val="22"/>
          <w:szCs w:val="22"/>
        </w:rPr>
        <w:t xml:space="preserve">sumers and the sellers. Women </w:t>
      </w:r>
      <w:r w:rsidRPr="00574231">
        <w:rPr>
          <w:rFonts w:asciiTheme="minorHAnsi" w:hAnsiTheme="minorHAnsi" w:cstheme="minorHAnsi"/>
          <w:sz w:val="22"/>
          <w:szCs w:val="22"/>
        </w:rPr>
        <w:t>consumers may be given priority in this process</w:t>
      </w:r>
      <w:r w:rsidR="006377B8">
        <w:rPr>
          <w:rFonts w:ascii="Calibri" w:hAnsi="Calibri"/>
          <w:sz w:val="22"/>
          <w:szCs w:val="22"/>
        </w:rPr>
        <w:t>.</w:t>
      </w:r>
    </w:p>
    <w:p w14:paraId="10EDD7D2" w14:textId="77777777" w:rsidR="004C1290" w:rsidRPr="006377B8" w:rsidRDefault="00574231" w:rsidP="00EA3ACF">
      <w:pPr>
        <w:numPr>
          <w:ilvl w:val="0"/>
          <w:numId w:val="14"/>
        </w:numPr>
        <w:spacing w:before="120" w:after="120" w:line="288" w:lineRule="auto"/>
        <w:ind w:left="1080"/>
        <w:jc w:val="both"/>
        <w:rPr>
          <w:rFonts w:ascii="Calibri" w:hAnsi="Calibri"/>
          <w:sz w:val="22"/>
          <w:szCs w:val="22"/>
        </w:rPr>
      </w:pPr>
      <w:r w:rsidRPr="00574231">
        <w:rPr>
          <w:rFonts w:asciiTheme="minorHAnsi" w:hAnsiTheme="minorHAnsi" w:cstheme="minorHAnsi"/>
          <w:sz w:val="22"/>
          <w:szCs w:val="22"/>
        </w:rPr>
        <w:t>Women quota for dealerships may be reserved by the Trading Corporation of Bangladesh (TCB) on the basis of experience, efficiency and qualification at all district headquarters of ‘A’ category districts and at least in the metropolitan cities</w:t>
      </w:r>
      <w:r w:rsidR="000566A6" w:rsidRPr="006377B8">
        <w:rPr>
          <w:rFonts w:ascii="Calibri" w:hAnsi="Calibri"/>
          <w:sz w:val="22"/>
          <w:szCs w:val="22"/>
        </w:rPr>
        <w:t xml:space="preserve">. </w:t>
      </w:r>
    </w:p>
    <w:p w14:paraId="0F7D4678" w14:textId="77777777" w:rsidR="006C1F8F" w:rsidRPr="00C36213" w:rsidRDefault="00574231" w:rsidP="00EA3ACF">
      <w:pPr>
        <w:numPr>
          <w:ilvl w:val="0"/>
          <w:numId w:val="14"/>
        </w:numPr>
        <w:spacing w:before="120" w:after="120" w:line="288" w:lineRule="auto"/>
        <w:ind w:left="1080"/>
        <w:jc w:val="both"/>
        <w:rPr>
          <w:rFonts w:ascii="Calibri" w:hAnsi="Calibri"/>
          <w:sz w:val="22"/>
          <w:szCs w:val="22"/>
        </w:rPr>
      </w:pPr>
      <w:r w:rsidRPr="00574231">
        <w:rPr>
          <w:rFonts w:asciiTheme="minorHAnsi" w:hAnsiTheme="minorHAnsi" w:cstheme="minorHAnsi"/>
          <w:sz w:val="22"/>
          <w:szCs w:val="22"/>
        </w:rPr>
        <w:t>At present, 65 percent of the employees at tea gardens are women laborers, and those who pluck tea leaves are 100 percent women. So, Bangladesh Tea Board should undertake appropriate program for the welfare of those employees</w:t>
      </w:r>
      <w:r w:rsidR="006C1F8F" w:rsidRPr="00C36213">
        <w:rPr>
          <w:rFonts w:ascii="Calibri" w:hAnsi="Calibri"/>
          <w:sz w:val="22"/>
          <w:szCs w:val="22"/>
        </w:rPr>
        <w:t>.</w:t>
      </w:r>
    </w:p>
    <w:p w14:paraId="54051F64" w14:textId="77777777" w:rsidR="004C1290" w:rsidRPr="00C36213" w:rsidRDefault="00574231" w:rsidP="00EA3ACF">
      <w:pPr>
        <w:numPr>
          <w:ilvl w:val="0"/>
          <w:numId w:val="14"/>
        </w:numPr>
        <w:spacing w:before="120" w:after="120" w:line="288" w:lineRule="auto"/>
        <w:ind w:left="1080"/>
        <w:jc w:val="both"/>
        <w:rPr>
          <w:rFonts w:ascii="Calibri" w:hAnsi="Calibri"/>
          <w:sz w:val="22"/>
          <w:szCs w:val="22"/>
        </w:rPr>
      </w:pPr>
      <w:r w:rsidRPr="00574231">
        <w:rPr>
          <w:rFonts w:asciiTheme="minorHAnsi" w:hAnsiTheme="minorHAnsi" w:cstheme="minorHAnsi"/>
          <w:sz w:val="22"/>
          <w:szCs w:val="22"/>
        </w:rPr>
        <w:t>Initiatives may be taken to enhance the professional efficiency and managerial capability of women entrepreneurs through management training</w:t>
      </w:r>
      <w:r w:rsidR="000566A6" w:rsidRPr="00C36213">
        <w:rPr>
          <w:rFonts w:ascii="Calibri" w:hAnsi="Calibri"/>
          <w:sz w:val="22"/>
          <w:szCs w:val="22"/>
        </w:rPr>
        <w:t xml:space="preserve">. </w:t>
      </w:r>
    </w:p>
    <w:p w14:paraId="63922933" w14:textId="77777777" w:rsidR="00D52C7C" w:rsidRDefault="00574231" w:rsidP="00EA3ACF">
      <w:pPr>
        <w:numPr>
          <w:ilvl w:val="0"/>
          <w:numId w:val="14"/>
        </w:numPr>
        <w:spacing w:before="120" w:after="120" w:line="288" w:lineRule="auto"/>
        <w:ind w:left="1080"/>
        <w:jc w:val="both"/>
        <w:rPr>
          <w:rFonts w:ascii="Calibri" w:hAnsi="Calibri"/>
          <w:sz w:val="22"/>
          <w:szCs w:val="22"/>
        </w:rPr>
      </w:pPr>
      <w:r w:rsidRPr="00574231">
        <w:rPr>
          <w:rFonts w:asciiTheme="minorHAnsi" w:hAnsiTheme="minorHAnsi" w:cstheme="minorHAnsi"/>
          <w:sz w:val="22"/>
          <w:szCs w:val="22"/>
        </w:rPr>
        <w:t>Projects may be taken to train</w:t>
      </w:r>
      <w:r w:rsidR="00C96163">
        <w:rPr>
          <w:rFonts w:asciiTheme="minorHAnsi" w:hAnsiTheme="minorHAnsi" w:cstheme="minorHAnsi"/>
          <w:sz w:val="22"/>
          <w:szCs w:val="22"/>
        </w:rPr>
        <w:t xml:space="preserve"> women entrepreneurs on domestic</w:t>
      </w:r>
      <w:r w:rsidRPr="00574231">
        <w:rPr>
          <w:rFonts w:asciiTheme="minorHAnsi" w:hAnsiTheme="minorHAnsi" w:cstheme="minorHAnsi"/>
          <w:sz w:val="22"/>
          <w:szCs w:val="22"/>
        </w:rPr>
        <w:t xml:space="preserve"> and international trade</w:t>
      </w:r>
      <w:r w:rsidR="000566A6" w:rsidRPr="00C36213">
        <w:rPr>
          <w:rFonts w:ascii="Calibri" w:hAnsi="Calibri"/>
          <w:sz w:val="22"/>
          <w:szCs w:val="22"/>
        </w:rPr>
        <w:t>.</w:t>
      </w:r>
    </w:p>
    <w:p w14:paraId="79437C9D" w14:textId="77777777" w:rsidR="00DA65CC" w:rsidRPr="00574231" w:rsidRDefault="00D52C7C" w:rsidP="00EA3ACF">
      <w:pPr>
        <w:numPr>
          <w:ilvl w:val="0"/>
          <w:numId w:val="14"/>
        </w:numPr>
        <w:spacing w:before="120" w:after="120" w:line="288" w:lineRule="auto"/>
        <w:ind w:left="1080"/>
        <w:jc w:val="both"/>
        <w:rPr>
          <w:rFonts w:ascii="Calibri" w:hAnsi="Calibri"/>
          <w:sz w:val="22"/>
          <w:szCs w:val="22"/>
        </w:rPr>
      </w:pPr>
      <w:r w:rsidRPr="0060624D">
        <w:rPr>
          <w:rFonts w:asciiTheme="minorHAnsi" w:hAnsiTheme="minorHAnsi" w:cstheme="minorHAnsi"/>
          <w:sz w:val="22"/>
          <w:szCs w:val="22"/>
        </w:rPr>
        <w:t xml:space="preserve">Steps can be taken to make </w:t>
      </w:r>
      <w:r>
        <w:rPr>
          <w:rFonts w:asciiTheme="minorHAnsi" w:hAnsiTheme="minorHAnsi" w:cstheme="minorHAnsi"/>
          <w:sz w:val="22"/>
          <w:szCs w:val="22"/>
        </w:rPr>
        <w:t xml:space="preserve">the work environment </w:t>
      </w:r>
      <w:r w:rsidRPr="0060624D">
        <w:rPr>
          <w:rFonts w:asciiTheme="minorHAnsi" w:hAnsiTheme="minorHAnsi" w:cstheme="minorHAnsi"/>
          <w:sz w:val="22"/>
          <w:szCs w:val="22"/>
        </w:rPr>
        <w:t>women</w:t>
      </w:r>
      <w:r>
        <w:rPr>
          <w:rFonts w:asciiTheme="minorHAnsi" w:hAnsiTheme="minorHAnsi" w:cstheme="minorHAnsi"/>
          <w:sz w:val="22"/>
          <w:szCs w:val="22"/>
        </w:rPr>
        <w:t xml:space="preserve"> friendly</w:t>
      </w:r>
      <w:r w:rsidRPr="0060624D">
        <w:rPr>
          <w:rFonts w:asciiTheme="minorHAnsi" w:hAnsiTheme="minorHAnsi" w:cstheme="minorHAnsi"/>
          <w:sz w:val="22"/>
          <w:szCs w:val="22"/>
        </w:rPr>
        <w:t xml:space="preserve"> in the garment industry sector</w:t>
      </w:r>
      <w:r>
        <w:rPr>
          <w:rFonts w:asciiTheme="minorHAnsi" w:hAnsiTheme="minorHAnsi" w:cstheme="minorHAnsi"/>
          <w:sz w:val="22"/>
          <w:szCs w:val="22"/>
        </w:rPr>
        <w:t>.</w:t>
      </w:r>
      <w:r w:rsidR="000566A6" w:rsidRPr="00C36213">
        <w:rPr>
          <w:rFonts w:ascii="Calibri" w:hAnsi="Calibri"/>
          <w:sz w:val="22"/>
          <w:szCs w:val="22"/>
        </w:rPr>
        <w:t xml:space="preserve"> </w:t>
      </w:r>
      <w:permEnd w:id="1161391463"/>
    </w:p>
    <w:sectPr w:rsidR="00DA65CC" w:rsidRPr="00574231" w:rsidSect="00157273">
      <w:headerReference w:type="default" r:id="rId7"/>
      <w:footerReference w:type="even" r:id="rId8"/>
      <w:pgSz w:w="11909" w:h="16834" w:code="9"/>
      <w:pgMar w:top="2160" w:right="1440" w:bottom="1800" w:left="2160" w:header="1728" w:footer="720" w:gutter="0"/>
      <w:pgNumType w:start="2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051A3" w14:textId="77777777" w:rsidR="008772A5" w:rsidRDefault="008772A5">
      <w:r>
        <w:separator/>
      </w:r>
    </w:p>
  </w:endnote>
  <w:endnote w:type="continuationSeparator" w:id="0">
    <w:p w14:paraId="1ED9B138" w14:textId="77777777" w:rsidR="008772A5" w:rsidRDefault="0087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2000500020000020004"/>
    <w:charset w:val="00"/>
    <w:family w:val="auto"/>
    <w:pitch w:val="variable"/>
    <w:sig w:usb0="80018003" w:usb1="00000000" w:usb2="00000000" w:usb3="00000000" w:csb0="00000001" w:csb1="00000000"/>
  </w:font>
  <w:font w:name="AdarshaLipiNormal">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96E9" w14:textId="77777777" w:rsidR="00146A6B" w:rsidRDefault="002F5A78" w:rsidP="008D68EB">
    <w:pPr>
      <w:pStyle w:val="Footer"/>
      <w:framePr w:wrap="around" w:vAnchor="text" w:hAnchor="margin" w:xAlign="center" w:y="1"/>
      <w:rPr>
        <w:rStyle w:val="PageNumber"/>
      </w:rPr>
    </w:pPr>
    <w:r>
      <w:rPr>
        <w:rStyle w:val="PageNumber"/>
      </w:rPr>
      <w:fldChar w:fldCharType="begin"/>
    </w:r>
    <w:r w:rsidR="00146A6B">
      <w:rPr>
        <w:rStyle w:val="PageNumber"/>
      </w:rPr>
      <w:instrText xml:space="preserve">PAGE  </w:instrText>
    </w:r>
    <w:r>
      <w:rPr>
        <w:rStyle w:val="PageNumber"/>
      </w:rPr>
      <w:fldChar w:fldCharType="separate"/>
    </w:r>
    <w:r w:rsidR="00DB1771">
      <w:rPr>
        <w:rStyle w:val="PageNumber"/>
        <w:noProof/>
      </w:rPr>
      <w:t>205</w:t>
    </w:r>
    <w:r>
      <w:rPr>
        <w:rStyle w:val="PageNumber"/>
      </w:rPr>
      <w:fldChar w:fldCharType="end"/>
    </w:r>
  </w:p>
  <w:p w14:paraId="2D444CFA" w14:textId="77777777" w:rsidR="00146A6B" w:rsidRDefault="0014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4A253" w14:textId="77777777" w:rsidR="008772A5" w:rsidRDefault="008772A5">
      <w:r>
        <w:separator/>
      </w:r>
    </w:p>
  </w:footnote>
  <w:footnote w:type="continuationSeparator" w:id="0">
    <w:p w14:paraId="5BA4EAFB" w14:textId="77777777" w:rsidR="008772A5" w:rsidRDefault="0087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0D81" w14:textId="77777777" w:rsidR="002574CB" w:rsidRPr="002574CB" w:rsidRDefault="002F5A78" w:rsidP="002574CB">
    <w:pPr>
      <w:pStyle w:val="Header"/>
      <w:jc w:val="center"/>
      <w:rPr>
        <w:rFonts w:ascii="Calibri" w:hAnsi="Calibri" w:cs="Calibri"/>
        <w:sz w:val="22"/>
        <w:szCs w:val="22"/>
      </w:rPr>
    </w:pPr>
    <w:r w:rsidRPr="002574CB">
      <w:rPr>
        <w:rFonts w:ascii="Calibri" w:hAnsi="Calibri" w:cs="Calibri"/>
        <w:sz w:val="22"/>
        <w:szCs w:val="22"/>
      </w:rPr>
      <w:fldChar w:fldCharType="begin"/>
    </w:r>
    <w:r w:rsidR="002574CB" w:rsidRPr="002574CB">
      <w:rPr>
        <w:rFonts w:ascii="Calibri" w:hAnsi="Calibri" w:cs="Calibri"/>
        <w:sz w:val="22"/>
        <w:szCs w:val="22"/>
      </w:rPr>
      <w:instrText xml:space="preserve"> PAGE   \* MERGEFORMAT </w:instrText>
    </w:r>
    <w:r w:rsidRPr="002574CB">
      <w:rPr>
        <w:rFonts w:ascii="Calibri" w:hAnsi="Calibri" w:cs="Calibri"/>
        <w:sz w:val="22"/>
        <w:szCs w:val="22"/>
      </w:rPr>
      <w:fldChar w:fldCharType="separate"/>
    </w:r>
    <w:r w:rsidR="00FB77D7">
      <w:rPr>
        <w:rFonts w:ascii="Calibri" w:hAnsi="Calibri" w:cs="Calibri"/>
        <w:noProof/>
        <w:sz w:val="22"/>
        <w:szCs w:val="22"/>
      </w:rPr>
      <w:t>228</w:t>
    </w:r>
    <w:r w:rsidRPr="002574CB">
      <w:rPr>
        <w:rFonts w:ascii="Calibri" w:hAnsi="Calibri" w:cs="Calibri"/>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5A9"/>
    <w:multiLevelType w:val="hybridMultilevel"/>
    <w:tmpl w:val="AD1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24D7"/>
    <w:multiLevelType w:val="hybridMultilevel"/>
    <w:tmpl w:val="E52ECBF2"/>
    <w:lvl w:ilvl="0" w:tplc="8F7AB414">
      <w:start w:val="1"/>
      <w:numFmt w:val="decimal"/>
      <w:lvlText w:val="%1."/>
      <w:lvlJc w:val="left"/>
      <w:pPr>
        <w:tabs>
          <w:tab w:val="num" w:pos="1080"/>
        </w:tabs>
        <w:ind w:left="1080" w:hanging="360"/>
      </w:pPr>
      <w:rPr>
        <w:rFonts w:cs="SolaimanLip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D2ACB"/>
    <w:multiLevelType w:val="hybridMultilevel"/>
    <w:tmpl w:val="DE0AB6B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E54220"/>
    <w:multiLevelType w:val="multilevel"/>
    <w:tmpl w:val="E52ECBF2"/>
    <w:lvl w:ilvl="0">
      <w:start w:val="1"/>
      <w:numFmt w:val="decimal"/>
      <w:lvlText w:val="%1."/>
      <w:lvlJc w:val="left"/>
      <w:pPr>
        <w:tabs>
          <w:tab w:val="num" w:pos="1080"/>
        </w:tabs>
        <w:ind w:left="1080" w:hanging="360"/>
      </w:pPr>
      <w:rPr>
        <w:rFonts w:cs="SolaimanLip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0A0EB6"/>
    <w:multiLevelType w:val="hybridMultilevel"/>
    <w:tmpl w:val="2EBC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86354"/>
    <w:multiLevelType w:val="hybridMultilevel"/>
    <w:tmpl w:val="9A483B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4B9648F"/>
    <w:multiLevelType w:val="hybridMultilevel"/>
    <w:tmpl w:val="FAD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E40"/>
    <w:multiLevelType w:val="hybridMultilevel"/>
    <w:tmpl w:val="C27A4D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23083"/>
    <w:multiLevelType w:val="hybridMultilevel"/>
    <w:tmpl w:val="17D6C2F6"/>
    <w:lvl w:ilvl="0" w:tplc="A8E866CC">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55805AD"/>
    <w:multiLevelType w:val="hybridMultilevel"/>
    <w:tmpl w:val="57B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E5512"/>
    <w:multiLevelType w:val="hybridMultilevel"/>
    <w:tmpl w:val="C762A16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7426D"/>
    <w:multiLevelType w:val="multilevel"/>
    <w:tmpl w:val="CCF42F3A"/>
    <w:lvl w:ilvl="0">
      <w:start w:val="1"/>
      <w:numFmt w:val="none"/>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21330AA"/>
    <w:multiLevelType w:val="hybridMultilevel"/>
    <w:tmpl w:val="35B6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1779F"/>
    <w:multiLevelType w:val="hybridMultilevel"/>
    <w:tmpl w:val="686ED1EE"/>
    <w:lvl w:ilvl="0" w:tplc="15023F8C">
      <w:start w:val="1"/>
      <w:numFmt w:val="bullet"/>
      <w:lvlText w:val=""/>
      <w:lvlJc w:val="left"/>
      <w:pPr>
        <w:ind w:left="900" w:hanging="360"/>
      </w:pPr>
      <w:rPr>
        <w:rFonts w:ascii="Wingdings" w:hAnsi="Wingdings"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D77C8"/>
    <w:multiLevelType w:val="hybridMultilevel"/>
    <w:tmpl w:val="EAA8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4191A"/>
    <w:multiLevelType w:val="multilevel"/>
    <w:tmpl w:val="E0408B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11"/>
  </w:num>
  <w:num w:numId="4">
    <w:abstractNumId w:val="3"/>
  </w:num>
  <w:num w:numId="5">
    <w:abstractNumId w:val="0"/>
  </w:num>
  <w:num w:numId="6">
    <w:abstractNumId w:val="15"/>
  </w:num>
  <w:num w:numId="7">
    <w:abstractNumId w:val="4"/>
  </w:num>
  <w:num w:numId="8">
    <w:abstractNumId w:val="5"/>
  </w:num>
  <w:num w:numId="9">
    <w:abstractNumId w:val="16"/>
  </w:num>
  <w:num w:numId="10">
    <w:abstractNumId w:val="6"/>
  </w:num>
  <w:num w:numId="11">
    <w:abstractNumId w:val="7"/>
  </w:num>
  <w:num w:numId="12">
    <w:abstractNumId w:val="10"/>
  </w:num>
  <w:num w:numId="13">
    <w:abstractNumId w:val="14"/>
  </w:num>
  <w:num w:numId="14">
    <w:abstractNumId w:val="2"/>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Y7bnD1DwpY+I4okfdqRuq7aBZx1eIitNIWb8f6GkcNiFfmERwVg5cvJxzuGbH1BPLCWD3snuGUzboFVRvPT2g==" w:salt="tX1aWkmmBICsq4uVdk2pU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39F"/>
    <w:rsid w:val="000000D0"/>
    <w:rsid w:val="000003A7"/>
    <w:rsid w:val="00000776"/>
    <w:rsid w:val="0000093D"/>
    <w:rsid w:val="00000A67"/>
    <w:rsid w:val="00001981"/>
    <w:rsid w:val="00001B82"/>
    <w:rsid w:val="00002602"/>
    <w:rsid w:val="0000265D"/>
    <w:rsid w:val="00002B37"/>
    <w:rsid w:val="000032D4"/>
    <w:rsid w:val="00003883"/>
    <w:rsid w:val="0000395E"/>
    <w:rsid w:val="000045B0"/>
    <w:rsid w:val="00004868"/>
    <w:rsid w:val="00004B3B"/>
    <w:rsid w:val="00004E0E"/>
    <w:rsid w:val="000052E1"/>
    <w:rsid w:val="00006799"/>
    <w:rsid w:val="00006FBE"/>
    <w:rsid w:val="00007020"/>
    <w:rsid w:val="00007D28"/>
    <w:rsid w:val="000107BA"/>
    <w:rsid w:val="00010F3B"/>
    <w:rsid w:val="00011324"/>
    <w:rsid w:val="00012544"/>
    <w:rsid w:val="00012620"/>
    <w:rsid w:val="00012867"/>
    <w:rsid w:val="000131FD"/>
    <w:rsid w:val="00013F95"/>
    <w:rsid w:val="00014C9C"/>
    <w:rsid w:val="0001524B"/>
    <w:rsid w:val="00015526"/>
    <w:rsid w:val="000156F8"/>
    <w:rsid w:val="0001580F"/>
    <w:rsid w:val="00015A6D"/>
    <w:rsid w:val="00015AF0"/>
    <w:rsid w:val="00017BCE"/>
    <w:rsid w:val="00017C05"/>
    <w:rsid w:val="00017CEF"/>
    <w:rsid w:val="000203AF"/>
    <w:rsid w:val="00020516"/>
    <w:rsid w:val="00020584"/>
    <w:rsid w:val="00020B33"/>
    <w:rsid w:val="000211EC"/>
    <w:rsid w:val="000216C2"/>
    <w:rsid w:val="000231D4"/>
    <w:rsid w:val="00023AC8"/>
    <w:rsid w:val="000244BF"/>
    <w:rsid w:val="00024FEA"/>
    <w:rsid w:val="0002541B"/>
    <w:rsid w:val="000269AE"/>
    <w:rsid w:val="00027634"/>
    <w:rsid w:val="00027987"/>
    <w:rsid w:val="00027997"/>
    <w:rsid w:val="00030195"/>
    <w:rsid w:val="00030983"/>
    <w:rsid w:val="00031347"/>
    <w:rsid w:val="00031B57"/>
    <w:rsid w:val="000320FC"/>
    <w:rsid w:val="000322E2"/>
    <w:rsid w:val="000324AB"/>
    <w:rsid w:val="00032E54"/>
    <w:rsid w:val="000336F2"/>
    <w:rsid w:val="00033767"/>
    <w:rsid w:val="000338F8"/>
    <w:rsid w:val="00033AAE"/>
    <w:rsid w:val="00033EF8"/>
    <w:rsid w:val="000341BC"/>
    <w:rsid w:val="00034545"/>
    <w:rsid w:val="00034B79"/>
    <w:rsid w:val="00034BA0"/>
    <w:rsid w:val="000353B7"/>
    <w:rsid w:val="00035519"/>
    <w:rsid w:val="00036099"/>
    <w:rsid w:val="0003676B"/>
    <w:rsid w:val="00036A37"/>
    <w:rsid w:val="00036B64"/>
    <w:rsid w:val="00036C27"/>
    <w:rsid w:val="00036C9E"/>
    <w:rsid w:val="000370DA"/>
    <w:rsid w:val="000403D4"/>
    <w:rsid w:val="00040FD9"/>
    <w:rsid w:val="000417C4"/>
    <w:rsid w:val="00041A33"/>
    <w:rsid w:val="00041C9A"/>
    <w:rsid w:val="00041DE6"/>
    <w:rsid w:val="00042517"/>
    <w:rsid w:val="0004283D"/>
    <w:rsid w:val="00042A9D"/>
    <w:rsid w:val="000440B8"/>
    <w:rsid w:val="00044C95"/>
    <w:rsid w:val="00044EDE"/>
    <w:rsid w:val="000450EF"/>
    <w:rsid w:val="000456F6"/>
    <w:rsid w:val="00045826"/>
    <w:rsid w:val="0004614D"/>
    <w:rsid w:val="000462E9"/>
    <w:rsid w:val="00046398"/>
    <w:rsid w:val="00046CFC"/>
    <w:rsid w:val="00046F5E"/>
    <w:rsid w:val="00047295"/>
    <w:rsid w:val="0004796B"/>
    <w:rsid w:val="00047AD9"/>
    <w:rsid w:val="00047ED5"/>
    <w:rsid w:val="00051447"/>
    <w:rsid w:val="0005205C"/>
    <w:rsid w:val="000525BC"/>
    <w:rsid w:val="00052691"/>
    <w:rsid w:val="00052C18"/>
    <w:rsid w:val="00052C1F"/>
    <w:rsid w:val="0005325E"/>
    <w:rsid w:val="000532D1"/>
    <w:rsid w:val="00053757"/>
    <w:rsid w:val="00053A0F"/>
    <w:rsid w:val="000543CC"/>
    <w:rsid w:val="00054729"/>
    <w:rsid w:val="00054ACC"/>
    <w:rsid w:val="00054F78"/>
    <w:rsid w:val="000550B7"/>
    <w:rsid w:val="0005623C"/>
    <w:rsid w:val="000565D3"/>
    <w:rsid w:val="00056651"/>
    <w:rsid w:val="000566A6"/>
    <w:rsid w:val="00056723"/>
    <w:rsid w:val="0005679C"/>
    <w:rsid w:val="00056D45"/>
    <w:rsid w:val="000578E3"/>
    <w:rsid w:val="000579BE"/>
    <w:rsid w:val="00057A85"/>
    <w:rsid w:val="00060037"/>
    <w:rsid w:val="00060262"/>
    <w:rsid w:val="00060A92"/>
    <w:rsid w:val="00060C11"/>
    <w:rsid w:val="000611B2"/>
    <w:rsid w:val="0006133C"/>
    <w:rsid w:val="00062021"/>
    <w:rsid w:val="0006261B"/>
    <w:rsid w:val="00062D8F"/>
    <w:rsid w:val="00062EB0"/>
    <w:rsid w:val="0006321B"/>
    <w:rsid w:val="000648C7"/>
    <w:rsid w:val="00064A89"/>
    <w:rsid w:val="00065C5E"/>
    <w:rsid w:val="00066B6C"/>
    <w:rsid w:val="00066B85"/>
    <w:rsid w:val="000676AB"/>
    <w:rsid w:val="00067971"/>
    <w:rsid w:val="00067F8E"/>
    <w:rsid w:val="00070FE1"/>
    <w:rsid w:val="000712A1"/>
    <w:rsid w:val="000715CE"/>
    <w:rsid w:val="00071712"/>
    <w:rsid w:val="0007193B"/>
    <w:rsid w:val="0007257D"/>
    <w:rsid w:val="000739BB"/>
    <w:rsid w:val="00073A2B"/>
    <w:rsid w:val="00073B9F"/>
    <w:rsid w:val="00074516"/>
    <w:rsid w:val="0007484F"/>
    <w:rsid w:val="00074B64"/>
    <w:rsid w:val="00074CF0"/>
    <w:rsid w:val="00074E54"/>
    <w:rsid w:val="0007502D"/>
    <w:rsid w:val="000763A7"/>
    <w:rsid w:val="000768C2"/>
    <w:rsid w:val="0007693F"/>
    <w:rsid w:val="000772E8"/>
    <w:rsid w:val="00080144"/>
    <w:rsid w:val="0008024F"/>
    <w:rsid w:val="000805FD"/>
    <w:rsid w:val="00080E28"/>
    <w:rsid w:val="00081542"/>
    <w:rsid w:val="000817F9"/>
    <w:rsid w:val="00082D59"/>
    <w:rsid w:val="000830DA"/>
    <w:rsid w:val="00083171"/>
    <w:rsid w:val="0008390B"/>
    <w:rsid w:val="00084110"/>
    <w:rsid w:val="0008446A"/>
    <w:rsid w:val="000844AE"/>
    <w:rsid w:val="0008520F"/>
    <w:rsid w:val="00085B4A"/>
    <w:rsid w:val="00087228"/>
    <w:rsid w:val="000872C3"/>
    <w:rsid w:val="00087855"/>
    <w:rsid w:val="000879B0"/>
    <w:rsid w:val="00090260"/>
    <w:rsid w:val="0009048A"/>
    <w:rsid w:val="000906A9"/>
    <w:rsid w:val="00090BD9"/>
    <w:rsid w:val="00090D76"/>
    <w:rsid w:val="0009162C"/>
    <w:rsid w:val="00091812"/>
    <w:rsid w:val="00091FDC"/>
    <w:rsid w:val="00092863"/>
    <w:rsid w:val="00092B68"/>
    <w:rsid w:val="00092B7C"/>
    <w:rsid w:val="00092C98"/>
    <w:rsid w:val="00092F24"/>
    <w:rsid w:val="00093742"/>
    <w:rsid w:val="00093B12"/>
    <w:rsid w:val="00094A7F"/>
    <w:rsid w:val="00094CFE"/>
    <w:rsid w:val="0009541F"/>
    <w:rsid w:val="0009554E"/>
    <w:rsid w:val="00095ED0"/>
    <w:rsid w:val="00095FF4"/>
    <w:rsid w:val="00096558"/>
    <w:rsid w:val="00096EDC"/>
    <w:rsid w:val="000972A9"/>
    <w:rsid w:val="00097A8B"/>
    <w:rsid w:val="00097BCF"/>
    <w:rsid w:val="000A0E28"/>
    <w:rsid w:val="000A0FD1"/>
    <w:rsid w:val="000A1999"/>
    <w:rsid w:val="000A1F9D"/>
    <w:rsid w:val="000A243A"/>
    <w:rsid w:val="000A2448"/>
    <w:rsid w:val="000A29C2"/>
    <w:rsid w:val="000A2CD2"/>
    <w:rsid w:val="000A304E"/>
    <w:rsid w:val="000A3108"/>
    <w:rsid w:val="000A3AF3"/>
    <w:rsid w:val="000A527C"/>
    <w:rsid w:val="000A54FF"/>
    <w:rsid w:val="000A551D"/>
    <w:rsid w:val="000A63DF"/>
    <w:rsid w:val="000A6A5B"/>
    <w:rsid w:val="000A6AEE"/>
    <w:rsid w:val="000B01DE"/>
    <w:rsid w:val="000B069D"/>
    <w:rsid w:val="000B084B"/>
    <w:rsid w:val="000B0ED4"/>
    <w:rsid w:val="000B0F70"/>
    <w:rsid w:val="000B11C8"/>
    <w:rsid w:val="000B162F"/>
    <w:rsid w:val="000B200B"/>
    <w:rsid w:val="000B235C"/>
    <w:rsid w:val="000B2D17"/>
    <w:rsid w:val="000B30BD"/>
    <w:rsid w:val="000B54F7"/>
    <w:rsid w:val="000B5C11"/>
    <w:rsid w:val="000B5EEA"/>
    <w:rsid w:val="000B5EF2"/>
    <w:rsid w:val="000B6034"/>
    <w:rsid w:val="000B6BF6"/>
    <w:rsid w:val="000C009F"/>
    <w:rsid w:val="000C020A"/>
    <w:rsid w:val="000C0302"/>
    <w:rsid w:val="000C03D8"/>
    <w:rsid w:val="000C07C0"/>
    <w:rsid w:val="000C1738"/>
    <w:rsid w:val="000C1CED"/>
    <w:rsid w:val="000C1D6E"/>
    <w:rsid w:val="000C2639"/>
    <w:rsid w:val="000C28E8"/>
    <w:rsid w:val="000C3428"/>
    <w:rsid w:val="000C3659"/>
    <w:rsid w:val="000C3B92"/>
    <w:rsid w:val="000C42F9"/>
    <w:rsid w:val="000C4420"/>
    <w:rsid w:val="000C4C4B"/>
    <w:rsid w:val="000C6E87"/>
    <w:rsid w:val="000C7754"/>
    <w:rsid w:val="000D052B"/>
    <w:rsid w:val="000D0FC7"/>
    <w:rsid w:val="000D1C36"/>
    <w:rsid w:val="000D1FCB"/>
    <w:rsid w:val="000D21A0"/>
    <w:rsid w:val="000D34D0"/>
    <w:rsid w:val="000D3E09"/>
    <w:rsid w:val="000D3E6F"/>
    <w:rsid w:val="000D48BF"/>
    <w:rsid w:val="000D4942"/>
    <w:rsid w:val="000D4993"/>
    <w:rsid w:val="000D6900"/>
    <w:rsid w:val="000D698A"/>
    <w:rsid w:val="000D6F3D"/>
    <w:rsid w:val="000D7184"/>
    <w:rsid w:val="000D761A"/>
    <w:rsid w:val="000D7F9F"/>
    <w:rsid w:val="000E0E07"/>
    <w:rsid w:val="000E1224"/>
    <w:rsid w:val="000E165A"/>
    <w:rsid w:val="000E20D9"/>
    <w:rsid w:val="000E2BDC"/>
    <w:rsid w:val="000E2DD6"/>
    <w:rsid w:val="000E36EB"/>
    <w:rsid w:val="000E40F6"/>
    <w:rsid w:val="000E426E"/>
    <w:rsid w:val="000E47C0"/>
    <w:rsid w:val="000E4D2A"/>
    <w:rsid w:val="000E51AE"/>
    <w:rsid w:val="000E5554"/>
    <w:rsid w:val="000E5D44"/>
    <w:rsid w:val="000E6131"/>
    <w:rsid w:val="000E68D5"/>
    <w:rsid w:val="000E7B8F"/>
    <w:rsid w:val="000F13EF"/>
    <w:rsid w:val="000F155D"/>
    <w:rsid w:val="000F2909"/>
    <w:rsid w:val="000F5F47"/>
    <w:rsid w:val="000F686E"/>
    <w:rsid w:val="000F69BA"/>
    <w:rsid w:val="000F6C78"/>
    <w:rsid w:val="000F716E"/>
    <w:rsid w:val="000F73FE"/>
    <w:rsid w:val="000F76A4"/>
    <w:rsid w:val="000F7AB6"/>
    <w:rsid w:val="000F7D61"/>
    <w:rsid w:val="001001D4"/>
    <w:rsid w:val="001001EC"/>
    <w:rsid w:val="001003A6"/>
    <w:rsid w:val="001004D8"/>
    <w:rsid w:val="0010051E"/>
    <w:rsid w:val="0010063D"/>
    <w:rsid w:val="001008CC"/>
    <w:rsid w:val="001018EF"/>
    <w:rsid w:val="00102553"/>
    <w:rsid w:val="00102C39"/>
    <w:rsid w:val="00102C3C"/>
    <w:rsid w:val="00103683"/>
    <w:rsid w:val="00103EE1"/>
    <w:rsid w:val="00104018"/>
    <w:rsid w:val="001041F6"/>
    <w:rsid w:val="00104493"/>
    <w:rsid w:val="00104A72"/>
    <w:rsid w:val="00104F55"/>
    <w:rsid w:val="00105242"/>
    <w:rsid w:val="0010525C"/>
    <w:rsid w:val="00105A81"/>
    <w:rsid w:val="00105B5A"/>
    <w:rsid w:val="001061CE"/>
    <w:rsid w:val="001073AB"/>
    <w:rsid w:val="001075FD"/>
    <w:rsid w:val="00107608"/>
    <w:rsid w:val="00107685"/>
    <w:rsid w:val="0011014A"/>
    <w:rsid w:val="00110CC6"/>
    <w:rsid w:val="0011128C"/>
    <w:rsid w:val="001112AA"/>
    <w:rsid w:val="001115A1"/>
    <w:rsid w:val="00111C50"/>
    <w:rsid w:val="00114A4C"/>
    <w:rsid w:val="00114C26"/>
    <w:rsid w:val="00114C76"/>
    <w:rsid w:val="00114C92"/>
    <w:rsid w:val="00114E87"/>
    <w:rsid w:val="00115D08"/>
    <w:rsid w:val="00115FAA"/>
    <w:rsid w:val="001163B1"/>
    <w:rsid w:val="00116885"/>
    <w:rsid w:val="00117ADD"/>
    <w:rsid w:val="00120039"/>
    <w:rsid w:val="001203A3"/>
    <w:rsid w:val="00120A3A"/>
    <w:rsid w:val="001214D5"/>
    <w:rsid w:val="00121594"/>
    <w:rsid w:val="0012161D"/>
    <w:rsid w:val="0012193E"/>
    <w:rsid w:val="001224B9"/>
    <w:rsid w:val="00122871"/>
    <w:rsid w:val="00122A64"/>
    <w:rsid w:val="001231D8"/>
    <w:rsid w:val="00123678"/>
    <w:rsid w:val="00123ED7"/>
    <w:rsid w:val="0012415C"/>
    <w:rsid w:val="001253B4"/>
    <w:rsid w:val="00125A21"/>
    <w:rsid w:val="00125A6F"/>
    <w:rsid w:val="00126186"/>
    <w:rsid w:val="00127128"/>
    <w:rsid w:val="0013054F"/>
    <w:rsid w:val="0013062F"/>
    <w:rsid w:val="00130901"/>
    <w:rsid w:val="00130D9B"/>
    <w:rsid w:val="00130FBB"/>
    <w:rsid w:val="001310A3"/>
    <w:rsid w:val="001311AE"/>
    <w:rsid w:val="00131439"/>
    <w:rsid w:val="00131CFC"/>
    <w:rsid w:val="00131D6E"/>
    <w:rsid w:val="001321EE"/>
    <w:rsid w:val="0013236A"/>
    <w:rsid w:val="00132F4A"/>
    <w:rsid w:val="0013308E"/>
    <w:rsid w:val="001330FD"/>
    <w:rsid w:val="001338FC"/>
    <w:rsid w:val="0013393E"/>
    <w:rsid w:val="00133A54"/>
    <w:rsid w:val="001356AE"/>
    <w:rsid w:val="00135CF8"/>
    <w:rsid w:val="0013666E"/>
    <w:rsid w:val="0014072E"/>
    <w:rsid w:val="00140D48"/>
    <w:rsid w:val="001412F7"/>
    <w:rsid w:val="00141BBD"/>
    <w:rsid w:val="00141F44"/>
    <w:rsid w:val="00142387"/>
    <w:rsid w:val="001426E2"/>
    <w:rsid w:val="001426F0"/>
    <w:rsid w:val="001429BF"/>
    <w:rsid w:val="00142CB0"/>
    <w:rsid w:val="00142D85"/>
    <w:rsid w:val="00142F17"/>
    <w:rsid w:val="00143047"/>
    <w:rsid w:val="001432A9"/>
    <w:rsid w:val="001433D4"/>
    <w:rsid w:val="001436D2"/>
    <w:rsid w:val="001451B4"/>
    <w:rsid w:val="00145814"/>
    <w:rsid w:val="001460FE"/>
    <w:rsid w:val="00146A6B"/>
    <w:rsid w:val="00147710"/>
    <w:rsid w:val="00147E33"/>
    <w:rsid w:val="001504B1"/>
    <w:rsid w:val="00150587"/>
    <w:rsid w:val="001505B3"/>
    <w:rsid w:val="001509CB"/>
    <w:rsid w:val="00150F63"/>
    <w:rsid w:val="00151871"/>
    <w:rsid w:val="001524E7"/>
    <w:rsid w:val="001525EF"/>
    <w:rsid w:val="0015314E"/>
    <w:rsid w:val="00153FD0"/>
    <w:rsid w:val="001540D9"/>
    <w:rsid w:val="0015487E"/>
    <w:rsid w:val="001549D9"/>
    <w:rsid w:val="00154F68"/>
    <w:rsid w:val="00155A72"/>
    <w:rsid w:val="001565CA"/>
    <w:rsid w:val="00157273"/>
    <w:rsid w:val="001577B8"/>
    <w:rsid w:val="001578FC"/>
    <w:rsid w:val="0016033C"/>
    <w:rsid w:val="001607D8"/>
    <w:rsid w:val="00160861"/>
    <w:rsid w:val="00160F19"/>
    <w:rsid w:val="00161AB0"/>
    <w:rsid w:val="00161ABF"/>
    <w:rsid w:val="0016226C"/>
    <w:rsid w:val="001622C6"/>
    <w:rsid w:val="00162B0E"/>
    <w:rsid w:val="00163CEC"/>
    <w:rsid w:val="001640DC"/>
    <w:rsid w:val="001648CA"/>
    <w:rsid w:val="00164CD4"/>
    <w:rsid w:val="00164F72"/>
    <w:rsid w:val="001657AD"/>
    <w:rsid w:val="001658B5"/>
    <w:rsid w:val="001660A3"/>
    <w:rsid w:val="001663F5"/>
    <w:rsid w:val="0016684C"/>
    <w:rsid w:val="00166990"/>
    <w:rsid w:val="0016739C"/>
    <w:rsid w:val="00167730"/>
    <w:rsid w:val="00167B50"/>
    <w:rsid w:val="00170024"/>
    <w:rsid w:val="0017008E"/>
    <w:rsid w:val="00170792"/>
    <w:rsid w:val="0017158B"/>
    <w:rsid w:val="00171894"/>
    <w:rsid w:val="00171DCE"/>
    <w:rsid w:val="00172537"/>
    <w:rsid w:val="001725E2"/>
    <w:rsid w:val="0017279E"/>
    <w:rsid w:val="0017298D"/>
    <w:rsid w:val="00172BF4"/>
    <w:rsid w:val="0017377E"/>
    <w:rsid w:val="0017384B"/>
    <w:rsid w:val="001740FD"/>
    <w:rsid w:val="001742EB"/>
    <w:rsid w:val="00174B6B"/>
    <w:rsid w:val="00175619"/>
    <w:rsid w:val="00175EAF"/>
    <w:rsid w:val="00175FCC"/>
    <w:rsid w:val="00176292"/>
    <w:rsid w:val="00176CD6"/>
    <w:rsid w:val="001777ED"/>
    <w:rsid w:val="0018013E"/>
    <w:rsid w:val="00180E85"/>
    <w:rsid w:val="0018123F"/>
    <w:rsid w:val="00181422"/>
    <w:rsid w:val="00181584"/>
    <w:rsid w:val="00181908"/>
    <w:rsid w:val="00182345"/>
    <w:rsid w:val="00182527"/>
    <w:rsid w:val="0018312A"/>
    <w:rsid w:val="0018392E"/>
    <w:rsid w:val="001839E3"/>
    <w:rsid w:val="00184198"/>
    <w:rsid w:val="001844DD"/>
    <w:rsid w:val="001846FF"/>
    <w:rsid w:val="00184812"/>
    <w:rsid w:val="00184A55"/>
    <w:rsid w:val="00184AAE"/>
    <w:rsid w:val="00184BB9"/>
    <w:rsid w:val="001854F3"/>
    <w:rsid w:val="00185832"/>
    <w:rsid w:val="00186236"/>
    <w:rsid w:val="00186DF3"/>
    <w:rsid w:val="00186F3A"/>
    <w:rsid w:val="001874B5"/>
    <w:rsid w:val="00187F49"/>
    <w:rsid w:val="00190E76"/>
    <w:rsid w:val="00191E69"/>
    <w:rsid w:val="001928D9"/>
    <w:rsid w:val="00192DB3"/>
    <w:rsid w:val="00195233"/>
    <w:rsid w:val="001953B8"/>
    <w:rsid w:val="00195C70"/>
    <w:rsid w:val="00196A76"/>
    <w:rsid w:val="0019781A"/>
    <w:rsid w:val="00197D97"/>
    <w:rsid w:val="001A09CD"/>
    <w:rsid w:val="001A115A"/>
    <w:rsid w:val="001A19F0"/>
    <w:rsid w:val="001A1A48"/>
    <w:rsid w:val="001A1F67"/>
    <w:rsid w:val="001A2021"/>
    <w:rsid w:val="001A2988"/>
    <w:rsid w:val="001A2A87"/>
    <w:rsid w:val="001A3A63"/>
    <w:rsid w:val="001A3CE2"/>
    <w:rsid w:val="001A49D0"/>
    <w:rsid w:val="001A4D21"/>
    <w:rsid w:val="001A53C5"/>
    <w:rsid w:val="001A581B"/>
    <w:rsid w:val="001A6553"/>
    <w:rsid w:val="001A66D0"/>
    <w:rsid w:val="001A7850"/>
    <w:rsid w:val="001A7E6B"/>
    <w:rsid w:val="001B0498"/>
    <w:rsid w:val="001B095E"/>
    <w:rsid w:val="001B0ABD"/>
    <w:rsid w:val="001B0E04"/>
    <w:rsid w:val="001B168C"/>
    <w:rsid w:val="001B17ED"/>
    <w:rsid w:val="001B1808"/>
    <w:rsid w:val="001B1F63"/>
    <w:rsid w:val="001B2087"/>
    <w:rsid w:val="001B20EE"/>
    <w:rsid w:val="001B2A46"/>
    <w:rsid w:val="001B2B09"/>
    <w:rsid w:val="001B2DC7"/>
    <w:rsid w:val="001B304F"/>
    <w:rsid w:val="001B34B5"/>
    <w:rsid w:val="001B402E"/>
    <w:rsid w:val="001B42CD"/>
    <w:rsid w:val="001B5318"/>
    <w:rsid w:val="001B54CA"/>
    <w:rsid w:val="001B5B09"/>
    <w:rsid w:val="001B5D1E"/>
    <w:rsid w:val="001B5F97"/>
    <w:rsid w:val="001B766B"/>
    <w:rsid w:val="001B7839"/>
    <w:rsid w:val="001B78BD"/>
    <w:rsid w:val="001C0AC6"/>
    <w:rsid w:val="001C0F6B"/>
    <w:rsid w:val="001C2B65"/>
    <w:rsid w:val="001C3222"/>
    <w:rsid w:val="001C3D0C"/>
    <w:rsid w:val="001C3D49"/>
    <w:rsid w:val="001C4B5B"/>
    <w:rsid w:val="001C4CBC"/>
    <w:rsid w:val="001C5279"/>
    <w:rsid w:val="001C5477"/>
    <w:rsid w:val="001C5666"/>
    <w:rsid w:val="001C63F7"/>
    <w:rsid w:val="001C6B73"/>
    <w:rsid w:val="001C6CEF"/>
    <w:rsid w:val="001C7F87"/>
    <w:rsid w:val="001D0EEE"/>
    <w:rsid w:val="001D276B"/>
    <w:rsid w:val="001D32B2"/>
    <w:rsid w:val="001D4B78"/>
    <w:rsid w:val="001D4F1C"/>
    <w:rsid w:val="001D55F2"/>
    <w:rsid w:val="001D592C"/>
    <w:rsid w:val="001D6881"/>
    <w:rsid w:val="001D71DC"/>
    <w:rsid w:val="001D793B"/>
    <w:rsid w:val="001E0567"/>
    <w:rsid w:val="001E0B24"/>
    <w:rsid w:val="001E102E"/>
    <w:rsid w:val="001E1C28"/>
    <w:rsid w:val="001E1EA0"/>
    <w:rsid w:val="001E31E8"/>
    <w:rsid w:val="001E4478"/>
    <w:rsid w:val="001E4AC4"/>
    <w:rsid w:val="001E5422"/>
    <w:rsid w:val="001E6252"/>
    <w:rsid w:val="001E627D"/>
    <w:rsid w:val="001E6815"/>
    <w:rsid w:val="001E7368"/>
    <w:rsid w:val="001F00D7"/>
    <w:rsid w:val="001F4DD6"/>
    <w:rsid w:val="001F5429"/>
    <w:rsid w:val="001F6184"/>
    <w:rsid w:val="001F67D3"/>
    <w:rsid w:val="001F6AC8"/>
    <w:rsid w:val="001F6DB4"/>
    <w:rsid w:val="001F6EA0"/>
    <w:rsid w:val="001F74E3"/>
    <w:rsid w:val="001F7A80"/>
    <w:rsid w:val="001F7BDF"/>
    <w:rsid w:val="00200005"/>
    <w:rsid w:val="002003CA"/>
    <w:rsid w:val="00200942"/>
    <w:rsid w:val="00200A62"/>
    <w:rsid w:val="002023E5"/>
    <w:rsid w:val="00202701"/>
    <w:rsid w:val="0020284A"/>
    <w:rsid w:val="00202DF7"/>
    <w:rsid w:val="00203685"/>
    <w:rsid w:val="00203724"/>
    <w:rsid w:val="00203F48"/>
    <w:rsid w:val="00203FEB"/>
    <w:rsid w:val="0020445C"/>
    <w:rsid w:val="00205A6E"/>
    <w:rsid w:val="00205C77"/>
    <w:rsid w:val="00205C8C"/>
    <w:rsid w:val="00205E64"/>
    <w:rsid w:val="00206093"/>
    <w:rsid w:val="00206313"/>
    <w:rsid w:val="00206638"/>
    <w:rsid w:val="0020678F"/>
    <w:rsid w:val="00207289"/>
    <w:rsid w:val="00207369"/>
    <w:rsid w:val="002109A3"/>
    <w:rsid w:val="00211C90"/>
    <w:rsid w:val="00212175"/>
    <w:rsid w:val="0021299F"/>
    <w:rsid w:val="00212B76"/>
    <w:rsid w:val="00213C20"/>
    <w:rsid w:val="0021419A"/>
    <w:rsid w:val="002142F8"/>
    <w:rsid w:val="00214805"/>
    <w:rsid w:val="002156A3"/>
    <w:rsid w:val="002159A8"/>
    <w:rsid w:val="00215C25"/>
    <w:rsid w:val="00216405"/>
    <w:rsid w:val="002169B4"/>
    <w:rsid w:val="00216DD5"/>
    <w:rsid w:val="00217681"/>
    <w:rsid w:val="00217C0F"/>
    <w:rsid w:val="00217CDE"/>
    <w:rsid w:val="00220493"/>
    <w:rsid w:val="002209FB"/>
    <w:rsid w:val="00221550"/>
    <w:rsid w:val="00221CDE"/>
    <w:rsid w:val="00222ECF"/>
    <w:rsid w:val="00222FE5"/>
    <w:rsid w:val="002237F5"/>
    <w:rsid w:val="00223C96"/>
    <w:rsid w:val="00224612"/>
    <w:rsid w:val="00224998"/>
    <w:rsid w:val="00224A9A"/>
    <w:rsid w:val="00224E52"/>
    <w:rsid w:val="00225739"/>
    <w:rsid w:val="00225DD3"/>
    <w:rsid w:val="00226980"/>
    <w:rsid w:val="00226D45"/>
    <w:rsid w:val="0022713D"/>
    <w:rsid w:val="002275EF"/>
    <w:rsid w:val="0022777A"/>
    <w:rsid w:val="00227CDF"/>
    <w:rsid w:val="00230F54"/>
    <w:rsid w:val="00230F98"/>
    <w:rsid w:val="00232133"/>
    <w:rsid w:val="00232589"/>
    <w:rsid w:val="00233EDC"/>
    <w:rsid w:val="002341F0"/>
    <w:rsid w:val="00234289"/>
    <w:rsid w:val="0023459A"/>
    <w:rsid w:val="00234743"/>
    <w:rsid w:val="0023493D"/>
    <w:rsid w:val="00234A39"/>
    <w:rsid w:val="00235F9F"/>
    <w:rsid w:val="002361D9"/>
    <w:rsid w:val="002371B4"/>
    <w:rsid w:val="00237C82"/>
    <w:rsid w:val="0024107E"/>
    <w:rsid w:val="0024236C"/>
    <w:rsid w:val="002436F7"/>
    <w:rsid w:val="0024380E"/>
    <w:rsid w:val="00243CF9"/>
    <w:rsid w:val="00243D13"/>
    <w:rsid w:val="00243D38"/>
    <w:rsid w:val="00244072"/>
    <w:rsid w:val="00244450"/>
    <w:rsid w:val="00245F3B"/>
    <w:rsid w:val="002461FB"/>
    <w:rsid w:val="00246F3E"/>
    <w:rsid w:val="002471DF"/>
    <w:rsid w:val="00247A1C"/>
    <w:rsid w:val="00250358"/>
    <w:rsid w:val="00250617"/>
    <w:rsid w:val="00250AE6"/>
    <w:rsid w:val="002521E0"/>
    <w:rsid w:val="00252336"/>
    <w:rsid w:val="0025274F"/>
    <w:rsid w:val="00252F91"/>
    <w:rsid w:val="00253167"/>
    <w:rsid w:val="00253244"/>
    <w:rsid w:val="00253687"/>
    <w:rsid w:val="00253C89"/>
    <w:rsid w:val="00254C52"/>
    <w:rsid w:val="00254D1E"/>
    <w:rsid w:val="002551A0"/>
    <w:rsid w:val="00256626"/>
    <w:rsid w:val="0025689E"/>
    <w:rsid w:val="002568FB"/>
    <w:rsid w:val="00256E9A"/>
    <w:rsid w:val="002574CB"/>
    <w:rsid w:val="002579DB"/>
    <w:rsid w:val="00257C9C"/>
    <w:rsid w:val="00257F2F"/>
    <w:rsid w:val="002600AE"/>
    <w:rsid w:val="002603DE"/>
    <w:rsid w:val="002604D4"/>
    <w:rsid w:val="00262BE7"/>
    <w:rsid w:val="002632B5"/>
    <w:rsid w:val="00263618"/>
    <w:rsid w:val="00263E2A"/>
    <w:rsid w:val="00265AD2"/>
    <w:rsid w:val="002664DD"/>
    <w:rsid w:val="0026747B"/>
    <w:rsid w:val="00267D16"/>
    <w:rsid w:val="00270299"/>
    <w:rsid w:val="00270D2D"/>
    <w:rsid w:val="00270DCA"/>
    <w:rsid w:val="00270FB7"/>
    <w:rsid w:val="00271515"/>
    <w:rsid w:val="00272167"/>
    <w:rsid w:val="002729BC"/>
    <w:rsid w:val="002731A9"/>
    <w:rsid w:val="0027425F"/>
    <w:rsid w:val="00274875"/>
    <w:rsid w:val="00274C2A"/>
    <w:rsid w:val="00274CEE"/>
    <w:rsid w:val="00276161"/>
    <w:rsid w:val="0027663F"/>
    <w:rsid w:val="002775E9"/>
    <w:rsid w:val="002777B1"/>
    <w:rsid w:val="00281754"/>
    <w:rsid w:val="00281857"/>
    <w:rsid w:val="0028269D"/>
    <w:rsid w:val="00283621"/>
    <w:rsid w:val="00283D34"/>
    <w:rsid w:val="00284128"/>
    <w:rsid w:val="002842FB"/>
    <w:rsid w:val="00284DAB"/>
    <w:rsid w:val="00285201"/>
    <w:rsid w:val="00285BD1"/>
    <w:rsid w:val="00285FEF"/>
    <w:rsid w:val="00286E13"/>
    <w:rsid w:val="00286FAD"/>
    <w:rsid w:val="00286FE1"/>
    <w:rsid w:val="002879AD"/>
    <w:rsid w:val="002902DC"/>
    <w:rsid w:val="002909A8"/>
    <w:rsid w:val="00290A5F"/>
    <w:rsid w:val="00290C0E"/>
    <w:rsid w:val="00290D1C"/>
    <w:rsid w:val="00290D75"/>
    <w:rsid w:val="0029169A"/>
    <w:rsid w:val="0029176E"/>
    <w:rsid w:val="00291F92"/>
    <w:rsid w:val="00292853"/>
    <w:rsid w:val="0029288C"/>
    <w:rsid w:val="00292A62"/>
    <w:rsid w:val="00292EDB"/>
    <w:rsid w:val="002932AE"/>
    <w:rsid w:val="00293685"/>
    <w:rsid w:val="00293BEF"/>
    <w:rsid w:val="00293E68"/>
    <w:rsid w:val="002949D3"/>
    <w:rsid w:val="00295874"/>
    <w:rsid w:val="00296274"/>
    <w:rsid w:val="00297F03"/>
    <w:rsid w:val="002A0218"/>
    <w:rsid w:val="002A08E6"/>
    <w:rsid w:val="002A0AD5"/>
    <w:rsid w:val="002A11DC"/>
    <w:rsid w:val="002A1536"/>
    <w:rsid w:val="002A1A28"/>
    <w:rsid w:val="002A1D15"/>
    <w:rsid w:val="002A24C2"/>
    <w:rsid w:val="002A33F3"/>
    <w:rsid w:val="002A3B77"/>
    <w:rsid w:val="002A3B83"/>
    <w:rsid w:val="002A3CB6"/>
    <w:rsid w:val="002A4DD6"/>
    <w:rsid w:val="002A5860"/>
    <w:rsid w:val="002A59FA"/>
    <w:rsid w:val="002A5A48"/>
    <w:rsid w:val="002A5AE1"/>
    <w:rsid w:val="002A5C27"/>
    <w:rsid w:val="002A5D70"/>
    <w:rsid w:val="002A60C9"/>
    <w:rsid w:val="002A60CC"/>
    <w:rsid w:val="002A60E2"/>
    <w:rsid w:val="002A643B"/>
    <w:rsid w:val="002A6EB4"/>
    <w:rsid w:val="002A710C"/>
    <w:rsid w:val="002A78B4"/>
    <w:rsid w:val="002A7940"/>
    <w:rsid w:val="002B09BC"/>
    <w:rsid w:val="002B0DB2"/>
    <w:rsid w:val="002B1929"/>
    <w:rsid w:val="002B24B0"/>
    <w:rsid w:val="002B44C4"/>
    <w:rsid w:val="002B4FBC"/>
    <w:rsid w:val="002B50EB"/>
    <w:rsid w:val="002B5430"/>
    <w:rsid w:val="002B54B8"/>
    <w:rsid w:val="002B54F9"/>
    <w:rsid w:val="002B5CD6"/>
    <w:rsid w:val="002B5FE5"/>
    <w:rsid w:val="002B626B"/>
    <w:rsid w:val="002B6B52"/>
    <w:rsid w:val="002B7E64"/>
    <w:rsid w:val="002C1EF0"/>
    <w:rsid w:val="002C2374"/>
    <w:rsid w:val="002C27E1"/>
    <w:rsid w:val="002C2899"/>
    <w:rsid w:val="002C35E4"/>
    <w:rsid w:val="002C3708"/>
    <w:rsid w:val="002C3D55"/>
    <w:rsid w:val="002C4585"/>
    <w:rsid w:val="002C4EB0"/>
    <w:rsid w:val="002C4EBF"/>
    <w:rsid w:val="002C58C2"/>
    <w:rsid w:val="002C5A01"/>
    <w:rsid w:val="002C5E5D"/>
    <w:rsid w:val="002C669C"/>
    <w:rsid w:val="002C6751"/>
    <w:rsid w:val="002C6856"/>
    <w:rsid w:val="002C76C8"/>
    <w:rsid w:val="002C7B9E"/>
    <w:rsid w:val="002D03CF"/>
    <w:rsid w:val="002D14CB"/>
    <w:rsid w:val="002D2EEB"/>
    <w:rsid w:val="002D3F0D"/>
    <w:rsid w:val="002D43F3"/>
    <w:rsid w:val="002D59B4"/>
    <w:rsid w:val="002D5CB8"/>
    <w:rsid w:val="002D65E9"/>
    <w:rsid w:val="002D6A45"/>
    <w:rsid w:val="002D7C55"/>
    <w:rsid w:val="002D7E3F"/>
    <w:rsid w:val="002E0083"/>
    <w:rsid w:val="002E0546"/>
    <w:rsid w:val="002E0761"/>
    <w:rsid w:val="002E077A"/>
    <w:rsid w:val="002E28A0"/>
    <w:rsid w:val="002E2A7B"/>
    <w:rsid w:val="002E3090"/>
    <w:rsid w:val="002E3FC1"/>
    <w:rsid w:val="002E4D58"/>
    <w:rsid w:val="002E50F3"/>
    <w:rsid w:val="002E5894"/>
    <w:rsid w:val="002E5C66"/>
    <w:rsid w:val="002E658C"/>
    <w:rsid w:val="002E6A99"/>
    <w:rsid w:val="002E728F"/>
    <w:rsid w:val="002F08E5"/>
    <w:rsid w:val="002F0A4E"/>
    <w:rsid w:val="002F0D94"/>
    <w:rsid w:val="002F1675"/>
    <w:rsid w:val="002F1980"/>
    <w:rsid w:val="002F2CAF"/>
    <w:rsid w:val="002F3D11"/>
    <w:rsid w:val="002F3DE5"/>
    <w:rsid w:val="002F3E94"/>
    <w:rsid w:val="002F3EC4"/>
    <w:rsid w:val="002F408E"/>
    <w:rsid w:val="002F44F2"/>
    <w:rsid w:val="002F566F"/>
    <w:rsid w:val="002F5A78"/>
    <w:rsid w:val="002F5D3E"/>
    <w:rsid w:val="002F6001"/>
    <w:rsid w:val="002F6405"/>
    <w:rsid w:val="002F7BDA"/>
    <w:rsid w:val="00300421"/>
    <w:rsid w:val="003010B7"/>
    <w:rsid w:val="003021CE"/>
    <w:rsid w:val="00302598"/>
    <w:rsid w:val="003031B4"/>
    <w:rsid w:val="00303F99"/>
    <w:rsid w:val="003043DD"/>
    <w:rsid w:val="003044EE"/>
    <w:rsid w:val="00305D7F"/>
    <w:rsid w:val="003063A1"/>
    <w:rsid w:val="003064C0"/>
    <w:rsid w:val="00306513"/>
    <w:rsid w:val="003065E3"/>
    <w:rsid w:val="0030669B"/>
    <w:rsid w:val="00306D5D"/>
    <w:rsid w:val="00307234"/>
    <w:rsid w:val="00307908"/>
    <w:rsid w:val="00307D30"/>
    <w:rsid w:val="00307FE4"/>
    <w:rsid w:val="003106FD"/>
    <w:rsid w:val="003111FE"/>
    <w:rsid w:val="00311C29"/>
    <w:rsid w:val="00311EAA"/>
    <w:rsid w:val="00311F07"/>
    <w:rsid w:val="00311F39"/>
    <w:rsid w:val="00312DDC"/>
    <w:rsid w:val="00313039"/>
    <w:rsid w:val="003137D0"/>
    <w:rsid w:val="00314100"/>
    <w:rsid w:val="003153CE"/>
    <w:rsid w:val="00315A39"/>
    <w:rsid w:val="00315BE6"/>
    <w:rsid w:val="00315F20"/>
    <w:rsid w:val="0031621B"/>
    <w:rsid w:val="0031685D"/>
    <w:rsid w:val="00317737"/>
    <w:rsid w:val="00317BEC"/>
    <w:rsid w:val="0032086F"/>
    <w:rsid w:val="003215A1"/>
    <w:rsid w:val="003216FD"/>
    <w:rsid w:val="00321B93"/>
    <w:rsid w:val="00321D33"/>
    <w:rsid w:val="003220E6"/>
    <w:rsid w:val="003231DD"/>
    <w:rsid w:val="00323B9E"/>
    <w:rsid w:val="0032439A"/>
    <w:rsid w:val="00324D49"/>
    <w:rsid w:val="00325B39"/>
    <w:rsid w:val="00326573"/>
    <w:rsid w:val="003271E3"/>
    <w:rsid w:val="00327548"/>
    <w:rsid w:val="0032792B"/>
    <w:rsid w:val="0033248F"/>
    <w:rsid w:val="00332A97"/>
    <w:rsid w:val="00332DD8"/>
    <w:rsid w:val="003330E3"/>
    <w:rsid w:val="003332DB"/>
    <w:rsid w:val="00333C71"/>
    <w:rsid w:val="00333D7F"/>
    <w:rsid w:val="00336E77"/>
    <w:rsid w:val="0033702D"/>
    <w:rsid w:val="00337672"/>
    <w:rsid w:val="0034192F"/>
    <w:rsid w:val="00341BC0"/>
    <w:rsid w:val="003420A9"/>
    <w:rsid w:val="003429ED"/>
    <w:rsid w:val="00343624"/>
    <w:rsid w:val="003436B5"/>
    <w:rsid w:val="00343F9F"/>
    <w:rsid w:val="00344D2C"/>
    <w:rsid w:val="00344F5B"/>
    <w:rsid w:val="003450F2"/>
    <w:rsid w:val="00345D71"/>
    <w:rsid w:val="00345E53"/>
    <w:rsid w:val="003462B4"/>
    <w:rsid w:val="003463DB"/>
    <w:rsid w:val="003467FA"/>
    <w:rsid w:val="0034706D"/>
    <w:rsid w:val="0034715C"/>
    <w:rsid w:val="003474FF"/>
    <w:rsid w:val="00347AF9"/>
    <w:rsid w:val="00350F57"/>
    <w:rsid w:val="003514FA"/>
    <w:rsid w:val="00351FA9"/>
    <w:rsid w:val="00352EB6"/>
    <w:rsid w:val="00353152"/>
    <w:rsid w:val="00353DF2"/>
    <w:rsid w:val="003545BA"/>
    <w:rsid w:val="00355094"/>
    <w:rsid w:val="00355396"/>
    <w:rsid w:val="00355922"/>
    <w:rsid w:val="00355A07"/>
    <w:rsid w:val="00355DA3"/>
    <w:rsid w:val="00355FB4"/>
    <w:rsid w:val="0035657F"/>
    <w:rsid w:val="00360C98"/>
    <w:rsid w:val="00360D3B"/>
    <w:rsid w:val="00360EB0"/>
    <w:rsid w:val="00361341"/>
    <w:rsid w:val="00362064"/>
    <w:rsid w:val="0036220A"/>
    <w:rsid w:val="003624EC"/>
    <w:rsid w:val="0036255A"/>
    <w:rsid w:val="0036292D"/>
    <w:rsid w:val="00363150"/>
    <w:rsid w:val="0036386D"/>
    <w:rsid w:val="00364144"/>
    <w:rsid w:val="0036448D"/>
    <w:rsid w:val="003649D4"/>
    <w:rsid w:val="00365C95"/>
    <w:rsid w:val="0036624D"/>
    <w:rsid w:val="00367D69"/>
    <w:rsid w:val="00371732"/>
    <w:rsid w:val="003723E3"/>
    <w:rsid w:val="0037376B"/>
    <w:rsid w:val="00373D6F"/>
    <w:rsid w:val="003749D7"/>
    <w:rsid w:val="00374FD9"/>
    <w:rsid w:val="00375D69"/>
    <w:rsid w:val="003771B2"/>
    <w:rsid w:val="00380282"/>
    <w:rsid w:val="00381DC6"/>
    <w:rsid w:val="00381F19"/>
    <w:rsid w:val="0038258F"/>
    <w:rsid w:val="00382DA3"/>
    <w:rsid w:val="003838B6"/>
    <w:rsid w:val="00384058"/>
    <w:rsid w:val="003840EB"/>
    <w:rsid w:val="003842C1"/>
    <w:rsid w:val="00384ADC"/>
    <w:rsid w:val="00384CEB"/>
    <w:rsid w:val="00384E27"/>
    <w:rsid w:val="0038619E"/>
    <w:rsid w:val="00386292"/>
    <w:rsid w:val="003866FA"/>
    <w:rsid w:val="00386E03"/>
    <w:rsid w:val="00386E38"/>
    <w:rsid w:val="003877C7"/>
    <w:rsid w:val="00387BE2"/>
    <w:rsid w:val="00387E5C"/>
    <w:rsid w:val="00387FB3"/>
    <w:rsid w:val="00390002"/>
    <w:rsid w:val="003918AF"/>
    <w:rsid w:val="00391F29"/>
    <w:rsid w:val="00392028"/>
    <w:rsid w:val="003926C9"/>
    <w:rsid w:val="0039287E"/>
    <w:rsid w:val="003931B0"/>
    <w:rsid w:val="003934CD"/>
    <w:rsid w:val="00393746"/>
    <w:rsid w:val="00393A9C"/>
    <w:rsid w:val="00393DF4"/>
    <w:rsid w:val="00395238"/>
    <w:rsid w:val="00395417"/>
    <w:rsid w:val="003957A2"/>
    <w:rsid w:val="003958D7"/>
    <w:rsid w:val="00395B4F"/>
    <w:rsid w:val="00395BE7"/>
    <w:rsid w:val="00395CDF"/>
    <w:rsid w:val="00396208"/>
    <w:rsid w:val="003969B7"/>
    <w:rsid w:val="00396C4A"/>
    <w:rsid w:val="00396D1C"/>
    <w:rsid w:val="00396DCC"/>
    <w:rsid w:val="003978A1"/>
    <w:rsid w:val="00397B8D"/>
    <w:rsid w:val="00397FB3"/>
    <w:rsid w:val="003A0359"/>
    <w:rsid w:val="003A1062"/>
    <w:rsid w:val="003A1D39"/>
    <w:rsid w:val="003A20D5"/>
    <w:rsid w:val="003A258B"/>
    <w:rsid w:val="003A2B21"/>
    <w:rsid w:val="003A30A4"/>
    <w:rsid w:val="003A3334"/>
    <w:rsid w:val="003A36A1"/>
    <w:rsid w:val="003A3CC1"/>
    <w:rsid w:val="003A4165"/>
    <w:rsid w:val="003A4821"/>
    <w:rsid w:val="003A4DBE"/>
    <w:rsid w:val="003A5A8D"/>
    <w:rsid w:val="003A5B00"/>
    <w:rsid w:val="003A5E01"/>
    <w:rsid w:val="003A60AE"/>
    <w:rsid w:val="003A615A"/>
    <w:rsid w:val="003B2120"/>
    <w:rsid w:val="003B2628"/>
    <w:rsid w:val="003B26F0"/>
    <w:rsid w:val="003B2BD2"/>
    <w:rsid w:val="003B345D"/>
    <w:rsid w:val="003B5704"/>
    <w:rsid w:val="003B58D1"/>
    <w:rsid w:val="003B5E83"/>
    <w:rsid w:val="003B630A"/>
    <w:rsid w:val="003B6660"/>
    <w:rsid w:val="003B6FD0"/>
    <w:rsid w:val="003B76CA"/>
    <w:rsid w:val="003C05FD"/>
    <w:rsid w:val="003C0961"/>
    <w:rsid w:val="003C130C"/>
    <w:rsid w:val="003C1368"/>
    <w:rsid w:val="003C14EF"/>
    <w:rsid w:val="003C1DAA"/>
    <w:rsid w:val="003C2133"/>
    <w:rsid w:val="003C290D"/>
    <w:rsid w:val="003C372D"/>
    <w:rsid w:val="003C3FB4"/>
    <w:rsid w:val="003C4311"/>
    <w:rsid w:val="003C4DC9"/>
    <w:rsid w:val="003C539F"/>
    <w:rsid w:val="003C5B11"/>
    <w:rsid w:val="003C66B6"/>
    <w:rsid w:val="003C6835"/>
    <w:rsid w:val="003C6B93"/>
    <w:rsid w:val="003D02DF"/>
    <w:rsid w:val="003D0A34"/>
    <w:rsid w:val="003D0E7A"/>
    <w:rsid w:val="003D0F34"/>
    <w:rsid w:val="003D1265"/>
    <w:rsid w:val="003D1AD5"/>
    <w:rsid w:val="003D2850"/>
    <w:rsid w:val="003D3157"/>
    <w:rsid w:val="003D39B5"/>
    <w:rsid w:val="003D4276"/>
    <w:rsid w:val="003D43D9"/>
    <w:rsid w:val="003D4531"/>
    <w:rsid w:val="003D51AC"/>
    <w:rsid w:val="003D57B5"/>
    <w:rsid w:val="003D608F"/>
    <w:rsid w:val="003D78B5"/>
    <w:rsid w:val="003D7E8D"/>
    <w:rsid w:val="003E0B30"/>
    <w:rsid w:val="003E0C7B"/>
    <w:rsid w:val="003E0F37"/>
    <w:rsid w:val="003E160C"/>
    <w:rsid w:val="003E2F68"/>
    <w:rsid w:val="003E30DA"/>
    <w:rsid w:val="003E32DF"/>
    <w:rsid w:val="003E33E1"/>
    <w:rsid w:val="003E34BD"/>
    <w:rsid w:val="003E350C"/>
    <w:rsid w:val="003E43D8"/>
    <w:rsid w:val="003E4A2F"/>
    <w:rsid w:val="003E4C95"/>
    <w:rsid w:val="003E6239"/>
    <w:rsid w:val="003E68E7"/>
    <w:rsid w:val="003E71B4"/>
    <w:rsid w:val="003E7B1F"/>
    <w:rsid w:val="003E7F4C"/>
    <w:rsid w:val="003F0254"/>
    <w:rsid w:val="003F0518"/>
    <w:rsid w:val="003F129B"/>
    <w:rsid w:val="003F145C"/>
    <w:rsid w:val="003F1885"/>
    <w:rsid w:val="003F21AF"/>
    <w:rsid w:val="003F29B0"/>
    <w:rsid w:val="003F3176"/>
    <w:rsid w:val="003F325E"/>
    <w:rsid w:val="003F341D"/>
    <w:rsid w:val="003F3510"/>
    <w:rsid w:val="003F4DAA"/>
    <w:rsid w:val="003F500B"/>
    <w:rsid w:val="003F5E7A"/>
    <w:rsid w:val="003F5EDE"/>
    <w:rsid w:val="003F60D5"/>
    <w:rsid w:val="003F6267"/>
    <w:rsid w:val="003F6747"/>
    <w:rsid w:val="003F69ED"/>
    <w:rsid w:val="003F6A9C"/>
    <w:rsid w:val="003F718B"/>
    <w:rsid w:val="003F7564"/>
    <w:rsid w:val="003F7684"/>
    <w:rsid w:val="00401903"/>
    <w:rsid w:val="00402067"/>
    <w:rsid w:val="00402D58"/>
    <w:rsid w:val="00403355"/>
    <w:rsid w:val="00404651"/>
    <w:rsid w:val="0040465E"/>
    <w:rsid w:val="00404C8B"/>
    <w:rsid w:val="00404D1F"/>
    <w:rsid w:val="00404FD0"/>
    <w:rsid w:val="0040505C"/>
    <w:rsid w:val="00406BD2"/>
    <w:rsid w:val="00406D78"/>
    <w:rsid w:val="0040783E"/>
    <w:rsid w:val="004101E0"/>
    <w:rsid w:val="004115CB"/>
    <w:rsid w:val="00412D4D"/>
    <w:rsid w:val="00412EF4"/>
    <w:rsid w:val="00413275"/>
    <w:rsid w:val="004133D8"/>
    <w:rsid w:val="0041343C"/>
    <w:rsid w:val="00414493"/>
    <w:rsid w:val="00415C8C"/>
    <w:rsid w:val="00416998"/>
    <w:rsid w:val="004173C6"/>
    <w:rsid w:val="004178BC"/>
    <w:rsid w:val="00417931"/>
    <w:rsid w:val="004200F1"/>
    <w:rsid w:val="004200F7"/>
    <w:rsid w:val="004203BF"/>
    <w:rsid w:val="00420A16"/>
    <w:rsid w:val="00420BF6"/>
    <w:rsid w:val="00421167"/>
    <w:rsid w:val="0042146D"/>
    <w:rsid w:val="004215BD"/>
    <w:rsid w:val="00421E2E"/>
    <w:rsid w:val="004220E7"/>
    <w:rsid w:val="00422734"/>
    <w:rsid w:val="00422B3C"/>
    <w:rsid w:val="0042314E"/>
    <w:rsid w:val="00423703"/>
    <w:rsid w:val="00423DFC"/>
    <w:rsid w:val="00424365"/>
    <w:rsid w:val="004254F0"/>
    <w:rsid w:val="00425D0C"/>
    <w:rsid w:val="004261D5"/>
    <w:rsid w:val="00426C64"/>
    <w:rsid w:val="00427587"/>
    <w:rsid w:val="00430E62"/>
    <w:rsid w:val="00431D1A"/>
    <w:rsid w:val="004325D4"/>
    <w:rsid w:val="004329C0"/>
    <w:rsid w:val="00432A4D"/>
    <w:rsid w:val="00433610"/>
    <w:rsid w:val="004340E1"/>
    <w:rsid w:val="004352DB"/>
    <w:rsid w:val="00435C81"/>
    <w:rsid w:val="00436C10"/>
    <w:rsid w:val="00437026"/>
    <w:rsid w:val="0043719B"/>
    <w:rsid w:val="00437E46"/>
    <w:rsid w:val="00437FA4"/>
    <w:rsid w:val="00437FE4"/>
    <w:rsid w:val="004402DB"/>
    <w:rsid w:val="00440C51"/>
    <w:rsid w:val="00441CC9"/>
    <w:rsid w:val="0044282E"/>
    <w:rsid w:val="004431C2"/>
    <w:rsid w:val="00443F2E"/>
    <w:rsid w:val="004440BB"/>
    <w:rsid w:val="004444F6"/>
    <w:rsid w:val="00445593"/>
    <w:rsid w:val="004458B1"/>
    <w:rsid w:val="00445A70"/>
    <w:rsid w:val="00446389"/>
    <w:rsid w:val="00446941"/>
    <w:rsid w:val="00446A66"/>
    <w:rsid w:val="004500E5"/>
    <w:rsid w:val="004509F0"/>
    <w:rsid w:val="00450A5B"/>
    <w:rsid w:val="00450CA7"/>
    <w:rsid w:val="00451E99"/>
    <w:rsid w:val="00452113"/>
    <w:rsid w:val="00452660"/>
    <w:rsid w:val="00453E29"/>
    <w:rsid w:val="004545F3"/>
    <w:rsid w:val="00454831"/>
    <w:rsid w:val="004550D4"/>
    <w:rsid w:val="004577B7"/>
    <w:rsid w:val="00457872"/>
    <w:rsid w:val="00457D85"/>
    <w:rsid w:val="00457FB1"/>
    <w:rsid w:val="004609D1"/>
    <w:rsid w:val="00460C64"/>
    <w:rsid w:val="00460ECA"/>
    <w:rsid w:val="004614D9"/>
    <w:rsid w:val="004615E4"/>
    <w:rsid w:val="00462E38"/>
    <w:rsid w:val="0046334F"/>
    <w:rsid w:val="004633E6"/>
    <w:rsid w:val="004635BF"/>
    <w:rsid w:val="0046362E"/>
    <w:rsid w:val="004637DD"/>
    <w:rsid w:val="0046459D"/>
    <w:rsid w:val="004645B0"/>
    <w:rsid w:val="00464F6B"/>
    <w:rsid w:val="004658F5"/>
    <w:rsid w:val="0046668C"/>
    <w:rsid w:val="00467E1E"/>
    <w:rsid w:val="004702FB"/>
    <w:rsid w:val="00470937"/>
    <w:rsid w:val="00471132"/>
    <w:rsid w:val="0047168D"/>
    <w:rsid w:val="004719AB"/>
    <w:rsid w:val="00471C65"/>
    <w:rsid w:val="0047275F"/>
    <w:rsid w:val="00472A09"/>
    <w:rsid w:val="004733C8"/>
    <w:rsid w:val="00473891"/>
    <w:rsid w:val="00474AC4"/>
    <w:rsid w:val="00474B26"/>
    <w:rsid w:val="00474B4E"/>
    <w:rsid w:val="00474C1E"/>
    <w:rsid w:val="004759CA"/>
    <w:rsid w:val="00475D12"/>
    <w:rsid w:val="004766BD"/>
    <w:rsid w:val="00477102"/>
    <w:rsid w:val="004774B5"/>
    <w:rsid w:val="00477EAB"/>
    <w:rsid w:val="00477ECF"/>
    <w:rsid w:val="00480E48"/>
    <w:rsid w:val="00480F5E"/>
    <w:rsid w:val="00481901"/>
    <w:rsid w:val="0048208A"/>
    <w:rsid w:val="00482475"/>
    <w:rsid w:val="00483929"/>
    <w:rsid w:val="00483DC7"/>
    <w:rsid w:val="00485754"/>
    <w:rsid w:val="0048588E"/>
    <w:rsid w:val="00485991"/>
    <w:rsid w:val="00485C15"/>
    <w:rsid w:val="00485F56"/>
    <w:rsid w:val="00485FA8"/>
    <w:rsid w:val="00486305"/>
    <w:rsid w:val="00486898"/>
    <w:rsid w:val="004869A7"/>
    <w:rsid w:val="0048795F"/>
    <w:rsid w:val="00487BFD"/>
    <w:rsid w:val="00487E71"/>
    <w:rsid w:val="00487EEE"/>
    <w:rsid w:val="0049328F"/>
    <w:rsid w:val="0049329A"/>
    <w:rsid w:val="004934B2"/>
    <w:rsid w:val="00493816"/>
    <w:rsid w:val="004943FA"/>
    <w:rsid w:val="00494B38"/>
    <w:rsid w:val="00494EEE"/>
    <w:rsid w:val="00494F2D"/>
    <w:rsid w:val="0049561F"/>
    <w:rsid w:val="0049641C"/>
    <w:rsid w:val="0049652C"/>
    <w:rsid w:val="00496EA6"/>
    <w:rsid w:val="00497125"/>
    <w:rsid w:val="00497CCA"/>
    <w:rsid w:val="004A051A"/>
    <w:rsid w:val="004A178C"/>
    <w:rsid w:val="004A1F96"/>
    <w:rsid w:val="004A2209"/>
    <w:rsid w:val="004A2D06"/>
    <w:rsid w:val="004A2EEB"/>
    <w:rsid w:val="004A326B"/>
    <w:rsid w:val="004A3549"/>
    <w:rsid w:val="004A35CC"/>
    <w:rsid w:val="004A3C5E"/>
    <w:rsid w:val="004A3DE9"/>
    <w:rsid w:val="004A4ADA"/>
    <w:rsid w:val="004A4ADD"/>
    <w:rsid w:val="004A4D64"/>
    <w:rsid w:val="004A51FE"/>
    <w:rsid w:val="004A53F3"/>
    <w:rsid w:val="004A58EB"/>
    <w:rsid w:val="004A5FF4"/>
    <w:rsid w:val="004A5FF8"/>
    <w:rsid w:val="004A617B"/>
    <w:rsid w:val="004A62BB"/>
    <w:rsid w:val="004A676A"/>
    <w:rsid w:val="004A6781"/>
    <w:rsid w:val="004A6A3B"/>
    <w:rsid w:val="004A6A46"/>
    <w:rsid w:val="004B008A"/>
    <w:rsid w:val="004B0385"/>
    <w:rsid w:val="004B064F"/>
    <w:rsid w:val="004B077D"/>
    <w:rsid w:val="004B07A9"/>
    <w:rsid w:val="004B0F74"/>
    <w:rsid w:val="004B2C7C"/>
    <w:rsid w:val="004B32DE"/>
    <w:rsid w:val="004B3550"/>
    <w:rsid w:val="004B37CA"/>
    <w:rsid w:val="004B4601"/>
    <w:rsid w:val="004B4B44"/>
    <w:rsid w:val="004B4DFD"/>
    <w:rsid w:val="004B539D"/>
    <w:rsid w:val="004B571F"/>
    <w:rsid w:val="004B5880"/>
    <w:rsid w:val="004B5AE9"/>
    <w:rsid w:val="004B5DE1"/>
    <w:rsid w:val="004B62BF"/>
    <w:rsid w:val="004B691C"/>
    <w:rsid w:val="004B6B07"/>
    <w:rsid w:val="004B6D19"/>
    <w:rsid w:val="004C00E1"/>
    <w:rsid w:val="004C0FEC"/>
    <w:rsid w:val="004C1290"/>
    <w:rsid w:val="004C1375"/>
    <w:rsid w:val="004C1460"/>
    <w:rsid w:val="004C167F"/>
    <w:rsid w:val="004C2318"/>
    <w:rsid w:val="004C2418"/>
    <w:rsid w:val="004C2735"/>
    <w:rsid w:val="004C2900"/>
    <w:rsid w:val="004C29BE"/>
    <w:rsid w:val="004C37FE"/>
    <w:rsid w:val="004C3D33"/>
    <w:rsid w:val="004C4013"/>
    <w:rsid w:val="004C4698"/>
    <w:rsid w:val="004C4841"/>
    <w:rsid w:val="004C5021"/>
    <w:rsid w:val="004C6071"/>
    <w:rsid w:val="004C66D9"/>
    <w:rsid w:val="004C6C64"/>
    <w:rsid w:val="004C7AA6"/>
    <w:rsid w:val="004C7B9F"/>
    <w:rsid w:val="004C7BA3"/>
    <w:rsid w:val="004C7DF8"/>
    <w:rsid w:val="004D005B"/>
    <w:rsid w:val="004D0B1E"/>
    <w:rsid w:val="004D21B2"/>
    <w:rsid w:val="004D2512"/>
    <w:rsid w:val="004D2536"/>
    <w:rsid w:val="004D31DA"/>
    <w:rsid w:val="004D3A02"/>
    <w:rsid w:val="004D40F7"/>
    <w:rsid w:val="004D5138"/>
    <w:rsid w:val="004D562D"/>
    <w:rsid w:val="004D5E8D"/>
    <w:rsid w:val="004D5FB3"/>
    <w:rsid w:val="004D602E"/>
    <w:rsid w:val="004D632A"/>
    <w:rsid w:val="004E00C7"/>
    <w:rsid w:val="004E1397"/>
    <w:rsid w:val="004E1465"/>
    <w:rsid w:val="004E1898"/>
    <w:rsid w:val="004E1B6F"/>
    <w:rsid w:val="004E2359"/>
    <w:rsid w:val="004E28BE"/>
    <w:rsid w:val="004E3F47"/>
    <w:rsid w:val="004E40CF"/>
    <w:rsid w:val="004E4419"/>
    <w:rsid w:val="004E4F20"/>
    <w:rsid w:val="004E502F"/>
    <w:rsid w:val="004E6117"/>
    <w:rsid w:val="004E64C9"/>
    <w:rsid w:val="004E67A1"/>
    <w:rsid w:val="004E6D7F"/>
    <w:rsid w:val="004E72FC"/>
    <w:rsid w:val="004E7790"/>
    <w:rsid w:val="004F064E"/>
    <w:rsid w:val="004F18E6"/>
    <w:rsid w:val="004F1AD1"/>
    <w:rsid w:val="004F209F"/>
    <w:rsid w:val="004F2ABD"/>
    <w:rsid w:val="004F2E1E"/>
    <w:rsid w:val="004F3335"/>
    <w:rsid w:val="004F358E"/>
    <w:rsid w:val="004F35D8"/>
    <w:rsid w:val="004F61C1"/>
    <w:rsid w:val="004F66BA"/>
    <w:rsid w:val="004F70F6"/>
    <w:rsid w:val="004F7379"/>
    <w:rsid w:val="004F77CD"/>
    <w:rsid w:val="004F7EE8"/>
    <w:rsid w:val="00500D6D"/>
    <w:rsid w:val="005010C2"/>
    <w:rsid w:val="005010D0"/>
    <w:rsid w:val="0050156B"/>
    <w:rsid w:val="00502463"/>
    <w:rsid w:val="005034C9"/>
    <w:rsid w:val="00503C2B"/>
    <w:rsid w:val="00503F1A"/>
    <w:rsid w:val="00504768"/>
    <w:rsid w:val="00504C0F"/>
    <w:rsid w:val="005054EC"/>
    <w:rsid w:val="00505D7A"/>
    <w:rsid w:val="00505FF4"/>
    <w:rsid w:val="0050653F"/>
    <w:rsid w:val="00506DE0"/>
    <w:rsid w:val="0050703A"/>
    <w:rsid w:val="0050772B"/>
    <w:rsid w:val="00507865"/>
    <w:rsid w:val="005079F2"/>
    <w:rsid w:val="00510A7C"/>
    <w:rsid w:val="00511126"/>
    <w:rsid w:val="0051145D"/>
    <w:rsid w:val="005127C9"/>
    <w:rsid w:val="00512B2E"/>
    <w:rsid w:val="00513015"/>
    <w:rsid w:val="00513420"/>
    <w:rsid w:val="00513905"/>
    <w:rsid w:val="00514C46"/>
    <w:rsid w:val="00514D8E"/>
    <w:rsid w:val="00515549"/>
    <w:rsid w:val="005167A5"/>
    <w:rsid w:val="00516D03"/>
    <w:rsid w:val="00517136"/>
    <w:rsid w:val="00517182"/>
    <w:rsid w:val="00517229"/>
    <w:rsid w:val="00517841"/>
    <w:rsid w:val="005203A8"/>
    <w:rsid w:val="005203D2"/>
    <w:rsid w:val="00521C1D"/>
    <w:rsid w:val="005225A5"/>
    <w:rsid w:val="00522897"/>
    <w:rsid w:val="00524CA5"/>
    <w:rsid w:val="00525187"/>
    <w:rsid w:val="00525407"/>
    <w:rsid w:val="0052559F"/>
    <w:rsid w:val="0052561D"/>
    <w:rsid w:val="0052565F"/>
    <w:rsid w:val="00525EA9"/>
    <w:rsid w:val="00527480"/>
    <w:rsid w:val="005301B4"/>
    <w:rsid w:val="00530292"/>
    <w:rsid w:val="00530D3A"/>
    <w:rsid w:val="00530E0D"/>
    <w:rsid w:val="00530FFF"/>
    <w:rsid w:val="00531433"/>
    <w:rsid w:val="0053178A"/>
    <w:rsid w:val="0053194D"/>
    <w:rsid w:val="00531B10"/>
    <w:rsid w:val="00531F57"/>
    <w:rsid w:val="00532448"/>
    <w:rsid w:val="00532713"/>
    <w:rsid w:val="005339F4"/>
    <w:rsid w:val="0053459B"/>
    <w:rsid w:val="005350EA"/>
    <w:rsid w:val="00535726"/>
    <w:rsid w:val="005362F9"/>
    <w:rsid w:val="00536480"/>
    <w:rsid w:val="0053680F"/>
    <w:rsid w:val="00536FC8"/>
    <w:rsid w:val="0053747B"/>
    <w:rsid w:val="00537725"/>
    <w:rsid w:val="0053781C"/>
    <w:rsid w:val="00537BAC"/>
    <w:rsid w:val="00537E75"/>
    <w:rsid w:val="005401C2"/>
    <w:rsid w:val="0054046C"/>
    <w:rsid w:val="00540598"/>
    <w:rsid w:val="0054092F"/>
    <w:rsid w:val="00540F01"/>
    <w:rsid w:val="005417DC"/>
    <w:rsid w:val="0054184B"/>
    <w:rsid w:val="0054188E"/>
    <w:rsid w:val="00541D72"/>
    <w:rsid w:val="00541EC4"/>
    <w:rsid w:val="00542116"/>
    <w:rsid w:val="005426C0"/>
    <w:rsid w:val="00542AD4"/>
    <w:rsid w:val="00542CD6"/>
    <w:rsid w:val="00543951"/>
    <w:rsid w:val="005442F2"/>
    <w:rsid w:val="00544462"/>
    <w:rsid w:val="0054463E"/>
    <w:rsid w:val="00544C5A"/>
    <w:rsid w:val="00545066"/>
    <w:rsid w:val="00545376"/>
    <w:rsid w:val="00545768"/>
    <w:rsid w:val="005458D4"/>
    <w:rsid w:val="00545B20"/>
    <w:rsid w:val="00546945"/>
    <w:rsid w:val="00546962"/>
    <w:rsid w:val="00546C42"/>
    <w:rsid w:val="005471C1"/>
    <w:rsid w:val="005477BF"/>
    <w:rsid w:val="005503D5"/>
    <w:rsid w:val="005507C3"/>
    <w:rsid w:val="00550D4D"/>
    <w:rsid w:val="005513BE"/>
    <w:rsid w:val="0055167A"/>
    <w:rsid w:val="00551CB3"/>
    <w:rsid w:val="00551D78"/>
    <w:rsid w:val="00551F3E"/>
    <w:rsid w:val="00553381"/>
    <w:rsid w:val="00553A87"/>
    <w:rsid w:val="005542F4"/>
    <w:rsid w:val="0055454D"/>
    <w:rsid w:val="005551C2"/>
    <w:rsid w:val="005556A9"/>
    <w:rsid w:val="00555D7A"/>
    <w:rsid w:val="00556D0A"/>
    <w:rsid w:val="00557103"/>
    <w:rsid w:val="005573F6"/>
    <w:rsid w:val="00557592"/>
    <w:rsid w:val="00557CDD"/>
    <w:rsid w:val="00557FF8"/>
    <w:rsid w:val="00560EE0"/>
    <w:rsid w:val="00560F6E"/>
    <w:rsid w:val="00561C9D"/>
    <w:rsid w:val="0056228D"/>
    <w:rsid w:val="00562FEB"/>
    <w:rsid w:val="00563B53"/>
    <w:rsid w:val="00563E92"/>
    <w:rsid w:val="00564C10"/>
    <w:rsid w:val="00564DAB"/>
    <w:rsid w:val="00565D6A"/>
    <w:rsid w:val="005668B2"/>
    <w:rsid w:val="005674A9"/>
    <w:rsid w:val="005675A6"/>
    <w:rsid w:val="00570B03"/>
    <w:rsid w:val="00570DCA"/>
    <w:rsid w:val="00570F1D"/>
    <w:rsid w:val="0057140C"/>
    <w:rsid w:val="00571457"/>
    <w:rsid w:val="005718A2"/>
    <w:rsid w:val="0057225F"/>
    <w:rsid w:val="005723D7"/>
    <w:rsid w:val="00572B45"/>
    <w:rsid w:val="005734E3"/>
    <w:rsid w:val="00573819"/>
    <w:rsid w:val="00573AA2"/>
    <w:rsid w:val="00574231"/>
    <w:rsid w:val="00574CE4"/>
    <w:rsid w:val="00575574"/>
    <w:rsid w:val="00575746"/>
    <w:rsid w:val="00576AE3"/>
    <w:rsid w:val="005775A7"/>
    <w:rsid w:val="005800E5"/>
    <w:rsid w:val="0058081D"/>
    <w:rsid w:val="00580C2F"/>
    <w:rsid w:val="00580C90"/>
    <w:rsid w:val="00581189"/>
    <w:rsid w:val="005824FC"/>
    <w:rsid w:val="00582816"/>
    <w:rsid w:val="00583448"/>
    <w:rsid w:val="00583515"/>
    <w:rsid w:val="0058402A"/>
    <w:rsid w:val="005847D5"/>
    <w:rsid w:val="00584DDD"/>
    <w:rsid w:val="00585C2F"/>
    <w:rsid w:val="00586435"/>
    <w:rsid w:val="00586E48"/>
    <w:rsid w:val="005873EE"/>
    <w:rsid w:val="00587875"/>
    <w:rsid w:val="00587A25"/>
    <w:rsid w:val="00587A68"/>
    <w:rsid w:val="00587D66"/>
    <w:rsid w:val="005903D7"/>
    <w:rsid w:val="005903FA"/>
    <w:rsid w:val="005909F6"/>
    <w:rsid w:val="005910A6"/>
    <w:rsid w:val="00591E61"/>
    <w:rsid w:val="00592452"/>
    <w:rsid w:val="00592D55"/>
    <w:rsid w:val="00593126"/>
    <w:rsid w:val="005934AB"/>
    <w:rsid w:val="00593593"/>
    <w:rsid w:val="00593596"/>
    <w:rsid w:val="005939FF"/>
    <w:rsid w:val="0059418F"/>
    <w:rsid w:val="00594640"/>
    <w:rsid w:val="005950F7"/>
    <w:rsid w:val="00595222"/>
    <w:rsid w:val="005952E4"/>
    <w:rsid w:val="005953DD"/>
    <w:rsid w:val="0059574C"/>
    <w:rsid w:val="00596C9F"/>
    <w:rsid w:val="005973CA"/>
    <w:rsid w:val="00597455"/>
    <w:rsid w:val="005974B9"/>
    <w:rsid w:val="00597579"/>
    <w:rsid w:val="005A012C"/>
    <w:rsid w:val="005A0C2A"/>
    <w:rsid w:val="005A0FBC"/>
    <w:rsid w:val="005A1446"/>
    <w:rsid w:val="005A1E6E"/>
    <w:rsid w:val="005A1F0A"/>
    <w:rsid w:val="005A2D54"/>
    <w:rsid w:val="005A3E43"/>
    <w:rsid w:val="005A4068"/>
    <w:rsid w:val="005A467F"/>
    <w:rsid w:val="005A4BE8"/>
    <w:rsid w:val="005A4F99"/>
    <w:rsid w:val="005A517D"/>
    <w:rsid w:val="005A51AA"/>
    <w:rsid w:val="005A527B"/>
    <w:rsid w:val="005A5838"/>
    <w:rsid w:val="005A63B2"/>
    <w:rsid w:val="005A64B8"/>
    <w:rsid w:val="005A6550"/>
    <w:rsid w:val="005A78D6"/>
    <w:rsid w:val="005A7CD5"/>
    <w:rsid w:val="005B128D"/>
    <w:rsid w:val="005B1BB4"/>
    <w:rsid w:val="005B224E"/>
    <w:rsid w:val="005B28D6"/>
    <w:rsid w:val="005B2DFC"/>
    <w:rsid w:val="005B4253"/>
    <w:rsid w:val="005B4319"/>
    <w:rsid w:val="005B44EB"/>
    <w:rsid w:val="005B49C6"/>
    <w:rsid w:val="005B5121"/>
    <w:rsid w:val="005B5E02"/>
    <w:rsid w:val="005B5EB0"/>
    <w:rsid w:val="005B65C6"/>
    <w:rsid w:val="005B6671"/>
    <w:rsid w:val="005B71E5"/>
    <w:rsid w:val="005B7961"/>
    <w:rsid w:val="005B7CCD"/>
    <w:rsid w:val="005B7D83"/>
    <w:rsid w:val="005C0028"/>
    <w:rsid w:val="005C0EE5"/>
    <w:rsid w:val="005C1882"/>
    <w:rsid w:val="005C1DC1"/>
    <w:rsid w:val="005C3766"/>
    <w:rsid w:val="005C3C01"/>
    <w:rsid w:val="005C3CA7"/>
    <w:rsid w:val="005C3FBE"/>
    <w:rsid w:val="005C4549"/>
    <w:rsid w:val="005C4DBD"/>
    <w:rsid w:val="005C4FF0"/>
    <w:rsid w:val="005C53BF"/>
    <w:rsid w:val="005D0A60"/>
    <w:rsid w:val="005D0E36"/>
    <w:rsid w:val="005D0FAE"/>
    <w:rsid w:val="005D11E5"/>
    <w:rsid w:val="005D1383"/>
    <w:rsid w:val="005D1480"/>
    <w:rsid w:val="005D1B0F"/>
    <w:rsid w:val="005D22B2"/>
    <w:rsid w:val="005D320E"/>
    <w:rsid w:val="005D3228"/>
    <w:rsid w:val="005D3D35"/>
    <w:rsid w:val="005D58D3"/>
    <w:rsid w:val="005D5905"/>
    <w:rsid w:val="005D5D33"/>
    <w:rsid w:val="005D6257"/>
    <w:rsid w:val="005D688A"/>
    <w:rsid w:val="005D75DD"/>
    <w:rsid w:val="005D7ACD"/>
    <w:rsid w:val="005E0875"/>
    <w:rsid w:val="005E10D3"/>
    <w:rsid w:val="005E1618"/>
    <w:rsid w:val="005E17AD"/>
    <w:rsid w:val="005E26DC"/>
    <w:rsid w:val="005E2C6D"/>
    <w:rsid w:val="005E39AA"/>
    <w:rsid w:val="005E419F"/>
    <w:rsid w:val="005E4606"/>
    <w:rsid w:val="005E4C54"/>
    <w:rsid w:val="005E4D48"/>
    <w:rsid w:val="005E5096"/>
    <w:rsid w:val="005E5DEF"/>
    <w:rsid w:val="005E5F9A"/>
    <w:rsid w:val="005E6752"/>
    <w:rsid w:val="005E676A"/>
    <w:rsid w:val="005E6A6C"/>
    <w:rsid w:val="005E6DC7"/>
    <w:rsid w:val="005E7D94"/>
    <w:rsid w:val="005E7FAC"/>
    <w:rsid w:val="005F10C6"/>
    <w:rsid w:val="005F10F0"/>
    <w:rsid w:val="005F15B7"/>
    <w:rsid w:val="005F1790"/>
    <w:rsid w:val="005F18FE"/>
    <w:rsid w:val="005F199F"/>
    <w:rsid w:val="005F269C"/>
    <w:rsid w:val="005F2A14"/>
    <w:rsid w:val="005F2C0F"/>
    <w:rsid w:val="005F347A"/>
    <w:rsid w:val="005F4147"/>
    <w:rsid w:val="005F4476"/>
    <w:rsid w:val="005F4E9C"/>
    <w:rsid w:val="005F50A8"/>
    <w:rsid w:val="005F52A2"/>
    <w:rsid w:val="005F57EB"/>
    <w:rsid w:val="005F6BF0"/>
    <w:rsid w:val="005F733A"/>
    <w:rsid w:val="005F7AA8"/>
    <w:rsid w:val="005F7B2F"/>
    <w:rsid w:val="005F7D57"/>
    <w:rsid w:val="005F7EDA"/>
    <w:rsid w:val="00601E3E"/>
    <w:rsid w:val="00602A57"/>
    <w:rsid w:val="0060315C"/>
    <w:rsid w:val="00603218"/>
    <w:rsid w:val="00603D45"/>
    <w:rsid w:val="00604240"/>
    <w:rsid w:val="0060454E"/>
    <w:rsid w:val="006051B3"/>
    <w:rsid w:val="0060527B"/>
    <w:rsid w:val="00606065"/>
    <w:rsid w:val="0060675C"/>
    <w:rsid w:val="00606BED"/>
    <w:rsid w:val="006106EC"/>
    <w:rsid w:val="00610E81"/>
    <w:rsid w:val="006113C8"/>
    <w:rsid w:val="0061141A"/>
    <w:rsid w:val="00611539"/>
    <w:rsid w:val="0061216F"/>
    <w:rsid w:val="006126E9"/>
    <w:rsid w:val="00612DE6"/>
    <w:rsid w:val="00613420"/>
    <w:rsid w:val="006136E7"/>
    <w:rsid w:val="00614174"/>
    <w:rsid w:val="00614826"/>
    <w:rsid w:val="00614D97"/>
    <w:rsid w:val="00614F6C"/>
    <w:rsid w:val="00615013"/>
    <w:rsid w:val="006152F8"/>
    <w:rsid w:val="00615EB7"/>
    <w:rsid w:val="00616D43"/>
    <w:rsid w:val="0061763C"/>
    <w:rsid w:val="00617D57"/>
    <w:rsid w:val="006209E6"/>
    <w:rsid w:val="00621441"/>
    <w:rsid w:val="00621BC6"/>
    <w:rsid w:val="00622C64"/>
    <w:rsid w:val="00623A5B"/>
    <w:rsid w:val="00623CCE"/>
    <w:rsid w:val="00623E5C"/>
    <w:rsid w:val="00623E7F"/>
    <w:rsid w:val="006247EF"/>
    <w:rsid w:val="006264DC"/>
    <w:rsid w:val="00627647"/>
    <w:rsid w:val="006276BE"/>
    <w:rsid w:val="006276E1"/>
    <w:rsid w:val="00627B27"/>
    <w:rsid w:val="00630339"/>
    <w:rsid w:val="00630434"/>
    <w:rsid w:val="00630A61"/>
    <w:rsid w:val="00630A87"/>
    <w:rsid w:val="00630BDB"/>
    <w:rsid w:val="00630EC6"/>
    <w:rsid w:val="00630F2B"/>
    <w:rsid w:val="00631762"/>
    <w:rsid w:val="00632395"/>
    <w:rsid w:val="0063309C"/>
    <w:rsid w:val="00634321"/>
    <w:rsid w:val="00634382"/>
    <w:rsid w:val="00634969"/>
    <w:rsid w:val="00635EFB"/>
    <w:rsid w:val="00635F5C"/>
    <w:rsid w:val="006360C5"/>
    <w:rsid w:val="00636627"/>
    <w:rsid w:val="00636B5C"/>
    <w:rsid w:val="00637516"/>
    <w:rsid w:val="006377B8"/>
    <w:rsid w:val="0064005F"/>
    <w:rsid w:val="006404BE"/>
    <w:rsid w:val="00640642"/>
    <w:rsid w:val="00640709"/>
    <w:rsid w:val="00640EF0"/>
    <w:rsid w:val="00641017"/>
    <w:rsid w:val="00643F42"/>
    <w:rsid w:val="00644138"/>
    <w:rsid w:val="006441BF"/>
    <w:rsid w:val="00644856"/>
    <w:rsid w:val="00644EB8"/>
    <w:rsid w:val="00645213"/>
    <w:rsid w:val="00645275"/>
    <w:rsid w:val="00645800"/>
    <w:rsid w:val="00646298"/>
    <w:rsid w:val="006466B4"/>
    <w:rsid w:val="00646D15"/>
    <w:rsid w:val="00646D78"/>
    <w:rsid w:val="00646F3F"/>
    <w:rsid w:val="00647A39"/>
    <w:rsid w:val="00647ED8"/>
    <w:rsid w:val="006501C2"/>
    <w:rsid w:val="00650339"/>
    <w:rsid w:val="00650880"/>
    <w:rsid w:val="006508E7"/>
    <w:rsid w:val="006521AF"/>
    <w:rsid w:val="006521DB"/>
    <w:rsid w:val="00652342"/>
    <w:rsid w:val="006525B3"/>
    <w:rsid w:val="0065264C"/>
    <w:rsid w:val="006528F9"/>
    <w:rsid w:val="006531D4"/>
    <w:rsid w:val="0065331B"/>
    <w:rsid w:val="00653557"/>
    <w:rsid w:val="00653BDA"/>
    <w:rsid w:val="00653D63"/>
    <w:rsid w:val="00653F5D"/>
    <w:rsid w:val="00654573"/>
    <w:rsid w:val="00654B77"/>
    <w:rsid w:val="006563AF"/>
    <w:rsid w:val="006563FA"/>
    <w:rsid w:val="006567C8"/>
    <w:rsid w:val="00656944"/>
    <w:rsid w:val="00656EBB"/>
    <w:rsid w:val="00657303"/>
    <w:rsid w:val="00657CD2"/>
    <w:rsid w:val="0066065C"/>
    <w:rsid w:val="0066150C"/>
    <w:rsid w:val="0066161D"/>
    <w:rsid w:val="00661CC1"/>
    <w:rsid w:val="00661FBC"/>
    <w:rsid w:val="006624B5"/>
    <w:rsid w:val="00662C8A"/>
    <w:rsid w:val="00663665"/>
    <w:rsid w:val="0066371D"/>
    <w:rsid w:val="00663720"/>
    <w:rsid w:val="006643EB"/>
    <w:rsid w:val="00664FA6"/>
    <w:rsid w:val="006652E2"/>
    <w:rsid w:val="00665417"/>
    <w:rsid w:val="00665CBD"/>
    <w:rsid w:val="00665DEE"/>
    <w:rsid w:val="006669CC"/>
    <w:rsid w:val="0066706B"/>
    <w:rsid w:val="006677F7"/>
    <w:rsid w:val="00667B22"/>
    <w:rsid w:val="006718A1"/>
    <w:rsid w:val="0067287D"/>
    <w:rsid w:val="0067315C"/>
    <w:rsid w:val="00673A64"/>
    <w:rsid w:val="00674AC1"/>
    <w:rsid w:val="00674AC5"/>
    <w:rsid w:val="00674BF4"/>
    <w:rsid w:val="00674D14"/>
    <w:rsid w:val="006755C9"/>
    <w:rsid w:val="00675E05"/>
    <w:rsid w:val="006766FB"/>
    <w:rsid w:val="00676B70"/>
    <w:rsid w:val="00676FBB"/>
    <w:rsid w:val="00677E9D"/>
    <w:rsid w:val="00677F40"/>
    <w:rsid w:val="00680EEA"/>
    <w:rsid w:val="00680F13"/>
    <w:rsid w:val="006812CA"/>
    <w:rsid w:val="006816D0"/>
    <w:rsid w:val="00681C7D"/>
    <w:rsid w:val="0068202A"/>
    <w:rsid w:val="00682444"/>
    <w:rsid w:val="00682893"/>
    <w:rsid w:val="0068289D"/>
    <w:rsid w:val="00682B9A"/>
    <w:rsid w:val="00682EC1"/>
    <w:rsid w:val="0068300C"/>
    <w:rsid w:val="006832D4"/>
    <w:rsid w:val="00683344"/>
    <w:rsid w:val="00683BB9"/>
    <w:rsid w:val="006841BA"/>
    <w:rsid w:val="006841CC"/>
    <w:rsid w:val="00684D7D"/>
    <w:rsid w:val="0068575F"/>
    <w:rsid w:val="00685813"/>
    <w:rsid w:val="00686084"/>
    <w:rsid w:val="006860F8"/>
    <w:rsid w:val="00686201"/>
    <w:rsid w:val="006862D6"/>
    <w:rsid w:val="00686441"/>
    <w:rsid w:val="00686B9D"/>
    <w:rsid w:val="0068758D"/>
    <w:rsid w:val="0068767E"/>
    <w:rsid w:val="0069026C"/>
    <w:rsid w:val="006905B4"/>
    <w:rsid w:val="006909BB"/>
    <w:rsid w:val="00690C73"/>
    <w:rsid w:val="00690F4A"/>
    <w:rsid w:val="00692056"/>
    <w:rsid w:val="00692483"/>
    <w:rsid w:val="00693013"/>
    <w:rsid w:val="00693D8A"/>
    <w:rsid w:val="00694E99"/>
    <w:rsid w:val="00694FD9"/>
    <w:rsid w:val="00695068"/>
    <w:rsid w:val="006954F0"/>
    <w:rsid w:val="00695653"/>
    <w:rsid w:val="0069582E"/>
    <w:rsid w:val="00695EB4"/>
    <w:rsid w:val="006962E3"/>
    <w:rsid w:val="006968AE"/>
    <w:rsid w:val="006968B4"/>
    <w:rsid w:val="006972EF"/>
    <w:rsid w:val="006976FF"/>
    <w:rsid w:val="006978E0"/>
    <w:rsid w:val="006A0A9F"/>
    <w:rsid w:val="006A10A0"/>
    <w:rsid w:val="006A113A"/>
    <w:rsid w:val="006A192A"/>
    <w:rsid w:val="006A1BBB"/>
    <w:rsid w:val="006A1C15"/>
    <w:rsid w:val="006A265C"/>
    <w:rsid w:val="006A3A2B"/>
    <w:rsid w:val="006A4937"/>
    <w:rsid w:val="006A4ABE"/>
    <w:rsid w:val="006A506C"/>
    <w:rsid w:val="006A5296"/>
    <w:rsid w:val="006A5C69"/>
    <w:rsid w:val="006A655D"/>
    <w:rsid w:val="006A7E2E"/>
    <w:rsid w:val="006B0240"/>
    <w:rsid w:val="006B075A"/>
    <w:rsid w:val="006B0A63"/>
    <w:rsid w:val="006B10CD"/>
    <w:rsid w:val="006B117F"/>
    <w:rsid w:val="006B123B"/>
    <w:rsid w:val="006B1795"/>
    <w:rsid w:val="006B2125"/>
    <w:rsid w:val="006B226D"/>
    <w:rsid w:val="006B2310"/>
    <w:rsid w:val="006B2660"/>
    <w:rsid w:val="006B27AE"/>
    <w:rsid w:val="006B3B83"/>
    <w:rsid w:val="006B3CA9"/>
    <w:rsid w:val="006B435E"/>
    <w:rsid w:val="006B4EB6"/>
    <w:rsid w:val="006B4FDA"/>
    <w:rsid w:val="006B6180"/>
    <w:rsid w:val="006B6981"/>
    <w:rsid w:val="006B6F46"/>
    <w:rsid w:val="006B7296"/>
    <w:rsid w:val="006B72B6"/>
    <w:rsid w:val="006C07AC"/>
    <w:rsid w:val="006C1131"/>
    <w:rsid w:val="006C1F8F"/>
    <w:rsid w:val="006C2384"/>
    <w:rsid w:val="006C449F"/>
    <w:rsid w:val="006C4B9B"/>
    <w:rsid w:val="006C52FC"/>
    <w:rsid w:val="006C58A3"/>
    <w:rsid w:val="006C59DC"/>
    <w:rsid w:val="006C5FC4"/>
    <w:rsid w:val="006C623A"/>
    <w:rsid w:val="006C62C1"/>
    <w:rsid w:val="006C70D7"/>
    <w:rsid w:val="006C76F1"/>
    <w:rsid w:val="006C7736"/>
    <w:rsid w:val="006C78EF"/>
    <w:rsid w:val="006C7B50"/>
    <w:rsid w:val="006C7BAB"/>
    <w:rsid w:val="006C7C94"/>
    <w:rsid w:val="006D0A74"/>
    <w:rsid w:val="006D1058"/>
    <w:rsid w:val="006D25C8"/>
    <w:rsid w:val="006D2928"/>
    <w:rsid w:val="006D2EAD"/>
    <w:rsid w:val="006D2F56"/>
    <w:rsid w:val="006D3071"/>
    <w:rsid w:val="006D3CB7"/>
    <w:rsid w:val="006D44C6"/>
    <w:rsid w:val="006D4F62"/>
    <w:rsid w:val="006D55F3"/>
    <w:rsid w:val="006D5C66"/>
    <w:rsid w:val="006D5F15"/>
    <w:rsid w:val="006D6667"/>
    <w:rsid w:val="006D677E"/>
    <w:rsid w:val="006D7573"/>
    <w:rsid w:val="006E05AF"/>
    <w:rsid w:val="006E0A74"/>
    <w:rsid w:val="006E0CBA"/>
    <w:rsid w:val="006E0F21"/>
    <w:rsid w:val="006E1623"/>
    <w:rsid w:val="006E1A1A"/>
    <w:rsid w:val="006E27E9"/>
    <w:rsid w:val="006E2DE2"/>
    <w:rsid w:val="006E342C"/>
    <w:rsid w:val="006E3DE9"/>
    <w:rsid w:val="006E3FFF"/>
    <w:rsid w:val="006E420F"/>
    <w:rsid w:val="006E4304"/>
    <w:rsid w:val="006E4E73"/>
    <w:rsid w:val="006E50F1"/>
    <w:rsid w:val="006E59E4"/>
    <w:rsid w:val="006E5AA6"/>
    <w:rsid w:val="006E6139"/>
    <w:rsid w:val="006E6583"/>
    <w:rsid w:val="006E678B"/>
    <w:rsid w:val="006E777C"/>
    <w:rsid w:val="006E7802"/>
    <w:rsid w:val="006E7EC1"/>
    <w:rsid w:val="006F00B3"/>
    <w:rsid w:val="006F02E0"/>
    <w:rsid w:val="006F0563"/>
    <w:rsid w:val="006F1C66"/>
    <w:rsid w:val="006F2201"/>
    <w:rsid w:val="006F2543"/>
    <w:rsid w:val="006F2972"/>
    <w:rsid w:val="006F2A21"/>
    <w:rsid w:val="006F2AC8"/>
    <w:rsid w:val="006F2E7E"/>
    <w:rsid w:val="006F3410"/>
    <w:rsid w:val="006F36A9"/>
    <w:rsid w:val="006F4441"/>
    <w:rsid w:val="006F4B2A"/>
    <w:rsid w:val="006F4C10"/>
    <w:rsid w:val="006F4DA2"/>
    <w:rsid w:val="006F4E03"/>
    <w:rsid w:val="006F5087"/>
    <w:rsid w:val="006F5CC5"/>
    <w:rsid w:val="006F69B6"/>
    <w:rsid w:val="006F6D8C"/>
    <w:rsid w:val="006F6E4B"/>
    <w:rsid w:val="006F7876"/>
    <w:rsid w:val="006F7C74"/>
    <w:rsid w:val="006F7E49"/>
    <w:rsid w:val="0070017D"/>
    <w:rsid w:val="00700341"/>
    <w:rsid w:val="00700FF1"/>
    <w:rsid w:val="00701000"/>
    <w:rsid w:val="007011FB"/>
    <w:rsid w:val="0070173D"/>
    <w:rsid w:val="00701906"/>
    <w:rsid w:val="00701B89"/>
    <w:rsid w:val="00702B3E"/>
    <w:rsid w:val="00702B41"/>
    <w:rsid w:val="00702F38"/>
    <w:rsid w:val="00703043"/>
    <w:rsid w:val="00703737"/>
    <w:rsid w:val="00703A84"/>
    <w:rsid w:val="00703B3E"/>
    <w:rsid w:val="00704A77"/>
    <w:rsid w:val="00704AAC"/>
    <w:rsid w:val="00705177"/>
    <w:rsid w:val="00705B3E"/>
    <w:rsid w:val="00706126"/>
    <w:rsid w:val="007069CD"/>
    <w:rsid w:val="00707352"/>
    <w:rsid w:val="0070785B"/>
    <w:rsid w:val="00707A47"/>
    <w:rsid w:val="00710D91"/>
    <w:rsid w:val="0071128E"/>
    <w:rsid w:val="00711662"/>
    <w:rsid w:val="00712150"/>
    <w:rsid w:val="00712956"/>
    <w:rsid w:val="00712F56"/>
    <w:rsid w:val="007137A2"/>
    <w:rsid w:val="00713A12"/>
    <w:rsid w:val="00713B9B"/>
    <w:rsid w:val="00713FDD"/>
    <w:rsid w:val="007141C5"/>
    <w:rsid w:val="00714A34"/>
    <w:rsid w:val="007153CD"/>
    <w:rsid w:val="00715565"/>
    <w:rsid w:val="00715974"/>
    <w:rsid w:val="00716275"/>
    <w:rsid w:val="00720791"/>
    <w:rsid w:val="00722B07"/>
    <w:rsid w:val="00722C76"/>
    <w:rsid w:val="007230DC"/>
    <w:rsid w:val="007237DA"/>
    <w:rsid w:val="00724858"/>
    <w:rsid w:val="00724BC0"/>
    <w:rsid w:val="00725B6F"/>
    <w:rsid w:val="00725F1C"/>
    <w:rsid w:val="007261ED"/>
    <w:rsid w:val="00726642"/>
    <w:rsid w:val="00726D9F"/>
    <w:rsid w:val="00726E39"/>
    <w:rsid w:val="00727EAF"/>
    <w:rsid w:val="007303C9"/>
    <w:rsid w:val="00730612"/>
    <w:rsid w:val="00730D1C"/>
    <w:rsid w:val="00730DFF"/>
    <w:rsid w:val="00731DB3"/>
    <w:rsid w:val="007328E9"/>
    <w:rsid w:val="007329E5"/>
    <w:rsid w:val="00732BAB"/>
    <w:rsid w:val="00732DE4"/>
    <w:rsid w:val="007331A0"/>
    <w:rsid w:val="00733609"/>
    <w:rsid w:val="00733784"/>
    <w:rsid w:val="007339D6"/>
    <w:rsid w:val="00733BEA"/>
    <w:rsid w:val="00734754"/>
    <w:rsid w:val="00734AED"/>
    <w:rsid w:val="00735223"/>
    <w:rsid w:val="007353D1"/>
    <w:rsid w:val="00736E88"/>
    <w:rsid w:val="00736EE1"/>
    <w:rsid w:val="00737D56"/>
    <w:rsid w:val="00741B7F"/>
    <w:rsid w:val="007426B3"/>
    <w:rsid w:val="00742C80"/>
    <w:rsid w:val="00743129"/>
    <w:rsid w:val="00743AF6"/>
    <w:rsid w:val="00743C75"/>
    <w:rsid w:val="00743CFE"/>
    <w:rsid w:val="00743F94"/>
    <w:rsid w:val="007440E2"/>
    <w:rsid w:val="00744EB2"/>
    <w:rsid w:val="00745DE5"/>
    <w:rsid w:val="00746C5D"/>
    <w:rsid w:val="00746E08"/>
    <w:rsid w:val="007471C1"/>
    <w:rsid w:val="0075011F"/>
    <w:rsid w:val="00750278"/>
    <w:rsid w:val="007508F4"/>
    <w:rsid w:val="00750D55"/>
    <w:rsid w:val="007510AD"/>
    <w:rsid w:val="0075140A"/>
    <w:rsid w:val="00751560"/>
    <w:rsid w:val="00751EFC"/>
    <w:rsid w:val="00752438"/>
    <w:rsid w:val="007526ED"/>
    <w:rsid w:val="00752FED"/>
    <w:rsid w:val="00753241"/>
    <w:rsid w:val="00753421"/>
    <w:rsid w:val="0075399B"/>
    <w:rsid w:val="0075411E"/>
    <w:rsid w:val="00754714"/>
    <w:rsid w:val="00754E65"/>
    <w:rsid w:val="007550E5"/>
    <w:rsid w:val="00755A01"/>
    <w:rsid w:val="00760F1D"/>
    <w:rsid w:val="007612E6"/>
    <w:rsid w:val="007617A8"/>
    <w:rsid w:val="00762553"/>
    <w:rsid w:val="007626D9"/>
    <w:rsid w:val="007628EE"/>
    <w:rsid w:val="00762CDA"/>
    <w:rsid w:val="007638B5"/>
    <w:rsid w:val="00763D37"/>
    <w:rsid w:val="007643F7"/>
    <w:rsid w:val="00765059"/>
    <w:rsid w:val="0076585A"/>
    <w:rsid w:val="0076767C"/>
    <w:rsid w:val="00767734"/>
    <w:rsid w:val="00767B22"/>
    <w:rsid w:val="00767C0E"/>
    <w:rsid w:val="007703E3"/>
    <w:rsid w:val="00770769"/>
    <w:rsid w:val="00770C49"/>
    <w:rsid w:val="00770EF7"/>
    <w:rsid w:val="00771311"/>
    <w:rsid w:val="00771646"/>
    <w:rsid w:val="007724F8"/>
    <w:rsid w:val="00772928"/>
    <w:rsid w:val="00772A6D"/>
    <w:rsid w:val="00773193"/>
    <w:rsid w:val="007739B9"/>
    <w:rsid w:val="007741F1"/>
    <w:rsid w:val="007747E6"/>
    <w:rsid w:val="00774CD2"/>
    <w:rsid w:val="00775B77"/>
    <w:rsid w:val="007770F3"/>
    <w:rsid w:val="0077717D"/>
    <w:rsid w:val="00777A06"/>
    <w:rsid w:val="0078143A"/>
    <w:rsid w:val="007819BF"/>
    <w:rsid w:val="00781FCB"/>
    <w:rsid w:val="00782169"/>
    <w:rsid w:val="00784520"/>
    <w:rsid w:val="00784867"/>
    <w:rsid w:val="00784B5C"/>
    <w:rsid w:val="0078522C"/>
    <w:rsid w:val="00785891"/>
    <w:rsid w:val="00785D12"/>
    <w:rsid w:val="00786756"/>
    <w:rsid w:val="007869E9"/>
    <w:rsid w:val="00786D36"/>
    <w:rsid w:val="0078705E"/>
    <w:rsid w:val="00787949"/>
    <w:rsid w:val="007905F1"/>
    <w:rsid w:val="00790A3A"/>
    <w:rsid w:val="00790A6C"/>
    <w:rsid w:val="00790C3F"/>
    <w:rsid w:val="00790C61"/>
    <w:rsid w:val="00790D31"/>
    <w:rsid w:val="00790F09"/>
    <w:rsid w:val="0079105D"/>
    <w:rsid w:val="007925C6"/>
    <w:rsid w:val="007926B6"/>
    <w:rsid w:val="00792A5E"/>
    <w:rsid w:val="00792C52"/>
    <w:rsid w:val="00793A39"/>
    <w:rsid w:val="00793AF6"/>
    <w:rsid w:val="00794144"/>
    <w:rsid w:val="007941F4"/>
    <w:rsid w:val="00794300"/>
    <w:rsid w:val="00794571"/>
    <w:rsid w:val="007949D5"/>
    <w:rsid w:val="00794EDD"/>
    <w:rsid w:val="00795260"/>
    <w:rsid w:val="00795607"/>
    <w:rsid w:val="00796A17"/>
    <w:rsid w:val="007972A6"/>
    <w:rsid w:val="007975DB"/>
    <w:rsid w:val="00797F2C"/>
    <w:rsid w:val="007A087D"/>
    <w:rsid w:val="007A0C39"/>
    <w:rsid w:val="007A19A4"/>
    <w:rsid w:val="007A2263"/>
    <w:rsid w:val="007A3959"/>
    <w:rsid w:val="007A3FCD"/>
    <w:rsid w:val="007A436F"/>
    <w:rsid w:val="007A4B71"/>
    <w:rsid w:val="007A4B96"/>
    <w:rsid w:val="007A4BF2"/>
    <w:rsid w:val="007A5308"/>
    <w:rsid w:val="007A5973"/>
    <w:rsid w:val="007A614D"/>
    <w:rsid w:val="007A6B47"/>
    <w:rsid w:val="007A6C6E"/>
    <w:rsid w:val="007A6CB7"/>
    <w:rsid w:val="007A7B68"/>
    <w:rsid w:val="007A7BF3"/>
    <w:rsid w:val="007B0203"/>
    <w:rsid w:val="007B168A"/>
    <w:rsid w:val="007B1B0E"/>
    <w:rsid w:val="007B218D"/>
    <w:rsid w:val="007B273C"/>
    <w:rsid w:val="007B27BC"/>
    <w:rsid w:val="007B3D95"/>
    <w:rsid w:val="007B429E"/>
    <w:rsid w:val="007B449B"/>
    <w:rsid w:val="007B4647"/>
    <w:rsid w:val="007B4A50"/>
    <w:rsid w:val="007B4BBC"/>
    <w:rsid w:val="007B59AA"/>
    <w:rsid w:val="007B5E50"/>
    <w:rsid w:val="007B5E7A"/>
    <w:rsid w:val="007B7AF0"/>
    <w:rsid w:val="007B7E18"/>
    <w:rsid w:val="007B7E4F"/>
    <w:rsid w:val="007B7E7A"/>
    <w:rsid w:val="007C06EC"/>
    <w:rsid w:val="007C202A"/>
    <w:rsid w:val="007C2465"/>
    <w:rsid w:val="007C3173"/>
    <w:rsid w:val="007C3F83"/>
    <w:rsid w:val="007C432B"/>
    <w:rsid w:val="007C4B78"/>
    <w:rsid w:val="007C4CB6"/>
    <w:rsid w:val="007C4ED2"/>
    <w:rsid w:val="007C6A88"/>
    <w:rsid w:val="007C6AEA"/>
    <w:rsid w:val="007C6BE9"/>
    <w:rsid w:val="007C74E9"/>
    <w:rsid w:val="007C7BC1"/>
    <w:rsid w:val="007D04AC"/>
    <w:rsid w:val="007D1066"/>
    <w:rsid w:val="007D1177"/>
    <w:rsid w:val="007D1C49"/>
    <w:rsid w:val="007D1CCD"/>
    <w:rsid w:val="007D24B2"/>
    <w:rsid w:val="007D2F5F"/>
    <w:rsid w:val="007D3C58"/>
    <w:rsid w:val="007D5D7B"/>
    <w:rsid w:val="007D61E1"/>
    <w:rsid w:val="007D6466"/>
    <w:rsid w:val="007D6B05"/>
    <w:rsid w:val="007D70F0"/>
    <w:rsid w:val="007D74CF"/>
    <w:rsid w:val="007D7D6D"/>
    <w:rsid w:val="007D7FBA"/>
    <w:rsid w:val="007E03FB"/>
    <w:rsid w:val="007E10EE"/>
    <w:rsid w:val="007E14B3"/>
    <w:rsid w:val="007E20D4"/>
    <w:rsid w:val="007E28F1"/>
    <w:rsid w:val="007E300B"/>
    <w:rsid w:val="007E303C"/>
    <w:rsid w:val="007E3186"/>
    <w:rsid w:val="007E359B"/>
    <w:rsid w:val="007E3659"/>
    <w:rsid w:val="007E4662"/>
    <w:rsid w:val="007E4DC8"/>
    <w:rsid w:val="007E6075"/>
    <w:rsid w:val="007E77D7"/>
    <w:rsid w:val="007E7B6C"/>
    <w:rsid w:val="007F07FD"/>
    <w:rsid w:val="007F0B51"/>
    <w:rsid w:val="007F0FCC"/>
    <w:rsid w:val="007F1163"/>
    <w:rsid w:val="007F28C6"/>
    <w:rsid w:val="007F2D98"/>
    <w:rsid w:val="007F319F"/>
    <w:rsid w:val="007F3694"/>
    <w:rsid w:val="007F3EC5"/>
    <w:rsid w:val="007F418A"/>
    <w:rsid w:val="007F41B6"/>
    <w:rsid w:val="007F4231"/>
    <w:rsid w:val="007F4520"/>
    <w:rsid w:val="007F4E85"/>
    <w:rsid w:val="007F5F47"/>
    <w:rsid w:val="007F675D"/>
    <w:rsid w:val="007F6857"/>
    <w:rsid w:val="007F7520"/>
    <w:rsid w:val="007F7623"/>
    <w:rsid w:val="007F7795"/>
    <w:rsid w:val="007F7AEF"/>
    <w:rsid w:val="007F7FD3"/>
    <w:rsid w:val="008002D3"/>
    <w:rsid w:val="00800C8C"/>
    <w:rsid w:val="00800E03"/>
    <w:rsid w:val="00802700"/>
    <w:rsid w:val="0080296F"/>
    <w:rsid w:val="00802D92"/>
    <w:rsid w:val="00803165"/>
    <w:rsid w:val="0080329D"/>
    <w:rsid w:val="008039D0"/>
    <w:rsid w:val="008044AD"/>
    <w:rsid w:val="008044E1"/>
    <w:rsid w:val="00804AA4"/>
    <w:rsid w:val="00804F9A"/>
    <w:rsid w:val="00805901"/>
    <w:rsid w:val="00805B4A"/>
    <w:rsid w:val="00805C35"/>
    <w:rsid w:val="00805DF0"/>
    <w:rsid w:val="00805E55"/>
    <w:rsid w:val="00805F7C"/>
    <w:rsid w:val="0080670B"/>
    <w:rsid w:val="00806C18"/>
    <w:rsid w:val="00806E16"/>
    <w:rsid w:val="00807B8E"/>
    <w:rsid w:val="00807C1E"/>
    <w:rsid w:val="00807D74"/>
    <w:rsid w:val="00810349"/>
    <w:rsid w:val="008107C7"/>
    <w:rsid w:val="00811749"/>
    <w:rsid w:val="008121BC"/>
    <w:rsid w:val="0081458C"/>
    <w:rsid w:val="00814F50"/>
    <w:rsid w:val="00815460"/>
    <w:rsid w:val="00815AED"/>
    <w:rsid w:val="008167A8"/>
    <w:rsid w:val="00816941"/>
    <w:rsid w:val="00820D9E"/>
    <w:rsid w:val="00820DAA"/>
    <w:rsid w:val="00821710"/>
    <w:rsid w:val="0082259D"/>
    <w:rsid w:val="008226BB"/>
    <w:rsid w:val="008230C1"/>
    <w:rsid w:val="00823E2B"/>
    <w:rsid w:val="00824176"/>
    <w:rsid w:val="0082466A"/>
    <w:rsid w:val="00824E92"/>
    <w:rsid w:val="00825433"/>
    <w:rsid w:val="008257BF"/>
    <w:rsid w:val="00826B20"/>
    <w:rsid w:val="00826D44"/>
    <w:rsid w:val="00827F95"/>
    <w:rsid w:val="008301D2"/>
    <w:rsid w:val="008302E3"/>
    <w:rsid w:val="008305E9"/>
    <w:rsid w:val="0083064D"/>
    <w:rsid w:val="00830B1A"/>
    <w:rsid w:val="00830DB1"/>
    <w:rsid w:val="008312F2"/>
    <w:rsid w:val="00831657"/>
    <w:rsid w:val="00831BB4"/>
    <w:rsid w:val="008329B9"/>
    <w:rsid w:val="00833782"/>
    <w:rsid w:val="00833DEE"/>
    <w:rsid w:val="0083457A"/>
    <w:rsid w:val="00834C9B"/>
    <w:rsid w:val="00834D29"/>
    <w:rsid w:val="00836241"/>
    <w:rsid w:val="00836611"/>
    <w:rsid w:val="008366F0"/>
    <w:rsid w:val="008369FA"/>
    <w:rsid w:val="00836EAC"/>
    <w:rsid w:val="0083750D"/>
    <w:rsid w:val="00837F5F"/>
    <w:rsid w:val="008400A9"/>
    <w:rsid w:val="008400E7"/>
    <w:rsid w:val="008406FD"/>
    <w:rsid w:val="00840B2F"/>
    <w:rsid w:val="00841F73"/>
    <w:rsid w:val="00843EC9"/>
    <w:rsid w:val="008451FD"/>
    <w:rsid w:val="00846197"/>
    <w:rsid w:val="0084682D"/>
    <w:rsid w:val="00847056"/>
    <w:rsid w:val="00847336"/>
    <w:rsid w:val="0084785F"/>
    <w:rsid w:val="00847DF6"/>
    <w:rsid w:val="0085069B"/>
    <w:rsid w:val="00850903"/>
    <w:rsid w:val="008513EF"/>
    <w:rsid w:val="008514A4"/>
    <w:rsid w:val="008516BC"/>
    <w:rsid w:val="00852B66"/>
    <w:rsid w:val="008536A1"/>
    <w:rsid w:val="00853E7F"/>
    <w:rsid w:val="00853FD0"/>
    <w:rsid w:val="008549E6"/>
    <w:rsid w:val="00854ABB"/>
    <w:rsid w:val="0085539E"/>
    <w:rsid w:val="00856534"/>
    <w:rsid w:val="00856B08"/>
    <w:rsid w:val="00856F43"/>
    <w:rsid w:val="008570F4"/>
    <w:rsid w:val="00860083"/>
    <w:rsid w:val="008601DE"/>
    <w:rsid w:val="00860CC5"/>
    <w:rsid w:val="00861F58"/>
    <w:rsid w:val="008627FF"/>
    <w:rsid w:val="00862E25"/>
    <w:rsid w:val="00863147"/>
    <w:rsid w:val="00863AD0"/>
    <w:rsid w:val="00864A12"/>
    <w:rsid w:val="00864B67"/>
    <w:rsid w:val="008659C7"/>
    <w:rsid w:val="00865A69"/>
    <w:rsid w:val="00866284"/>
    <w:rsid w:val="00866A23"/>
    <w:rsid w:val="008672B3"/>
    <w:rsid w:val="0086750A"/>
    <w:rsid w:val="008679C0"/>
    <w:rsid w:val="00867BD9"/>
    <w:rsid w:val="00870F08"/>
    <w:rsid w:val="008711FD"/>
    <w:rsid w:val="008717A2"/>
    <w:rsid w:val="00871F40"/>
    <w:rsid w:val="0087234A"/>
    <w:rsid w:val="008726E5"/>
    <w:rsid w:val="008728A1"/>
    <w:rsid w:val="008742B9"/>
    <w:rsid w:val="00874687"/>
    <w:rsid w:val="00874C9C"/>
    <w:rsid w:val="00875AF7"/>
    <w:rsid w:val="00875BCC"/>
    <w:rsid w:val="008762DF"/>
    <w:rsid w:val="0087631B"/>
    <w:rsid w:val="00876346"/>
    <w:rsid w:val="0087642A"/>
    <w:rsid w:val="008772A5"/>
    <w:rsid w:val="00877443"/>
    <w:rsid w:val="00877607"/>
    <w:rsid w:val="0087789F"/>
    <w:rsid w:val="0088043D"/>
    <w:rsid w:val="00880FAE"/>
    <w:rsid w:val="008820AB"/>
    <w:rsid w:val="0088251D"/>
    <w:rsid w:val="0088320E"/>
    <w:rsid w:val="00883C74"/>
    <w:rsid w:val="00884135"/>
    <w:rsid w:val="00884360"/>
    <w:rsid w:val="0088453F"/>
    <w:rsid w:val="008845AB"/>
    <w:rsid w:val="00884616"/>
    <w:rsid w:val="00884E80"/>
    <w:rsid w:val="00885168"/>
    <w:rsid w:val="00885335"/>
    <w:rsid w:val="008856A3"/>
    <w:rsid w:val="00885D85"/>
    <w:rsid w:val="00885FF3"/>
    <w:rsid w:val="00887729"/>
    <w:rsid w:val="00887786"/>
    <w:rsid w:val="00887D4C"/>
    <w:rsid w:val="00887EEB"/>
    <w:rsid w:val="0089042A"/>
    <w:rsid w:val="0089058F"/>
    <w:rsid w:val="00890749"/>
    <w:rsid w:val="00891558"/>
    <w:rsid w:val="00891A23"/>
    <w:rsid w:val="00891A5B"/>
    <w:rsid w:val="00891FC6"/>
    <w:rsid w:val="008920C1"/>
    <w:rsid w:val="008924B4"/>
    <w:rsid w:val="00893207"/>
    <w:rsid w:val="00893325"/>
    <w:rsid w:val="00894413"/>
    <w:rsid w:val="008950F6"/>
    <w:rsid w:val="00895474"/>
    <w:rsid w:val="008957EA"/>
    <w:rsid w:val="00895F3A"/>
    <w:rsid w:val="008965BC"/>
    <w:rsid w:val="008977FB"/>
    <w:rsid w:val="00897DB5"/>
    <w:rsid w:val="00897FC1"/>
    <w:rsid w:val="008A02D7"/>
    <w:rsid w:val="008A27CA"/>
    <w:rsid w:val="008A29CF"/>
    <w:rsid w:val="008A2C35"/>
    <w:rsid w:val="008A2CF3"/>
    <w:rsid w:val="008A374B"/>
    <w:rsid w:val="008A3BE5"/>
    <w:rsid w:val="008A508C"/>
    <w:rsid w:val="008A587C"/>
    <w:rsid w:val="008A5E54"/>
    <w:rsid w:val="008A656C"/>
    <w:rsid w:val="008A6C2D"/>
    <w:rsid w:val="008B00C9"/>
    <w:rsid w:val="008B014F"/>
    <w:rsid w:val="008B046C"/>
    <w:rsid w:val="008B1136"/>
    <w:rsid w:val="008B290F"/>
    <w:rsid w:val="008B2FAC"/>
    <w:rsid w:val="008B3019"/>
    <w:rsid w:val="008B3566"/>
    <w:rsid w:val="008B385C"/>
    <w:rsid w:val="008B38A2"/>
    <w:rsid w:val="008B520E"/>
    <w:rsid w:val="008B58FF"/>
    <w:rsid w:val="008B5ACB"/>
    <w:rsid w:val="008B61B9"/>
    <w:rsid w:val="008B6E52"/>
    <w:rsid w:val="008B716E"/>
    <w:rsid w:val="008C01E5"/>
    <w:rsid w:val="008C02B2"/>
    <w:rsid w:val="008C07DA"/>
    <w:rsid w:val="008C07FC"/>
    <w:rsid w:val="008C0AE5"/>
    <w:rsid w:val="008C0DA5"/>
    <w:rsid w:val="008C0EB5"/>
    <w:rsid w:val="008C135B"/>
    <w:rsid w:val="008C1BF6"/>
    <w:rsid w:val="008C3382"/>
    <w:rsid w:val="008C355D"/>
    <w:rsid w:val="008C4E3B"/>
    <w:rsid w:val="008C5A61"/>
    <w:rsid w:val="008C5DB1"/>
    <w:rsid w:val="008C681B"/>
    <w:rsid w:val="008C72E5"/>
    <w:rsid w:val="008C7648"/>
    <w:rsid w:val="008C7760"/>
    <w:rsid w:val="008D09FB"/>
    <w:rsid w:val="008D0C45"/>
    <w:rsid w:val="008D10ED"/>
    <w:rsid w:val="008D135C"/>
    <w:rsid w:val="008D158B"/>
    <w:rsid w:val="008D1DC8"/>
    <w:rsid w:val="008D244E"/>
    <w:rsid w:val="008D27A1"/>
    <w:rsid w:val="008D2AF3"/>
    <w:rsid w:val="008D2F19"/>
    <w:rsid w:val="008D3A5B"/>
    <w:rsid w:val="008D4A75"/>
    <w:rsid w:val="008D4A99"/>
    <w:rsid w:val="008D58E9"/>
    <w:rsid w:val="008D5B27"/>
    <w:rsid w:val="008D61B5"/>
    <w:rsid w:val="008D6202"/>
    <w:rsid w:val="008D6681"/>
    <w:rsid w:val="008D6854"/>
    <w:rsid w:val="008D68EB"/>
    <w:rsid w:val="008D6DC9"/>
    <w:rsid w:val="008D6DDB"/>
    <w:rsid w:val="008D7135"/>
    <w:rsid w:val="008D745E"/>
    <w:rsid w:val="008D7585"/>
    <w:rsid w:val="008D7AAD"/>
    <w:rsid w:val="008D7B22"/>
    <w:rsid w:val="008E0251"/>
    <w:rsid w:val="008E0402"/>
    <w:rsid w:val="008E0786"/>
    <w:rsid w:val="008E080C"/>
    <w:rsid w:val="008E140C"/>
    <w:rsid w:val="008E19BA"/>
    <w:rsid w:val="008E20A1"/>
    <w:rsid w:val="008E257E"/>
    <w:rsid w:val="008E352E"/>
    <w:rsid w:val="008E3C81"/>
    <w:rsid w:val="008E49E8"/>
    <w:rsid w:val="008E4B81"/>
    <w:rsid w:val="008E5314"/>
    <w:rsid w:val="008E5390"/>
    <w:rsid w:val="008E5580"/>
    <w:rsid w:val="008E619B"/>
    <w:rsid w:val="008E65F7"/>
    <w:rsid w:val="008E6CEA"/>
    <w:rsid w:val="008F0886"/>
    <w:rsid w:val="008F0E8D"/>
    <w:rsid w:val="008F1C20"/>
    <w:rsid w:val="008F20E2"/>
    <w:rsid w:val="008F2BE8"/>
    <w:rsid w:val="008F3982"/>
    <w:rsid w:val="008F3CBF"/>
    <w:rsid w:val="008F4588"/>
    <w:rsid w:val="008F45DD"/>
    <w:rsid w:val="008F568A"/>
    <w:rsid w:val="008F58D6"/>
    <w:rsid w:val="008F5E93"/>
    <w:rsid w:val="008F645D"/>
    <w:rsid w:val="008F72F4"/>
    <w:rsid w:val="008F75A9"/>
    <w:rsid w:val="008F7EDF"/>
    <w:rsid w:val="00900683"/>
    <w:rsid w:val="00900951"/>
    <w:rsid w:val="00900DC1"/>
    <w:rsid w:val="0090120A"/>
    <w:rsid w:val="00901DB2"/>
    <w:rsid w:val="00902BFB"/>
    <w:rsid w:val="009036DE"/>
    <w:rsid w:val="00903DB7"/>
    <w:rsid w:val="00904C43"/>
    <w:rsid w:val="00905309"/>
    <w:rsid w:val="00905333"/>
    <w:rsid w:val="00905842"/>
    <w:rsid w:val="009059C5"/>
    <w:rsid w:val="00905BF7"/>
    <w:rsid w:val="00906CCA"/>
    <w:rsid w:val="0090712B"/>
    <w:rsid w:val="00907AAE"/>
    <w:rsid w:val="00907B11"/>
    <w:rsid w:val="00907B9C"/>
    <w:rsid w:val="00907EA7"/>
    <w:rsid w:val="009104B2"/>
    <w:rsid w:val="00910C91"/>
    <w:rsid w:val="0091157E"/>
    <w:rsid w:val="00911686"/>
    <w:rsid w:val="009126E7"/>
    <w:rsid w:val="00912A87"/>
    <w:rsid w:val="00913502"/>
    <w:rsid w:val="0091434F"/>
    <w:rsid w:val="009143B7"/>
    <w:rsid w:val="00914A0A"/>
    <w:rsid w:val="00915DC1"/>
    <w:rsid w:val="00915EC5"/>
    <w:rsid w:val="0091641C"/>
    <w:rsid w:val="00916489"/>
    <w:rsid w:val="009167D6"/>
    <w:rsid w:val="00916917"/>
    <w:rsid w:val="00916C40"/>
    <w:rsid w:val="00917A72"/>
    <w:rsid w:val="00917BDF"/>
    <w:rsid w:val="00917FDE"/>
    <w:rsid w:val="00920B65"/>
    <w:rsid w:val="00920DEC"/>
    <w:rsid w:val="00921377"/>
    <w:rsid w:val="009217F3"/>
    <w:rsid w:val="00921F8D"/>
    <w:rsid w:val="009225F8"/>
    <w:rsid w:val="00922A35"/>
    <w:rsid w:val="00922BF0"/>
    <w:rsid w:val="00923CC7"/>
    <w:rsid w:val="009249DC"/>
    <w:rsid w:val="009256DB"/>
    <w:rsid w:val="0092571B"/>
    <w:rsid w:val="009258ED"/>
    <w:rsid w:val="009266AF"/>
    <w:rsid w:val="00926E68"/>
    <w:rsid w:val="009275CB"/>
    <w:rsid w:val="009277DA"/>
    <w:rsid w:val="00927FA0"/>
    <w:rsid w:val="009304EC"/>
    <w:rsid w:val="00930AFD"/>
    <w:rsid w:val="00930E20"/>
    <w:rsid w:val="00931508"/>
    <w:rsid w:val="009319EB"/>
    <w:rsid w:val="00933635"/>
    <w:rsid w:val="009355B8"/>
    <w:rsid w:val="00935753"/>
    <w:rsid w:val="00935E75"/>
    <w:rsid w:val="00935F13"/>
    <w:rsid w:val="00936246"/>
    <w:rsid w:val="00936345"/>
    <w:rsid w:val="009367D6"/>
    <w:rsid w:val="00936E8D"/>
    <w:rsid w:val="00937200"/>
    <w:rsid w:val="00937467"/>
    <w:rsid w:val="009376D6"/>
    <w:rsid w:val="00937802"/>
    <w:rsid w:val="00940309"/>
    <w:rsid w:val="0094078D"/>
    <w:rsid w:val="009420FC"/>
    <w:rsid w:val="00942434"/>
    <w:rsid w:val="009427E2"/>
    <w:rsid w:val="00942B62"/>
    <w:rsid w:val="00942C65"/>
    <w:rsid w:val="00942DA8"/>
    <w:rsid w:val="009442D8"/>
    <w:rsid w:val="00945022"/>
    <w:rsid w:val="00945145"/>
    <w:rsid w:val="00945198"/>
    <w:rsid w:val="00945F60"/>
    <w:rsid w:val="0094654D"/>
    <w:rsid w:val="00946B53"/>
    <w:rsid w:val="0094703F"/>
    <w:rsid w:val="009472FB"/>
    <w:rsid w:val="0095008B"/>
    <w:rsid w:val="00950D9C"/>
    <w:rsid w:val="00951945"/>
    <w:rsid w:val="00951D75"/>
    <w:rsid w:val="0095236F"/>
    <w:rsid w:val="009539D3"/>
    <w:rsid w:val="00953B34"/>
    <w:rsid w:val="009541B4"/>
    <w:rsid w:val="00954317"/>
    <w:rsid w:val="00954605"/>
    <w:rsid w:val="00955435"/>
    <w:rsid w:val="00955456"/>
    <w:rsid w:val="00955A16"/>
    <w:rsid w:val="00956685"/>
    <w:rsid w:val="00956EA7"/>
    <w:rsid w:val="0096006F"/>
    <w:rsid w:val="009601EB"/>
    <w:rsid w:val="009602F5"/>
    <w:rsid w:val="00960C35"/>
    <w:rsid w:val="009612A4"/>
    <w:rsid w:val="00961313"/>
    <w:rsid w:val="009614CD"/>
    <w:rsid w:val="009623CD"/>
    <w:rsid w:val="009630F7"/>
    <w:rsid w:val="00963815"/>
    <w:rsid w:val="00963AE7"/>
    <w:rsid w:val="0096416C"/>
    <w:rsid w:val="009649F4"/>
    <w:rsid w:val="00964C81"/>
    <w:rsid w:val="00965540"/>
    <w:rsid w:val="00966448"/>
    <w:rsid w:val="0096660B"/>
    <w:rsid w:val="009670AC"/>
    <w:rsid w:val="0096715D"/>
    <w:rsid w:val="00967FF7"/>
    <w:rsid w:val="00970585"/>
    <w:rsid w:val="00970DBE"/>
    <w:rsid w:val="00970DF9"/>
    <w:rsid w:val="00970E1C"/>
    <w:rsid w:val="00971A1D"/>
    <w:rsid w:val="00971B3F"/>
    <w:rsid w:val="00971D3C"/>
    <w:rsid w:val="00972366"/>
    <w:rsid w:val="009723D6"/>
    <w:rsid w:val="009724A0"/>
    <w:rsid w:val="00972834"/>
    <w:rsid w:val="00973552"/>
    <w:rsid w:val="009736DC"/>
    <w:rsid w:val="00973BFC"/>
    <w:rsid w:val="00973EB4"/>
    <w:rsid w:val="00974F60"/>
    <w:rsid w:val="009754EB"/>
    <w:rsid w:val="009758CE"/>
    <w:rsid w:val="00975E4B"/>
    <w:rsid w:val="00975F1B"/>
    <w:rsid w:val="009763E5"/>
    <w:rsid w:val="00976807"/>
    <w:rsid w:val="00976B2B"/>
    <w:rsid w:val="00976E1D"/>
    <w:rsid w:val="00976EB3"/>
    <w:rsid w:val="009772AE"/>
    <w:rsid w:val="009772B6"/>
    <w:rsid w:val="00977A51"/>
    <w:rsid w:val="009800B4"/>
    <w:rsid w:val="009805BA"/>
    <w:rsid w:val="00980986"/>
    <w:rsid w:val="00980B7E"/>
    <w:rsid w:val="00981645"/>
    <w:rsid w:val="00981819"/>
    <w:rsid w:val="00981A33"/>
    <w:rsid w:val="00981F56"/>
    <w:rsid w:val="00981F5B"/>
    <w:rsid w:val="009821FB"/>
    <w:rsid w:val="00982CDD"/>
    <w:rsid w:val="009833EA"/>
    <w:rsid w:val="0098375A"/>
    <w:rsid w:val="00983A18"/>
    <w:rsid w:val="00983E4A"/>
    <w:rsid w:val="0098414B"/>
    <w:rsid w:val="00984271"/>
    <w:rsid w:val="00984AF4"/>
    <w:rsid w:val="00984CC5"/>
    <w:rsid w:val="00984E31"/>
    <w:rsid w:val="0098642A"/>
    <w:rsid w:val="0098649D"/>
    <w:rsid w:val="00986CFB"/>
    <w:rsid w:val="00987464"/>
    <w:rsid w:val="009879D6"/>
    <w:rsid w:val="009902B0"/>
    <w:rsid w:val="009906B1"/>
    <w:rsid w:val="0099105F"/>
    <w:rsid w:val="0099191D"/>
    <w:rsid w:val="00991D3C"/>
    <w:rsid w:val="00991FE2"/>
    <w:rsid w:val="00994BB3"/>
    <w:rsid w:val="00994D2D"/>
    <w:rsid w:val="009951E8"/>
    <w:rsid w:val="00995711"/>
    <w:rsid w:val="009959C3"/>
    <w:rsid w:val="0099673E"/>
    <w:rsid w:val="009969F2"/>
    <w:rsid w:val="00996C03"/>
    <w:rsid w:val="00996CB2"/>
    <w:rsid w:val="009974FE"/>
    <w:rsid w:val="00997664"/>
    <w:rsid w:val="00997B18"/>
    <w:rsid w:val="009A08D6"/>
    <w:rsid w:val="009A0986"/>
    <w:rsid w:val="009A20C5"/>
    <w:rsid w:val="009A220D"/>
    <w:rsid w:val="009A27FB"/>
    <w:rsid w:val="009A2F55"/>
    <w:rsid w:val="009A35EC"/>
    <w:rsid w:val="009A3EAF"/>
    <w:rsid w:val="009A4DD9"/>
    <w:rsid w:val="009A4E5B"/>
    <w:rsid w:val="009A522C"/>
    <w:rsid w:val="009A55C9"/>
    <w:rsid w:val="009A5D6E"/>
    <w:rsid w:val="009A5F6F"/>
    <w:rsid w:val="009A6D02"/>
    <w:rsid w:val="009A6DD9"/>
    <w:rsid w:val="009A7C35"/>
    <w:rsid w:val="009A7F1D"/>
    <w:rsid w:val="009B01F4"/>
    <w:rsid w:val="009B1470"/>
    <w:rsid w:val="009B1A5D"/>
    <w:rsid w:val="009B2366"/>
    <w:rsid w:val="009B2E85"/>
    <w:rsid w:val="009B31FF"/>
    <w:rsid w:val="009B376A"/>
    <w:rsid w:val="009B3E45"/>
    <w:rsid w:val="009B4177"/>
    <w:rsid w:val="009B427D"/>
    <w:rsid w:val="009B4625"/>
    <w:rsid w:val="009B47D5"/>
    <w:rsid w:val="009B4B13"/>
    <w:rsid w:val="009B5190"/>
    <w:rsid w:val="009B51AF"/>
    <w:rsid w:val="009B5AE0"/>
    <w:rsid w:val="009B5AE9"/>
    <w:rsid w:val="009B5D45"/>
    <w:rsid w:val="009B5FD8"/>
    <w:rsid w:val="009B6789"/>
    <w:rsid w:val="009B7679"/>
    <w:rsid w:val="009C0698"/>
    <w:rsid w:val="009C0B41"/>
    <w:rsid w:val="009C0BFA"/>
    <w:rsid w:val="009C1768"/>
    <w:rsid w:val="009C196D"/>
    <w:rsid w:val="009C22EA"/>
    <w:rsid w:val="009C231C"/>
    <w:rsid w:val="009C2415"/>
    <w:rsid w:val="009C3DA3"/>
    <w:rsid w:val="009C4305"/>
    <w:rsid w:val="009C54FC"/>
    <w:rsid w:val="009C5591"/>
    <w:rsid w:val="009C572F"/>
    <w:rsid w:val="009C61CC"/>
    <w:rsid w:val="009C62FA"/>
    <w:rsid w:val="009C78C0"/>
    <w:rsid w:val="009C7A72"/>
    <w:rsid w:val="009C7DE9"/>
    <w:rsid w:val="009D01D7"/>
    <w:rsid w:val="009D0B5F"/>
    <w:rsid w:val="009D0DB1"/>
    <w:rsid w:val="009D0DC7"/>
    <w:rsid w:val="009D1C79"/>
    <w:rsid w:val="009D3613"/>
    <w:rsid w:val="009D3AC8"/>
    <w:rsid w:val="009D3B6F"/>
    <w:rsid w:val="009D438C"/>
    <w:rsid w:val="009D43FD"/>
    <w:rsid w:val="009D4412"/>
    <w:rsid w:val="009D49AE"/>
    <w:rsid w:val="009D4D6A"/>
    <w:rsid w:val="009D59A1"/>
    <w:rsid w:val="009D640F"/>
    <w:rsid w:val="009D6551"/>
    <w:rsid w:val="009D6922"/>
    <w:rsid w:val="009D6E4B"/>
    <w:rsid w:val="009D7A45"/>
    <w:rsid w:val="009D7D3E"/>
    <w:rsid w:val="009E1AB5"/>
    <w:rsid w:val="009E25A9"/>
    <w:rsid w:val="009E272B"/>
    <w:rsid w:val="009E30BC"/>
    <w:rsid w:val="009E421B"/>
    <w:rsid w:val="009E46DF"/>
    <w:rsid w:val="009E48B5"/>
    <w:rsid w:val="009E5D9F"/>
    <w:rsid w:val="009E65F6"/>
    <w:rsid w:val="009E6B93"/>
    <w:rsid w:val="009E701A"/>
    <w:rsid w:val="009E7225"/>
    <w:rsid w:val="009E7249"/>
    <w:rsid w:val="009E79A2"/>
    <w:rsid w:val="009F0884"/>
    <w:rsid w:val="009F08AA"/>
    <w:rsid w:val="009F0BF0"/>
    <w:rsid w:val="009F1266"/>
    <w:rsid w:val="009F1C84"/>
    <w:rsid w:val="009F1EC0"/>
    <w:rsid w:val="009F2A6A"/>
    <w:rsid w:val="009F2BCE"/>
    <w:rsid w:val="009F2CCB"/>
    <w:rsid w:val="009F2FAF"/>
    <w:rsid w:val="009F3277"/>
    <w:rsid w:val="009F337B"/>
    <w:rsid w:val="009F380F"/>
    <w:rsid w:val="009F3938"/>
    <w:rsid w:val="009F42E1"/>
    <w:rsid w:val="009F4E98"/>
    <w:rsid w:val="009F5D16"/>
    <w:rsid w:val="009F63E1"/>
    <w:rsid w:val="009F6858"/>
    <w:rsid w:val="009F6FC0"/>
    <w:rsid w:val="009F7DB1"/>
    <w:rsid w:val="00A002D6"/>
    <w:rsid w:val="00A0041C"/>
    <w:rsid w:val="00A00B17"/>
    <w:rsid w:val="00A00E3A"/>
    <w:rsid w:val="00A018C8"/>
    <w:rsid w:val="00A01CE0"/>
    <w:rsid w:val="00A02A87"/>
    <w:rsid w:val="00A02BD1"/>
    <w:rsid w:val="00A02DCC"/>
    <w:rsid w:val="00A03402"/>
    <w:rsid w:val="00A03A35"/>
    <w:rsid w:val="00A03D07"/>
    <w:rsid w:val="00A043D1"/>
    <w:rsid w:val="00A049A3"/>
    <w:rsid w:val="00A04CEE"/>
    <w:rsid w:val="00A05B0D"/>
    <w:rsid w:val="00A0626A"/>
    <w:rsid w:val="00A06578"/>
    <w:rsid w:val="00A067A5"/>
    <w:rsid w:val="00A0750B"/>
    <w:rsid w:val="00A07523"/>
    <w:rsid w:val="00A10098"/>
    <w:rsid w:val="00A10843"/>
    <w:rsid w:val="00A10A85"/>
    <w:rsid w:val="00A10EC4"/>
    <w:rsid w:val="00A11345"/>
    <w:rsid w:val="00A116A7"/>
    <w:rsid w:val="00A12ADE"/>
    <w:rsid w:val="00A13D6A"/>
    <w:rsid w:val="00A13FA7"/>
    <w:rsid w:val="00A141D2"/>
    <w:rsid w:val="00A14416"/>
    <w:rsid w:val="00A14A3B"/>
    <w:rsid w:val="00A14A3F"/>
    <w:rsid w:val="00A14AF6"/>
    <w:rsid w:val="00A14C7A"/>
    <w:rsid w:val="00A14E99"/>
    <w:rsid w:val="00A156A0"/>
    <w:rsid w:val="00A15FB8"/>
    <w:rsid w:val="00A16121"/>
    <w:rsid w:val="00A16580"/>
    <w:rsid w:val="00A16629"/>
    <w:rsid w:val="00A16A85"/>
    <w:rsid w:val="00A16AB3"/>
    <w:rsid w:val="00A16D70"/>
    <w:rsid w:val="00A16E9A"/>
    <w:rsid w:val="00A1726B"/>
    <w:rsid w:val="00A17585"/>
    <w:rsid w:val="00A208F5"/>
    <w:rsid w:val="00A20B46"/>
    <w:rsid w:val="00A2108E"/>
    <w:rsid w:val="00A2185A"/>
    <w:rsid w:val="00A228EC"/>
    <w:rsid w:val="00A22A83"/>
    <w:rsid w:val="00A24451"/>
    <w:rsid w:val="00A24CA3"/>
    <w:rsid w:val="00A24DF4"/>
    <w:rsid w:val="00A256FC"/>
    <w:rsid w:val="00A259C1"/>
    <w:rsid w:val="00A26364"/>
    <w:rsid w:val="00A26D8E"/>
    <w:rsid w:val="00A26FBF"/>
    <w:rsid w:val="00A31622"/>
    <w:rsid w:val="00A316BF"/>
    <w:rsid w:val="00A31C7E"/>
    <w:rsid w:val="00A32FAF"/>
    <w:rsid w:val="00A338FE"/>
    <w:rsid w:val="00A33F6A"/>
    <w:rsid w:val="00A3451B"/>
    <w:rsid w:val="00A353CA"/>
    <w:rsid w:val="00A35FA3"/>
    <w:rsid w:val="00A36776"/>
    <w:rsid w:val="00A373CE"/>
    <w:rsid w:val="00A37EFC"/>
    <w:rsid w:val="00A41259"/>
    <w:rsid w:val="00A41B90"/>
    <w:rsid w:val="00A42803"/>
    <w:rsid w:val="00A42B04"/>
    <w:rsid w:val="00A42C6C"/>
    <w:rsid w:val="00A42DFE"/>
    <w:rsid w:val="00A42E9B"/>
    <w:rsid w:val="00A43273"/>
    <w:rsid w:val="00A432B4"/>
    <w:rsid w:val="00A432FC"/>
    <w:rsid w:val="00A439EC"/>
    <w:rsid w:val="00A44229"/>
    <w:rsid w:val="00A443A7"/>
    <w:rsid w:val="00A45A15"/>
    <w:rsid w:val="00A47820"/>
    <w:rsid w:val="00A50006"/>
    <w:rsid w:val="00A503DF"/>
    <w:rsid w:val="00A5073B"/>
    <w:rsid w:val="00A50AA2"/>
    <w:rsid w:val="00A514D6"/>
    <w:rsid w:val="00A54241"/>
    <w:rsid w:val="00A54350"/>
    <w:rsid w:val="00A54624"/>
    <w:rsid w:val="00A54997"/>
    <w:rsid w:val="00A5553E"/>
    <w:rsid w:val="00A55BEB"/>
    <w:rsid w:val="00A55C98"/>
    <w:rsid w:val="00A56257"/>
    <w:rsid w:val="00A56371"/>
    <w:rsid w:val="00A56570"/>
    <w:rsid w:val="00A56BB6"/>
    <w:rsid w:val="00A56D9B"/>
    <w:rsid w:val="00A5729A"/>
    <w:rsid w:val="00A57EC0"/>
    <w:rsid w:val="00A6023B"/>
    <w:rsid w:val="00A60495"/>
    <w:rsid w:val="00A60B6B"/>
    <w:rsid w:val="00A60EDA"/>
    <w:rsid w:val="00A60FF2"/>
    <w:rsid w:val="00A637A2"/>
    <w:rsid w:val="00A638F4"/>
    <w:rsid w:val="00A64304"/>
    <w:rsid w:val="00A644AB"/>
    <w:rsid w:val="00A64641"/>
    <w:rsid w:val="00A6492D"/>
    <w:rsid w:val="00A651C8"/>
    <w:rsid w:val="00A651FA"/>
    <w:rsid w:val="00A65435"/>
    <w:rsid w:val="00A664D7"/>
    <w:rsid w:val="00A66AEA"/>
    <w:rsid w:val="00A66D66"/>
    <w:rsid w:val="00A679A8"/>
    <w:rsid w:val="00A67B2E"/>
    <w:rsid w:val="00A70366"/>
    <w:rsid w:val="00A70B46"/>
    <w:rsid w:val="00A70DBF"/>
    <w:rsid w:val="00A70E3C"/>
    <w:rsid w:val="00A71009"/>
    <w:rsid w:val="00A71063"/>
    <w:rsid w:val="00A718A4"/>
    <w:rsid w:val="00A71D2E"/>
    <w:rsid w:val="00A7223E"/>
    <w:rsid w:val="00A72305"/>
    <w:rsid w:val="00A729ED"/>
    <w:rsid w:val="00A72AB8"/>
    <w:rsid w:val="00A72C80"/>
    <w:rsid w:val="00A73F2A"/>
    <w:rsid w:val="00A749E4"/>
    <w:rsid w:val="00A74D18"/>
    <w:rsid w:val="00A7544A"/>
    <w:rsid w:val="00A75493"/>
    <w:rsid w:val="00A75D63"/>
    <w:rsid w:val="00A76425"/>
    <w:rsid w:val="00A765B6"/>
    <w:rsid w:val="00A76EA4"/>
    <w:rsid w:val="00A77032"/>
    <w:rsid w:val="00A772EF"/>
    <w:rsid w:val="00A77371"/>
    <w:rsid w:val="00A77C72"/>
    <w:rsid w:val="00A77D82"/>
    <w:rsid w:val="00A80C28"/>
    <w:rsid w:val="00A813E0"/>
    <w:rsid w:val="00A8153B"/>
    <w:rsid w:val="00A81625"/>
    <w:rsid w:val="00A81CC5"/>
    <w:rsid w:val="00A81D23"/>
    <w:rsid w:val="00A822B2"/>
    <w:rsid w:val="00A82C9B"/>
    <w:rsid w:val="00A83520"/>
    <w:rsid w:val="00A84637"/>
    <w:rsid w:val="00A85768"/>
    <w:rsid w:val="00A85800"/>
    <w:rsid w:val="00A86135"/>
    <w:rsid w:val="00A876B5"/>
    <w:rsid w:val="00A87A26"/>
    <w:rsid w:val="00A87EE8"/>
    <w:rsid w:val="00A90A3B"/>
    <w:rsid w:val="00A90E72"/>
    <w:rsid w:val="00A9140B"/>
    <w:rsid w:val="00A9192C"/>
    <w:rsid w:val="00A92093"/>
    <w:rsid w:val="00A922C9"/>
    <w:rsid w:val="00A92430"/>
    <w:rsid w:val="00A92F5C"/>
    <w:rsid w:val="00A93D6D"/>
    <w:rsid w:val="00A945E2"/>
    <w:rsid w:val="00A95B04"/>
    <w:rsid w:val="00A960FA"/>
    <w:rsid w:val="00A961C7"/>
    <w:rsid w:val="00A96293"/>
    <w:rsid w:val="00A965A6"/>
    <w:rsid w:val="00A96754"/>
    <w:rsid w:val="00A968C6"/>
    <w:rsid w:val="00A96F40"/>
    <w:rsid w:val="00A9749E"/>
    <w:rsid w:val="00A97814"/>
    <w:rsid w:val="00A97991"/>
    <w:rsid w:val="00A979D6"/>
    <w:rsid w:val="00AA0579"/>
    <w:rsid w:val="00AA089F"/>
    <w:rsid w:val="00AA0BED"/>
    <w:rsid w:val="00AA2279"/>
    <w:rsid w:val="00AA2B7F"/>
    <w:rsid w:val="00AA2DA5"/>
    <w:rsid w:val="00AA35FE"/>
    <w:rsid w:val="00AA3A6E"/>
    <w:rsid w:val="00AA403D"/>
    <w:rsid w:val="00AA49FB"/>
    <w:rsid w:val="00AA4DB8"/>
    <w:rsid w:val="00AA6387"/>
    <w:rsid w:val="00AA656C"/>
    <w:rsid w:val="00AA7676"/>
    <w:rsid w:val="00AA7691"/>
    <w:rsid w:val="00AA775E"/>
    <w:rsid w:val="00AA7AE8"/>
    <w:rsid w:val="00AB02B0"/>
    <w:rsid w:val="00AB0960"/>
    <w:rsid w:val="00AB1AA0"/>
    <w:rsid w:val="00AB240E"/>
    <w:rsid w:val="00AB24F7"/>
    <w:rsid w:val="00AB343F"/>
    <w:rsid w:val="00AB3613"/>
    <w:rsid w:val="00AB36BC"/>
    <w:rsid w:val="00AB3732"/>
    <w:rsid w:val="00AB452C"/>
    <w:rsid w:val="00AB4613"/>
    <w:rsid w:val="00AB4E30"/>
    <w:rsid w:val="00AB512C"/>
    <w:rsid w:val="00AB549F"/>
    <w:rsid w:val="00AB5990"/>
    <w:rsid w:val="00AB5BCF"/>
    <w:rsid w:val="00AB6951"/>
    <w:rsid w:val="00AB7019"/>
    <w:rsid w:val="00AC0BD5"/>
    <w:rsid w:val="00AC0C8C"/>
    <w:rsid w:val="00AC119E"/>
    <w:rsid w:val="00AC145B"/>
    <w:rsid w:val="00AC1504"/>
    <w:rsid w:val="00AC1A3E"/>
    <w:rsid w:val="00AC22C4"/>
    <w:rsid w:val="00AC270B"/>
    <w:rsid w:val="00AC2A07"/>
    <w:rsid w:val="00AC36F8"/>
    <w:rsid w:val="00AC37A2"/>
    <w:rsid w:val="00AC3A1A"/>
    <w:rsid w:val="00AC4200"/>
    <w:rsid w:val="00AC453D"/>
    <w:rsid w:val="00AC5358"/>
    <w:rsid w:val="00AC60C4"/>
    <w:rsid w:val="00AC60EE"/>
    <w:rsid w:val="00AC62F7"/>
    <w:rsid w:val="00AC7967"/>
    <w:rsid w:val="00AC7AD5"/>
    <w:rsid w:val="00AC7AF3"/>
    <w:rsid w:val="00AC7E62"/>
    <w:rsid w:val="00AC7EBB"/>
    <w:rsid w:val="00AD01A5"/>
    <w:rsid w:val="00AD0EDD"/>
    <w:rsid w:val="00AD16F9"/>
    <w:rsid w:val="00AD1A2F"/>
    <w:rsid w:val="00AD1A32"/>
    <w:rsid w:val="00AD2972"/>
    <w:rsid w:val="00AD2B82"/>
    <w:rsid w:val="00AD2E2B"/>
    <w:rsid w:val="00AD348B"/>
    <w:rsid w:val="00AD437A"/>
    <w:rsid w:val="00AD5845"/>
    <w:rsid w:val="00AD654A"/>
    <w:rsid w:val="00AD7FA7"/>
    <w:rsid w:val="00AE0BC0"/>
    <w:rsid w:val="00AE1538"/>
    <w:rsid w:val="00AE18F0"/>
    <w:rsid w:val="00AE1E43"/>
    <w:rsid w:val="00AE20AC"/>
    <w:rsid w:val="00AE22A8"/>
    <w:rsid w:val="00AE2782"/>
    <w:rsid w:val="00AE37E0"/>
    <w:rsid w:val="00AE465D"/>
    <w:rsid w:val="00AE56C2"/>
    <w:rsid w:val="00AE613F"/>
    <w:rsid w:val="00AE6199"/>
    <w:rsid w:val="00AE6C27"/>
    <w:rsid w:val="00AE737F"/>
    <w:rsid w:val="00AF0338"/>
    <w:rsid w:val="00AF0C8F"/>
    <w:rsid w:val="00AF12C8"/>
    <w:rsid w:val="00AF2A6A"/>
    <w:rsid w:val="00AF3388"/>
    <w:rsid w:val="00AF3614"/>
    <w:rsid w:val="00AF3BB3"/>
    <w:rsid w:val="00AF4182"/>
    <w:rsid w:val="00AF4BDF"/>
    <w:rsid w:val="00AF4D4E"/>
    <w:rsid w:val="00AF5EDE"/>
    <w:rsid w:val="00AF635C"/>
    <w:rsid w:val="00AF6FC2"/>
    <w:rsid w:val="00AF6FE9"/>
    <w:rsid w:val="00AF70DD"/>
    <w:rsid w:val="00AF7610"/>
    <w:rsid w:val="00AF7F17"/>
    <w:rsid w:val="00B00906"/>
    <w:rsid w:val="00B010C5"/>
    <w:rsid w:val="00B0167E"/>
    <w:rsid w:val="00B01C8B"/>
    <w:rsid w:val="00B02319"/>
    <w:rsid w:val="00B02A46"/>
    <w:rsid w:val="00B0392D"/>
    <w:rsid w:val="00B03CF3"/>
    <w:rsid w:val="00B04121"/>
    <w:rsid w:val="00B0430F"/>
    <w:rsid w:val="00B04780"/>
    <w:rsid w:val="00B04EB7"/>
    <w:rsid w:val="00B054DB"/>
    <w:rsid w:val="00B05933"/>
    <w:rsid w:val="00B05CFC"/>
    <w:rsid w:val="00B05DF9"/>
    <w:rsid w:val="00B07BB8"/>
    <w:rsid w:val="00B1010F"/>
    <w:rsid w:val="00B116E3"/>
    <w:rsid w:val="00B11967"/>
    <w:rsid w:val="00B129EC"/>
    <w:rsid w:val="00B139D8"/>
    <w:rsid w:val="00B13EFE"/>
    <w:rsid w:val="00B141F7"/>
    <w:rsid w:val="00B15122"/>
    <w:rsid w:val="00B1524B"/>
    <w:rsid w:val="00B153CD"/>
    <w:rsid w:val="00B15AA0"/>
    <w:rsid w:val="00B15B5D"/>
    <w:rsid w:val="00B15CAE"/>
    <w:rsid w:val="00B1639C"/>
    <w:rsid w:val="00B1665F"/>
    <w:rsid w:val="00B16C27"/>
    <w:rsid w:val="00B1718B"/>
    <w:rsid w:val="00B20579"/>
    <w:rsid w:val="00B205EB"/>
    <w:rsid w:val="00B20DC1"/>
    <w:rsid w:val="00B20FBB"/>
    <w:rsid w:val="00B2139D"/>
    <w:rsid w:val="00B21569"/>
    <w:rsid w:val="00B21F16"/>
    <w:rsid w:val="00B221B3"/>
    <w:rsid w:val="00B22956"/>
    <w:rsid w:val="00B22964"/>
    <w:rsid w:val="00B22EE9"/>
    <w:rsid w:val="00B2352C"/>
    <w:rsid w:val="00B23724"/>
    <w:rsid w:val="00B23A22"/>
    <w:rsid w:val="00B24365"/>
    <w:rsid w:val="00B24638"/>
    <w:rsid w:val="00B246AA"/>
    <w:rsid w:val="00B24A6A"/>
    <w:rsid w:val="00B24A94"/>
    <w:rsid w:val="00B2518A"/>
    <w:rsid w:val="00B25818"/>
    <w:rsid w:val="00B25894"/>
    <w:rsid w:val="00B25C47"/>
    <w:rsid w:val="00B265BD"/>
    <w:rsid w:val="00B265CE"/>
    <w:rsid w:val="00B26F38"/>
    <w:rsid w:val="00B27056"/>
    <w:rsid w:val="00B2729F"/>
    <w:rsid w:val="00B2731E"/>
    <w:rsid w:val="00B27500"/>
    <w:rsid w:val="00B276E6"/>
    <w:rsid w:val="00B277D3"/>
    <w:rsid w:val="00B30052"/>
    <w:rsid w:val="00B31092"/>
    <w:rsid w:val="00B313AC"/>
    <w:rsid w:val="00B31DEE"/>
    <w:rsid w:val="00B31E37"/>
    <w:rsid w:val="00B33774"/>
    <w:rsid w:val="00B33BE8"/>
    <w:rsid w:val="00B35101"/>
    <w:rsid w:val="00B36162"/>
    <w:rsid w:val="00B36D8F"/>
    <w:rsid w:val="00B372FB"/>
    <w:rsid w:val="00B410CA"/>
    <w:rsid w:val="00B41B67"/>
    <w:rsid w:val="00B4329F"/>
    <w:rsid w:val="00B4432B"/>
    <w:rsid w:val="00B45AF0"/>
    <w:rsid w:val="00B4636F"/>
    <w:rsid w:val="00B463B1"/>
    <w:rsid w:val="00B468BF"/>
    <w:rsid w:val="00B46D48"/>
    <w:rsid w:val="00B47303"/>
    <w:rsid w:val="00B47806"/>
    <w:rsid w:val="00B4788A"/>
    <w:rsid w:val="00B47A9C"/>
    <w:rsid w:val="00B5001C"/>
    <w:rsid w:val="00B50EC1"/>
    <w:rsid w:val="00B51427"/>
    <w:rsid w:val="00B524D4"/>
    <w:rsid w:val="00B52629"/>
    <w:rsid w:val="00B52BFC"/>
    <w:rsid w:val="00B52CE2"/>
    <w:rsid w:val="00B52EB2"/>
    <w:rsid w:val="00B53299"/>
    <w:rsid w:val="00B536A1"/>
    <w:rsid w:val="00B53F01"/>
    <w:rsid w:val="00B54A03"/>
    <w:rsid w:val="00B5513B"/>
    <w:rsid w:val="00B55562"/>
    <w:rsid w:val="00B557D8"/>
    <w:rsid w:val="00B560D9"/>
    <w:rsid w:val="00B56292"/>
    <w:rsid w:val="00B565E8"/>
    <w:rsid w:val="00B56AD6"/>
    <w:rsid w:val="00B570E1"/>
    <w:rsid w:val="00B5772F"/>
    <w:rsid w:val="00B600EB"/>
    <w:rsid w:val="00B60CCE"/>
    <w:rsid w:val="00B60E94"/>
    <w:rsid w:val="00B61131"/>
    <w:rsid w:val="00B62056"/>
    <w:rsid w:val="00B621E6"/>
    <w:rsid w:val="00B622CF"/>
    <w:rsid w:val="00B6232E"/>
    <w:rsid w:val="00B62828"/>
    <w:rsid w:val="00B6336B"/>
    <w:rsid w:val="00B63375"/>
    <w:rsid w:val="00B6340E"/>
    <w:rsid w:val="00B645B8"/>
    <w:rsid w:val="00B64A79"/>
    <w:rsid w:val="00B64D9F"/>
    <w:rsid w:val="00B65383"/>
    <w:rsid w:val="00B65F85"/>
    <w:rsid w:val="00B6672C"/>
    <w:rsid w:val="00B66AEA"/>
    <w:rsid w:val="00B70066"/>
    <w:rsid w:val="00B702E0"/>
    <w:rsid w:val="00B70808"/>
    <w:rsid w:val="00B708DD"/>
    <w:rsid w:val="00B70BA8"/>
    <w:rsid w:val="00B71479"/>
    <w:rsid w:val="00B715D4"/>
    <w:rsid w:val="00B71F5A"/>
    <w:rsid w:val="00B722BE"/>
    <w:rsid w:val="00B72572"/>
    <w:rsid w:val="00B725B8"/>
    <w:rsid w:val="00B72AD0"/>
    <w:rsid w:val="00B740F7"/>
    <w:rsid w:val="00B7478C"/>
    <w:rsid w:val="00B74C30"/>
    <w:rsid w:val="00B74C37"/>
    <w:rsid w:val="00B76487"/>
    <w:rsid w:val="00B76E76"/>
    <w:rsid w:val="00B800F4"/>
    <w:rsid w:val="00B80242"/>
    <w:rsid w:val="00B8075B"/>
    <w:rsid w:val="00B808EF"/>
    <w:rsid w:val="00B81259"/>
    <w:rsid w:val="00B8193A"/>
    <w:rsid w:val="00B82305"/>
    <w:rsid w:val="00B823D8"/>
    <w:rsid w:val="00B82685"/>
    <w:rsid w:val="00B82762"/>
    <w:rsid w:val="00B82DD4"/>
    <w:rsid w:val="00B8306E"/>
    <w:rsid w:val="00B83184"/>
    <w:rsid w:val="00B832BD"/>
    <w:rsid w:val="00B836AD"/>
    <w:rsid w:val="00B83700"/>
    <w:rsid w:val="00B83788"/>
    <w:rsid w:val="00B83986"/>
    <w:rsid w:val="00B8435A"/>
    <w:rsid w:val="00B8459B"/>
    <w:rsid w:val="00B84F3D"/>
    <w:rsid w:val="00B8502D"/>
    <w:rsid w:val="00B850E1"/>
    <w:rsid w:val="00B85919"/>
    <w:rsid w:val="00B8599C"/>
    <w:rsid w:val="00B85AE4"/>
    <w:rsid w:val="00B86434"/>
    <w:rsid w:val="00B86775"/>
    <w:rsid w:val="00B86B0E"/>
    <w:rsid w:val="00B86EEE"/>
    <w:rsid w:val="00B874EF"/>
    <w:rsid w:val="00B87A80"/>
    <w:rsid w:val="00B9090F"/>
    <w:rsid w:val="00B90B64"/>
    <w:rsid w:val="00B90EEE"/>
    <w:rsid w:val="00B911A1"/>
    <w:rsid w:val="00B914E9"/>
    <w:rsid w:val="00B91600"/>
    <w:rsid w:val="00B9170A"/>
    <w:rsid w:val="00B91BC4"/>
    <w:rsid w:val="00B92BDB"/>
    <w:rsid w:val="00B92C28"/>
    <w:rsid w:val="00B9380C"/>
    <w:rsid w:val="00B9390F"/>
    <w:rsid w:val="00B9452A"/>
    <w:rsid w:val="00B959EB"/>
    <w:rsid w:val="00B96505"/>
    <w:rsid w:val="00B9677D"/>
    <w:rsid w:val="00B97177"/>
    <w:rsid w:val="00B9717B"/>
    <w:rsid w:val="00B9730E"/>
    <w:rsid w:val="00B97520"/>
    <w:rsid w:val="00BA02F1"/>
    <w:rsid w:val="00BA093B"/>
    <w:rsid w:val="00BA0C0C"/>
    <w:rsid w:val="00BA10BD"/>
    <w:rsid w:val="00BA1145"/>
    <w:rsid w:val="00BA14CE"/>
    <w:rsid w:val="00BA17B7"/>
    <w:rsid w:val="00BA1ADB"/>
    <w:rsid w:val="00BA1B6D"/>
    <w:rsid w:val="00BA2087"/>
    <w:rsid w:val="00BA25E9"/>
    <w:rsid w:val="00BA2FC9"/>
    <w:rsid w:val="00BA53B6"/>
    <w:rsid w:val="00BA541B"/>
    <w:rsid w:val="00BA587B"/>
    <w:rsid w:val="00BA5DDE"/>
    <w:rsid w:val="00BA6140"/>
    <w:rsid w:val="00BA6422"/>
    <w:rsid w:val="00BA71ED"/>
    <w:rsid w:val="00BA7E9F"/>
    <w:rsid w:val="00BB0961"/>
    <w:rsid w:val="00BB0DAD"/>
    <w:rsid w:val="00BB1271"/>
    <w:rsid w:val="00BB1669"/>
    <w:rsid w:val="00BB1715"/>
    <w:rsid w:val="00BB1A79"/>
    <w:rsid w:val="00BB22D4"/>
    <w:rsid w:val="00BB245C"/>
    <w:rsid w:val="00BB29BF"/>
    <w:rsid w:val="00BB29C1"/>
    <w:rsid w:val="00BB3ADE"/>
    <w:rsid w:val="00BB425F"/>
    <w:rsid w:val="00BB4B1A"/>
    <w:rsid w:val="00BB5169"/>
    <w:rsid w:val="00BB51F5"/>
    <w:rsid w:val="00BB578C"/>
    <w:rsid w:val="00BB6B28"/>
    <w:rsid w:val="00BB6E4A"/>
    <w:rsid w:val="00BB6FF4"/>
    <w:rsid w:val="00BB72F6"/>
    <w:rsid w:val="00BB7AE7"/>
    <w:rsid w:val="00BC1871"/>
    <w:rsid w:val="00BC231A"/>
    <w:rsid w:val="00BC303D"/>
    <w:rsid w:val="00BC3A4F"/>
    <w:rsid w:val="00BC5174"/>
    <w:rsid w:val="00BC525E"/>
    <w:rsid w:val="00BC55CE"/>
    <w:rsid w:val="00BC5785"/>
    <w:rsid w:val="00BC57F2"/>
    <w:rsid w:val="00BC5B9F"/>
    <w:rsid w:val="00BC5F00"/>
    <w:rsid w:val="00BC5F06"/>
    <w:rsid w:val="00BC6870"/>
    <w:rsid w:val="00BC6B04"/>
    <w:rsid w:val="00BC75DF"/>
    <w:rsid w:val="00BC7B84"/>
    <w:rsid w:val="00BD0B3B"/>
    <w:rsid w:val="00BD0C6E"/>
    <w:rsid w:val="00BD0FDB"/>
    <w:rsid w:val="00BD196C"/>
    <w:rsid w:val="00BD1A6B"/>
    <w:rsid w:val="00BD1CC6"/>
    <w:rsid w:val="00BD3678"/>
    <w:rsid w:val="00BD45B3"/>
    <w:rsid w:val="00BD481E"/>
    <w:rsid w:val="00BD48B7"/>
    <w:rsid w:val="00BD5A5A"/>
    <w:rsid w:val="00BD5A77"/>
    <w:rsid w:val="00BD5ED9"/>
    <w:rsid w:val="00BD6029"/>
    <w:rsid w:val="00BD7127"/>
    <w:rsid w:val="00BD73B0"/>
    <w:rsid w:val="00BD7937"/>
    <w:rsid w:val="00BE05D0"/>
    <w:rsid w:val="00BE12F6"/>
    <w:rsid w:val="00BE1360"/>
    <w:rsid w:val="00BE172D"/>
    <w:rsid w:val="00BE1ECB"/>
    <w:rsid w:val="00BE290A"/>
    <w:rsid w:val="00BE320F"/>
    <w:rsid w:val="00BE3492"/>
    <w:rsid w:val="00BE3A1D"/>
    <w:rsid w:val="00BE4F80"/>
    <w:rsid w:val="00BE4FFA"/>
    <w:rsid w:val="00BE558F"/>
    <w:rsid w:val="00BE573F"/>
    <w:rsid w:val="00BE5C76"/>
    <w:rsid w:val="00BE63C6"/>
    <w:rsid w:val="00BE66A5"/>
    <w:rsid w:val="00BE68F9"/>
    <w:rsid w:val="00BE6D25"/>
    <w:rsid w:val="00BE7897"/>
    <w:rsid w:val="00BE7D10"/>
    <w:rsid w:val="00BE7E42"/>
    <w:rsid w:val="00BF080E"/>
    <w:rsid w:val="00BF102B"/>
    <w:rsid w:val="00BF1E2A"/>
    <w:rsid w:val="00BF2642"/>
    <w:rsid w:val="00BF2CF5"/>
    <w:rsid w:val="00BF31D0"/>
    <w:rsid w:val="00BF3839"/>
    <w:rsid w:val="00BF38AE"/>
    <w:rsid w:val="00BF4344"/>
    <w:rsid w:val="00BF4484"/>
    <w:rsid w:val="00BF5D7A"/>
    <w:rsid w:val="00BF603D"/>
    <w:rsid w:val="00BF60ED"/>
    <w:rsid w:val="00BF6991"/>
    <w:rsid w:val="00BF6AE6"/>
    <w:rsid w:val="00BF79C1"/>
    <w:rsid w:val="00BF7A91"/>
    <w:rsid w:val="00BF7CD6"/>
    <w:rsid w:val="00BF7D5A"/>
    <w:rsid w:val="00C00783"/>
    <w:rsid w:val="00C00849"/>
    <w:rsid w:val="00C00E7A"/>
    <w:rsid w:val="00C02251"/>
    <w:rsid w:val="00C02BE5"/>
    <w:rsid w:val="00C03372"/>
    <w:rsid w:val="00C03737"/>
    <w:rsid w:val="00C03776"/>
    <w:rsid w:val="00C03853"/>
    <w:rsid w:val="00C04424"/>
    <w:rsid w:val="00C0442A"/>
    <w:rsid w:val="00C04493"/>
    <w:rsid w:val="00C0465E"/>
    <w:rsid w:val="00C06654"/>
    <w:rsid w:val="00C06DE3"/>
    <w:rsid w:val="00C06EE4"/>
    <w:rsid w:val="00C0761C"/>
    <w:rsid w:val="00C07734"/>
    <w:rsid w:val="00C07938"/>
    <w:rsid w:val="00C07BB5"/>
    <w:rsid w:val="00C105C7"/>
    <w:rsid w:val="00C10B16"/>
    <w:rsid w:val="00C10D0A"/>
    <w:rsid w:val="00C11313"/>
    <w:rsid w:val="00C1135A"/>
    <w:rsid w:val="00C1175D"/>
    <w:rsid w:val="00C12AF9"/>
    <w:rsid w:val="00C12BCF"/>
    <w:rsid w:val="00C13628"/>
    <w:rsid w:val="00C13894"/>
    <w:rsid w:val="00C13970"/>
    <w:rsid w:val="00C13D1A"/>
    <w:rsid w:val="00C1414C"/>
    <w:rsid w:val="00C142A6"/>
    <w:rsid w:val="00C144ED"/>
    <w:rsid w:val="00C14BE9"/>
    <w:rsid w:val="00C15169"/>
    <w:rsid w:val="00C174FF"/>
    <w:rsid w:val="00C179E2"/>
    <w:rsid w:val="00C17A29"/>
    <w:rsid w:val="00C20014"/>
    <w:rsid w:val="00C20092"/>
    <w:rsid w:val="00C209BF"/>
    <w:rsid w:val="00C20CC5"/>
    <w:rsid w:val="00C20E1D"/>
    <w:rsid w:val="00C21354"/>
    <w:rsid w:val="00C21603"/>
    <w:rsid w:val="00C21667"/>
    <w:rsid w:val="00C21D9B"/>
    <w:rsid w:val="00C21E30"/>
    <w:rsid w:val="00C22FFB"/>
    <w:rsid w:val="00C230AF"/>
    <w:rsid w:val="00C23D70"/>
    <w:rsid w:val="00C2466C"/>
    <w:rsid w:val="00C246B1"/>
    <w:rsid w:val="00C26AEA"/>
    <w:rsid w:val="00C26FAA"/>
    <w:rsid w:val="00C27259"/>
    <w:rsid w:val="00C2731F"/>
    <w:rsid w:val="00C2742A"/>
    <w:rsid w:val="00C278FC"/>
    <w:rsid w:val="00C2795C"/>
    <w:rsid w:val="00C30190"/>
    <w:rsid w:val="00C30468"/>
    <w:rsid w:val="00C32815"/>
    <w:rsid w:val="00C332B5"/>
    <w:rsid w:val="00C338B9"/>
    <w:rsid w:val="00C338C3"/>
    <w:rsid w:val="00C3407F"/>
    <w:rsid w:val="00C356A5"/>
    <w:rsid w:val="00C35724"/>
    <w:rsid w:val="00C35F65"/>
    <w:rsid w:val="00C36213"/>
    <w:rsid w:val="00C36931"/>
    <w:rsid w:val="00C36B8F"/>
    <w:rsid w:val="00C36C5B"/>
    <w:rsid w:val="00C37161"/>
    <w:rsid w:val="00C37293"/>
    <w:rsid w:val="00C3769E"/>
    <w:rsid w:val="00C378A7"/>
    <w:rsid w:val="00C378E3"/>
    <w:rsid w:val="00C404FF"/>
    <w:rsid w:val="00C406B2"/>
    <w:rsid w:val="00C408E2"/>
    <w:rsid w:val="00C40CA6"/>
    <w:rsid w:val="00C41B71"/>
    <w:rsid w:val="00C421DF"/>
    <w:rsid w:val="00C4225B"/>
    <w:rsid w:val="00C43349"/>
    <w:rsid w:val="00C43CCA"/>
    <w:rsid w:val="00C44A3C"/>
    <w:rsid w:val="00C455A4"/>
    <w:rsid w:val="00C45DC3"/>
    <w:rsid w:val="00C46011"/>
    <w:rsid w:val="00C46119"/>
    <w:rsid w:val="00C46F0E"/>
    <w:rsid w:val="00C47140"/>
    <w:rsid w:val="00C47307"/>
    <w:rsid w:val="00C47AB4"/>
    <w:rsid w:val="00C47D52"/>
    <w:rsid w:val="00C50876"/>
    <w:rsid w:val="00C5089C"/>
    <w:rsid w:val="00C51892"/>
    <w:rsid w:val="00C5211C"/>
    <w:rsid w:val="00C5245C"/>
    <w:rsid w:val="00C52E0D"/>
    <w:rsid w:val="00C53A6A"/>
    <w:rsid w:val="00C53B39"/>
    <w:rsid w:val="00C550BC"/>
    <w:rsid w:val="00C5572E"/>
    <w:rsid w:val="00C56353"/>
    <w:rsid w:val="00C61010"/>
    <w:rsid w:val="00C61283"/>
    <w:rsid w:val="00C614E5"/>
    <w:rsid w:val="00C61C25"/>
    <w:rsid w:val="00C61EEF"/>
    <w:rsid w:val="00C621E6"/>
    <w:rsid w:val="00C62AA4"/>
    <w:rsid w:val="00C62BB5"/>
    <w:rsid w:val="00C64647"/>
    <w:rsid w:val="00C64B24"/>
    <w:rsid w:val="00C655B8"/>
    <w:rsid w:val="00C6589E"/>
    <w:rsid w:val="00C658D8"/>
    <w:rsid w:val="00C65CE6"/>
    <w:rsid w:val="00C65F7B"/>
    <w:rsid w:val="00C66001"/>
    <w:rsid w:val="00C7060E"/>
    <w:rsid w:val="00C70C98"/>
    <w:rsid w:val="00C72236"/>
    <w:rsid w:val="00C72255"/>
    <w:rsid w:val="00C72516"/>
    <w:rsid w:val="00C72681"/>
    <w:rsid w:val="00C726B1"/>
    <w:rsid w:val="00C72A72"/>
    <w:rsid w:val="00C733A5"/>
    <w:rsid w:val="00C739A8"/>
    <w:rsid w:val="00C73C9A"/>
    <w:rsid w:val="00C7439B"/>
    <w:rsid w:val="00C745D8"/>
    <w:rsid w:val="00C74D8E"/>
    <w:rsid w:val="00C74FB3"/>
    <w:rsid w:val="00C76C3D"/>
    <w:rsid w:val="00C76C8E"/>
    <w:rsid w:val="00C7747C"/>
    <w:rsid w:val="00C774FB"/>
    <w:rsid w:val="00C77B5C"/>
    <w:rsid w:val="00C77FD0"/>
    <w:rsid w:val="00C80278"/>
    <w:rsid w:val="00C80C13"/>
    <w:rsid w:val="00C81312"/>
    <w:rsid w:val="00C82422"/>
    <w:rsid w:val="00C843F6"/>
    <w:rsid w:val="00C84708"/>
    <w:rsid w:val="00C8776B"/>
    <w:rsid w:val="00C87BBA"/>
    <w:rsid w:val="00C87FF8"/>
    <w:rsid w:val="00C902FF"/>
    <w:rsid w:val="00C90B20"/>
    <w:rsid w:val="00C91410"/>
    <w:rsid w:val="00C919A5"/>
    <w:rsid w:val="00C92927"/>
    <w:rsid w:val="00C93693"/>
    <w:rsid w:val="00C93AC2"/>
    <w:rsid w:val="00C93DCF"/>
    <w:rsid w:val="00C93F65"/>
    <w:rsid w:val="00C94A46"/>
    <w:rsid w:val="00C94E38"/>
    <w:rsid w:val="00C952C1"/>
    <w:rsid w:val="00C95369"/>
    <w:rsid w:val="00C95643"/>
    <w:rsid w:val="00C95865"/>
    <w:rsid w:val="00C95926"/>
    <w:rsid w:val="00C96163"/>
    <w:rsid w:val="00C9646D"/>
    <w:rsid w:val="00C9765D"/>
    <w:rsid w:val="00C97AAF"/>
    <w:rsid w:val="00C97BD5"/>
    <w:rsid w:val="00C97DF6"/>
    <w:rsid w:val="00C97E43"/>
    <w:rsid w:val="00CA000B"/>
    <w:rsid w:val="00CA05CE"/>
    <w:rsid w:val="00CA120F"/>
    <w:rsid w:val="00CA16DA"/>
    <w:rsid w:val="00CA1880"/>
    <w:rsid w:val="00CA1F0B"/>
    <w:rsid w:val="00CA2AA1"/>
    <w:rsid w:val="00CA3864"/>
    <w:rsid w:val="00CA53DA"/>
    <w:rsid w:val="00CA5661"/>
    <w:rsid w:val="00CA5798"/>
    <w:rsid w:val="00CA5803"/>
    <w:rsid w:val="00CA5834"/>
    <w:rsid w:val="00CA6784"/>
    <w:rsid w:val="00CA6AED"/>
    <w:rsid w:val="00CA6B13"/>
    <w:rsid w:val="00CA7280"/>
    <w:rsid w:val="00CA75CD"/>
    <w:rsid w:val="00CA7794"/>
    <w:rsid w:val="00CA7EC1"/>
    <w:rsid w:val="00CA7F03"/>
    <w:rsid w:val="00CB026F"/>
    <w:rsid w:val="00CB05F7"/>
    <w:rsid w:val="00CB0AB8"/>
    <w:rsid w:val="00CB1596"/>
    <w:rsid w:val="00CB1F85"/>
    <w:rsid w:val="00CB253F"/>
    <w:rsid w:val="00CB31F1"/>
    <w:rsid w:val="00CB52C1"/>
    <w:rsid w:val="00CB5307"/>
    <w:rsid w:val="00CB541F"/>
    <w:rsid w:val="00CB5A0F"/>
    <w:rsid w:val="00CB6D27"/>
    <w:rsid w:val="00CB7116"/>
    <w:rsid w:val="00CB7BF3"/>
    <w:rsid w:val="00CC0FBE"/>
    <w:rsid w:val="00CC1C49"/>
    <w:rsid w:val="00CC2465"/>
    <w:rsid w:val="00CC3649"/>
    <w:rsid w:val="00CC3872"/>
    <w:rsid w:val="00CC3C1F"/>
    <w:rsid w:val="00CC3D49"/>
    <w:rsid w:val="00CC4C00"/>
    <w:rsid w:val="00CC5282"/>
    <w:rsid w:val="00CC58B0"/>
    <w:rsid w:val="00CC59D1"/>
    <w:rsid w:val="00CC6775"/>
    <w:rsid w:val="00CC793E"/>
    <w:rsid w:val="00CC7D71"/>
    <w:rsid w:val="00CD0A5A"/>
    <w:rsid w:val="00CD13EE"/>
    <w:rsid w:val="00CD2C58"/>
    <w:rsid w:val="00CD2D74"/>
    <w:rsid w:val="00CD2E7A"/>
    <w:rsid w:val="00CD339E"/>
    <w:rsid w:val="00CD3EC3"/>
    <w:rsid w:val="00CD40FE"/>
    <w:rsid w:val="00CD4515"/>
    <w:rsid w:val="00CD463E"/>
    <w:rsid w:val="00CD633E"/>
    <w:rsid w:val="00CD6817"/>
    <w:rsid w:val="00CD7060"/>
    <w:rsid w:val="00CD70ED"/>
    <w:rsid w:val="00CE0710"/>
    <w:rsid w:val="00CE0E4D"/>
    <w:rsid w:val="00CE10D7"/>
    <w:rsid w:val="00CE1859"/>
    <w:rsid w:val="00CE256F"/>
    <w:rsid w:val="00CE3442"/>
    <w:rsid w:val="00CE3815"/>
    <w:rsid w:val="00CE45E6"/>
    <w:rsid w:val="00CE4A60"/>
    <w:rsid w:val="00CE4FD3"/>
    <w:rsid w:val="00CE54AC"/>
    <w:rsid w:val="00CE554F"/>
    <w:rsid w:val="00CE6502"/>
    <w:rsid w:val="00CE6C2A"/>
    <w:rsid w:val="00CF017B"/>
    <w:rsid w:val="00CF0B59"/>
    <w:rsid w:val="00CF1247"/>
    <w:rsid w:val="00CF1327"/>
    <w:rsid w:val="00CF140F"/>
    <w:rsid w:val="00CF16C2"/>
    <w:rsid w:val="00CF1770"/>
    <w:rsid w:val="00CF1B74"/>
    <w:rsid w:val="00CF2464"/>
    <w:rsid w:val="00CF2545"/>
    <w:rsid w:val="00CF2823"/>
    <w:rsid w:val="00CF35DE"/>
    <w:rsid w:val="00CF3F07"/>
    <w:rsid w:val="00CF453E"/>
    <w:rsid w:val="00CF5FAF"/>
    <w:rsid w:val="00CF61A3"/>
    <w:rsid w:val="00CF6253"/>
    <w:rsid w:val="00CF6982"/>
    <w:rsid w:val="00CF6A92"/>
    <w:rsid w:val="00CF6E44"/>
    <w:rsid w:val="00CF7053"/>
    <w:rsid w:val="00CF7355"/>
    <w:rsid w:val="00CF756F"/>
    <w:rsid w:val="00CF757C"/>
    <w:rsid w:val="00CF79EB"/>
    <w:rsid w:val="00D00233"/>
    <w:rsid w:val="00D00616"/>
    <w:rsid w:val="00D0116C"/>
    <w:rsid w:val="00D01815"/>
    <w:rsid w:val="00D01B44"/>
    <w:rsid w:val="00D01E6E"/>
    <w:rsid w:val="00D024F3"/>
    <w:rsid w:val="00D02513"/>
    <w:rsid w:val="00D03014"/>
    <w:rsid w:val="00D03372"/>
    <w:rsid w:val="00D03C9E"/>
    <w:rsid w:val="00D0453C"/>
    <w:rsid w:val="00D047B5"/>
    <w:rsid w:val="00D04AA9"/>
    <w:rsid w:val="00D04B76"/>
    <w:rsid w:val="00D04E90"/>
    <w:rsid w:val="00D05391"/>
    <w:rsid w:val="00D06B3A"/>
    <w:rsid w:val="00D06B61"/>
    <w:rsid w:val="00D06FB9"/>
    <w:rsid w:val="00D07D6C"/>
    <w:rsid w:val="00D100F4"/>
    <w:rsid w:val="00D1052F"/>
    <w:rsid w:val="00D110AA"/>
    <w:rsid w:val="00D11FEB"/>
    <w:rsid w:val="00D11FF2"/>
    <w:rsid w:val="00D13F93"/>
    <w:rsid w:val="00D14202"/>
    <w:rsid w:val="00D143C8"/>
    <w:rsid w:val="00D14584"/>
    <w:rsid w:val="00D147C1"/>
    <w:rsid w:val="00D14935"/>
    <w:rsid w:val="00D15B38"/>
    <w:rsid w:val="00D15C6E"/>
    <w:rsid w:val="00D15E29"/>
    <w:rsid w:val="00D15FF5"/>
    <w:rsid w:val="00D1657B"/>
    <w:rsid w:val="00D16D4F"/>
    <w:rsid w:val="00D16DA1"/>
    <w:rsid w:val="00D200E5"/>
    <w:rsid w:val="00D229A4"/>
    <w:rsid w:val="00D22ABE"/>
    <w:rsid w:val="00D232DA"/>
    <w:rsid w:val="00D23543"/>
    <w:rsid w:val="00D23550"/>
    <w:rsid w:val="00D23BDB"/>
    <w:rsid w:val="00D243B1"/>
    <w:rsid w:val="00D246F3"/>
    <w:rsid w:val="00D2476E"/>
    <w:rsid w:val="00D2497D"/>
    <w:rsid w:val="00D2591E"/>
    <w:rsid w:val="00D25E4D"/>
    <w:rsid w:val="00D26CB3"/>
    <w:rsid w:val="00D26F1A"/>
    <w:rsid w:val="00D27718"/>
    <w:rsid w:val="00D27AD5"/>
    <w:rsid w:val="00D27C89"/>
    <w:rsid w:val="00D30188"/>
    <w:rsid w:val="00D30392"/>
    <w:rsid w:val="00D30450"/>
    <w:rsid w:val="00D304A1"/>
    <w:rsid w:val="00D30CCA"/>
    <w:rsid w:val="00D30FF9"/>
    <w:rsid w:val="00D312FF"/>
    <w:rsid w:val="00D31A41"/>
    <w:rsid w:val="00D31C6D"/>
    <w:rsid w:val="00D32BBE"/>
    <w:rsid w:val="00D32C5D"/>
    <w:rsid w:val="00D331EC"/>
    <w:rsid w:val="00D33FDD"/>
    <w:rsid w:val="00D34323"/>
    <w:rsid w:val="00D3437E"/>
    <w:rsid w:val="00D3448C"/>
    <w:rsid w:val="00D346E3"/>
    <w:rsid w:val="00D354A4"/>
    <w:rsid w:val="00D36307"/>
    <w:rsid w:val="00D36A8D"/>
    <w:rsid w:val="00D36DA6"/>
    <w:rsid w:val="00D36EFB"/>
    <w:rsid w:val="00D37ED0"/>
    <w:rsid w:val="00D40169"/>
    <w:rsid w:val="00D40264"/>
    <w:rsid w:val="00D40BDC"/>
    <w:rsid w:val="00D40D6D"/>
    <w:rsid w:val="00D413D1"/>
    <w:rsid w:val="00D41861"/>
    <w:rsid w:val="00D41932"/>
    <w:rsid w:val="00D41CC4"/>
    <w:rsid w:val="00D42D2C"/>
    <w:rsid w:val="00D43C79"/>
    <w:rsid w:val="00D43EC8"/>
    <w:rsid w:val="00D43F25"/>
    <w:rsid w:val="00D44646"/>
    <w:rsid w:val="00D449CD"/>
    <w:rsid w:val="00D44D0E"/>
    <w:rsid w:val="00D44DF3"/>
    <w:rsid w:val="00D453C5"/>
    <w:rsid w:val="00D455A5"/>
    <w:rsid w:val="00D45BCB"/>
    <w:rsid w:val="00D461B3"/>
    <w:rsid w:val="00D46BE5"/>
    <w:rsid w:val="00D47293"/>
    <w:rsid w:val="00D472EB"/>
    <w:rsid w:val="00D4798E"/>
    <w:rsid w:val="00D47A6D"/>
    <w:rsid w:val="00D50FB5"/>
    <w:rsid w:val="00D5100B"/>
    <w:rsid w:val="00D52071"/>
    <w:rsid w:val="00D52C7C"/>
    <w:rsid w:val="00D531E7"/>
    <w:rsid w:val="00D532CE"/>
    <w:rsid w:val="00D533A6"/>
    <w:rsid w:val="00D538D9"/>
    <w:rsid w:val="00D54C68"/>
    <w:rsid w:val="00D554D2"/>
    <w:rsid w:val="00D5653C"/>
    <w:rsid w:val="00D566F7"/>
    <w:rsid w:val="00D56AB4"/>
    <w:rsid w:val="00D56BCE"/>
    <w:rsid w:val="00D56D2C"/>
    <w:rsid w:val="00D56D55"/>
    <w:rsid w:val="00D601DC"/>
    <w:rsid w:val="00D602F3"/>
    <w:rsid w:val="00D60C29"/>
    <w:rsid w:val="00D60FC1"/>
    <w:rsid w:val="00D6189E"/>
    <w:rsid w:val="00D62D42"/>
    <w:rsid w:val="00D6430E"/>
    <w:rsid w:val="00D643A8"/>
    <w:rsid w:val="00D6453B"/>
    <w:rsid w:val="00D649F7"/>
    <w:rsid w:val="00D64CA4"/>
    <w:rsid w:val="00D65505"/>
    <w:rsid w:val="00D65A54"/>
    <w:rsid w:val="00D66075"/>
    <w:rsid w:val="00D66499"/>
    <w:rsid w:val="00D66BD5"/>
    <w:rsid w:val="00D67B0C"/>
    <w:rsid w:val="00D67F56"/>
    <w:rsid w:val="00D7093B"/>
    <w:rsid w:val="00D7099C"/>
    <w:rsid w:val="00D71052"/>
    <w:rsid w:val="00D71522"/>
    <w:rsid w:val="00D71B30"/>
    <w:rsid w:val="00D71DD9"/>
    <w:rsid w:val="00D727F3"/>
    <w:rsid w:val="00D73829"/>
    <w:rsid w:val="00D738FC"/>
    <w:rsid w:val="00D7404C"/>
    <w:rsid w:val="00D744D9"/>
    <w:rsid w:val="00D75336"/>
    <w:rsid w:val="00D75A8C"/>
    <w:rsid w:val="00D7792B"/>
    <w:rsid w:val="00D77994"/>
    <w:rsid w:val="00D77D65"/>
    <w:rsid w:val="00D812A6"/>
    <w:rsid w:val="00D821B5"/>
    <w:rsid w:val="00D824BF"/>
    <w:rsid w:val="00D82504"/>
    <w:rsid w:val="00D829F6"/>
    <w:rsid w:val="00D82C91"/>
    <w:rsid w:val="00D8339D"/>
    <w:rsid w:val="00D83831"/>
    <w:rsid w:val="00D840B7"/>
    <w:rsid w:val="00D8491C"/>
    <w:rsid w:val="00D84BF0"/>
    <w:rsid w:val="00D84D85"/>
    <w:rsid w:val="00D858A4"/>
    <w:rsid w:val="00D85CD8"/>
    <w:rsid w:val="00D86413"/>
    <w:rsid w:val="00D8646E"/>
    <w:rsid w:val="00D86C40"/>
    <w:rsid w:val="00D87347"/>
    <w:rsid w:val="00D873CA"/>
    <w:rsid w:val="00D90D23"/>
    <w:rsid w:val="00D90D99"/>
    <w:rsid w:val="00D94B8A"/>
    <w:rsid w:val="00D9521E"/>
    <w:rsid w:val="00D9599B"/>
    <w:rsid w:val="00D95A89"/>
    <w:rsid w:val="00D95D78"/>
    <w:rsid w:val="00D9610C"/>
    <w:rsid w:val="00D9671B"/>
    <w:rsid w:val="00D97324"/>
    <w:rsid w:val="00D9745E"/>
    <w:rsid w:val="00D97A40"/>
    <w:rsid w:val="00DA0012"/>
    <w:rsid w:val="00DA03A7"/>
    <w:rsid w:val="00DA03AE"/>
    <w:rsid w:val="00DA16CE"/>
    <w:rsid w:val="00DA397B"/>
    <w:rsid w:val="00DA39E9"/>
    <w:rsid w:val="00DA3CA2"/>
    <w:rsid w:val="00DA418B"/>
    <w:rsid w:val="00DA4E5B"/>
    <w:rsid w:val="00DA5B90"/>
    <w:rsid w:val="00DA5D21"/>
    <w:rsid w:val="00DA63C1"/>
    <w:rsid w:val="00DA65CC"/>
    <w:rsid w:val="00DA7264"/>
    <w:rsid w:val="00DA7CED"/>
    <w:rsid w:val="00DA7F36"/>
    <w:rsid w:val="00DB007E"/>
    <w:rsid w:val="00DB0092"/>
    <w:rsid w:val="00DB03C9"/>
    <w:rsid w:val="00DB074B"/>
    <w:rsid w:val="00DB0931"/>
    <w:rsid w:val="00DB0EB5"/>
    <w:rsid w:val="00DB0F39"/>
    <w:rsid w:val="00DB1651"/>
    <w:rsid w:val="00DB1771"/>
    <w:rsid w:val="00DB2562"/>
    <w:rsid w:val="00DB29A5"/>
    <w:rsid w:val="00DB3C92"/>
    <w:rsid w:val="00DB3E73"/>
    <w:rsid w:val="00DB3F93"/>
    <w:rsid w:val="00DB432C"/>
    <w:rsid w:val="00DB4414"/>
    <w:rsid w:val="00DB47DD"/>
    <w:rsid w:val="00DB4FC0"/>
    <w:rsid w:val="00DB510A"/>
    <w:rsid w:val="00DB5873"/>
    <w:rsid w:val="00DB5ED9"/>
    <w:rsid w:val="00DB6930"/>
    <w:rsid w:val="00DB6937"/>
    <w:rsid w:val="00DB71ED"/>
    <w:rsid w:val="00DB73F0"/>
    <w:rsid w:val="00DB75B5"/>
    <w:rsid w:val="00DB77FD"/>
    <w:rsid w:val="00DC0703"/>
    <w:rsid w:val="00DC0929"/>
    <w:rsid w:val="00DC0D8D"/>
    <w:rsid w:val="00DC128B"/>
    <w:rsid w:val="00DC1598"/>
    <w:rsid w:val="00DC199C"/>
    <w:rsid w:val="00DC32AF"/>
    <w:rsid w:val="00DC39E2"/>
    <w:rsid w:val="00DC3E31"/>
    <w:rsid w:val="00DC4535"/>
    <w:rsid w:val="00DC456E"/>
    <w:rsid w:val="00DC4AF1"/>
    <w:rsid w:val="00DC584D"/>
    <w:rsid w:val="00DC5B48"/>
    <w:rsid w:val="00DC6084"/>
    <w:rsid w:val="00DC6B6F"/>
    <w:rsid w:val="00DC6BD1"/>
    <w:rsid w:val="00DC6E4B"/>
    <w:rsid w:val="00DD09BF"/>
    <w:rsid w:val="00DD0B40"/>
    <w:rsid w:val="00DD15ED"/>
    <w:rsid w:val="00DD165B"/>
    <w:rsid w:val="00DD1EB5"/>
    <w:rsid w:val="00DD29A8"/>
    <w:rsid w:val="00DD300E"/>
    <w:rsid w:val="00DD3505"/>
    <w:rsid w:val="00DD38AA"/>
    <w:rsid w:val="00DD3E74"/>
    <w:rsid w:val="00DD41A8"/>
    <w:rsid w:val="00DD436F"/>
    <w:rsid w:val="00DD5128"/>
    <w:rsid w:val="00DD5A18"/>
    <w:rsid w:val="00DD6109"/>
    <w:rsid w:val="00DD6495"/>
    <w:rsid w:val="00DD6D6C"/>
    <w:rsid w:val="00DD77CE"/>
    <w:rsid w:val="00DE1396"/>
    <w:rsid w:val="00DE1917"/>
    <w:rsid w:val="00DE1BDB"/>
    <w:rsid w:val="00DE22E7"/>
    <w:rsid w:val="00DE2634"/>
    <w:rsid w:val="00DE2D0E"/>
    <w:rsid w:val="00DE2E62"/>
    <w:rsid w:val="00DE357B"/>
    <w:rsid w:val="00DE3AF7"/>
    <w:rsid w:val="00DE456D"/>
    <w:rsid w:val="00DE46D8"/>
    <w:rsid w:val="00DE4825"/>
    <w:rsid w:val="00DE4B71"/>
    <w:rsid w:val="00DE4D79"/>
    <w:rsid w:val="00DE570E"/>
    <w:rsid w:val="00DE5D09"/>
    <w:rsid w:val="00DE5F1F"/>
    <w:rsid w:val="00DE65CA"/>
    <w:rsid w:val="00DE6717"/>
    <w:rsid w:val="00DE692A"/>
    <w:rsid w:val="00DE6D44"/>
    <w:rsid w:val="00DE729D"/>
    <w:rsid w:val="00DE7A3F"/>
    <w:rsid w:val="00DF03C0"/>
    <w:rsid w:val="00DF10AB"/>
    <w:rsid w:val="00DF1813"/>
    <w:rsid w:val="00DF2E36"/>
    <w:rsid w:val="00DF31C5"/>
    <w:rsid w:val="00DF341D"/>
    <w:rsid w:val="00DF3B9A"/>
    <w:rsid w:val="00DF407B"/>
    <w:rsid w:val="00DF4B6C"/>
    <w:rsid w:val="00DF4E76"/>
    <w:rsid w:val="00DF6623"/>
    <w:rsid w:val="00DF66A6"/>
    <w:rsid w:val="00DF6AF6"/>
    <w:rsid w:val="00DF6F8B"/>
    <w:rsid w:val="00DF7ADD"/>
    <w:rsid w:val="00DF7CD3"/>
    <w:rsid w:val="00DF7DD4"/>
    <w:rsid w:val="00E0004E"/>
    <w:rsid w:val="00E004E8"/>
    <w:rsid w:val="00E00CEE"/>
    <w:rsid w:val="00E01296"/>
    <w:rsid w:val="00E01EBA"/>
    <w:rsid w:val="00E021A8"/>
    <w:rsid w:val="00E02CB9"/>
    <w:rsid w:val="00E03114"/>
    <w:rsid w:val="00E03A09"/>
    <w:rsid w:val="00E0482C"/>
    <w:rsid w:val="00E0567B"/>
    <w:rsid w:val="00E05E07"/>
    <w:rsid w:val="00E05F1E"/>
    <w:rsid w:val="00E06701"/>
    <w:rsid w:val="00E06A99"/>
    <w:rsid w:val="00E06C2B"/>
    <w:rsid w:val="00E06EC8"/>
    <w:rsid w:val="00E07171"/>
    <w:rsid w:val="00E07987"/>
    <w:rsid w:val="00E07D0D"/>
    <w:rsid w:val="00E100D9"/>
    <w:rsid w:val="00E107B0"/>
    <w:rsid w:val="00E10843"/>
    <w:rsid w:val="00E10E74"/>
    <w:rsid w:val="00E111A5"/>
    <w:rsid w:val="00E1138C"/>
    <w:rsid w:val="00E125E5"/>
    <w:rsid w:val="00E130CA"/>
    <w:rsid w:val="00E1336D"/>
    <w:rsid w:val="00E13434"/>
    <w:rsid w:val="00E13998"/>
    <w:rsid w:val="00E1463F"/>
    <w:rsid w:val="00E1494D"/>
    <w:rsid w:val="00E156C4"/>
    <w:rsid w:val="00E15C31"/>
    <w:rsid w:val="00E16015"/>
    <w:rsid w:val="00E1638E"/>
    <w:rsid w:val="00E16480"/>
    <w:rsid w:val="00E201B5"/>
    <w:rsid w:val="00E20E78"/>
    <w:rsid w:val="00E2174C"/>
    <w:rsid w:val="00E21CBC"/>
    <w:rsid w:val="00E21D98"/>
    <w:rsid w:val="00E23633"/>
    <w:rsid w:val="00E23BB2"/>
    <w:rsid w:val="00E23ECE"/>
    <w:rsid w:val="00E2490B"/>
    <w:rsid w:val="00E24B3F"/>
    <w:rsid w:val="00E24CC1"/>
    <w:rsid w:val="00E2516C"/>
    <w:rsid w:val="00E260D1"/>
    <w:rsid w:val="00E26376"/>
    <w:rsid w:val="00E26736"/>
    <w:rsid w:val="00E26799"/>
    <w:rsid w:val="00E26A6F"/>
    <w:rsid w:val="00E27514"/>
    <w:rsid w:val="00E2784B"/>
    <w:rsid w:val="00E2784C"/>
    <w:rsid w:val="00E27FCD"/>
    <w:rsid w:val="00E303FE"/>
    <w:rsid w:val="00E30F19"/>
    <w:rsid w:val="00E31B99"/>
    <w:rsid w:val="00E31D81"/>
    <w:rsid w:val="00E329A9"/>
    <w:rsid w:val="00E32CFE"/>
    <w:rsid w:val="00E33276"/>
    <w:rsid w:val="00E33E77"/>
    <w:rsid w:val="00E343B6"/>
    <w:rsid w:val="00E349BB"/>
    <w:rsid w:val="00E34E1A"/>
    <w:rsid w:val="00E35EBF"/>
    <w:rsid w:val="00E375EA"/>
    <w:rsid w:val="00E406CB"/>
    <w:rsid w:val="00E40C6D"/>
    <w:rsid w:val="00E40EF6"/>
    <w:rsid w:val="00E40F19"/>
    <w:rsid w:val="00E41225"/>
    <w:rsid w:val="00E416E8"/>
    <w:rsid w:val="00E41F5D"/>
    <w:rsid w:val="00E4232F"/>
    <w:rsid w:val="00E45C42"/>
    <w:rsid w:val="00E45D8D"/>
    <w:rsid w:val="00E46322"/>
    <w:rsid w:val="00E46875"/>
    <w:rsid w:val="00E46AF3"/>
    <w:rsid w:val="00E4738F"/>
    <w:rsid w:val="00E47982"/>
    <w:rsid w:val="00E47C0D"/>
    <w:rsid w:val="00E47CAE"/>
    <w:rsid w:val="00E500FF"/>
    <w:rsid w:val="00E503D0"/>
    <w:rsid w:val="00E50DA6"/>
    <w:rsid w:val="00E527A0"/>
    <w:rsid w:val="00E533E4"/>
    <w:rsid w:val="00E534D8"/>
    <w:rsid w:val="00E53B57"/>
    <w:rsid w:val="00E53D72"/>
    <w:rsid w:val="00E53F14"/>
    <w:rsid w:val="00E5439E"/>
    <w:rsid w:val="00E546F9"/>
    <w:rsid w:val="00E54C03"/>
    <w:rsid w:val="00E55623"/>
    <w:rsid w:val="00E55D0D"/>
    <w:rsid w:val="00E569F5"/>
    <w:rsid w:val="00E56A65"/>
    <w:rsid w:val="00E56B56"/>
    <w:rsid w:val="00E57553"/>
    <w:rsid w:val="00E5771C"/>
    <w:rsid w:val="00E5772C"/>
    <w:rsid w:val="00E602EA"/>
    <w:rsid w:val="00E60BDF"/>
    <w:rsid w:val="00E612C1"/>
    <w:rsid w:val="00E616DF"/>
    <w:rsid w:val="00E61782"/>
    <w:rsid w:val="00E61A3E"/>
    <w:rsid w:val="00E6221C"/>
    <w:rsid w:val="00E630F1"/>
    <w:rsid w:val="00E64A92"/>
    <w:rsid w:val="00E6511F"/>
    <w:rsid w:val="00E65224"/>
    <w:rsid w:val="00E6565A"/>
    <w:rsid w:val="00E65FA4"/>
    <w:rsid w:val="00E6605C"/>
    <w:rsid w:val="00E6697E"/>
    <w:rsid w:val="00E67768"/>
    <w:rsid w:val="00E703BD"/>
    <w:rsid w:val="00E70525"/>
    <w:rsid w:val="00E70CFD"/>
    <w:rsid w:val="00E70FF2"/>
    <w:rsid w:val="00E7124D"/>
    <w:rsid w:val="00E71563"/>
    <w:rsid w:val="00E728FF"/>
    <w:rsid w:val="00E72A46"/>
    <w:rsid w:val="00E72C0A"/>
    <w:rsid w:val="00E72D7A"/>
    <w:rsid w:val="00E730C9"/>
    <w:rsid w:val="00E73369"/>
    <w:rsid w:val="00E737DE"/>
    <w:rsid w:val="00E73E55"/>
    <w:rsid w:val="00E74986"/>
    <w:rsid w:val="00E75077"/>
    <w:rsid w:val="00E7542E"/>
    <w:rsid w:val="00E75E3E"/>
    <w:rsid w:val="00E7665B"/>
    <w:rsid w:val="00E76C9E"/>
    <w:rsid w:val="00E8073D"/>
    <w:rsid w:val="00E814F0"/>
    <w:rsid w:val="00E81517"/>
    <w:rsid w:val="00E820F9"/>
    <w:rsid w:val="00E824B3"/>
    <w:rsid w:val="00E82B81"/>
    <w:rsid w:val="00E82E77"/>
    <w:rsid w:val="00E83AFC"/>
    <w:rsid w:val="00E83B9F"/>
    <w:rsid w:val="00E83C27"/>
    <w:rsid w:val="00E83E52"/>
    <w:rsid w:val="00E84947"/>
    <w:rsid w:val="00E84F3B"/>
    <w:rsid w:val="00E8517F"/>
    <w:rsid w:val="00E85602"/>
    <w:rsid w:val="00E85C4D"/>
    <w:rsid w:val="00E87CCF"/>
    <w:rsid w:val="00E90018"/>
    <w:rsid w:val="00E90334"/>
    <w:rsid w:val="00E9062E"/>
    <w:rsid w:val="00E9072D"/>
    <w:rsid w:val="00E907B3"/>
    <w:rsid w:val="00E90C64"/>
    <w:rsid w:val="00E90D43"/>
    <w:rsid w:val="00E91013"/>
    <w:rsid w:val="00E91302"/>
    <w:rsid w:val="00E9205F"/>
    <w:rsid w:val="00E92193"/>
    <w:rsid w:val="00E924F7"/>
    <w:rsid w:val="00E92825"/>
    <w:rsid w:val="00E928B7"/>
    <w:rsid w:val="00E94021"/>
    <w:rsid w:val="00E941DF"/>
    <w:rsid w:val="00E945E2"/>
    <w:rsid w:val="00E9569C"/>
    <w:rsid w:val="00E96CD8"/>
    <w:rsid w:val="00E97933"/>
    <w:rsid w:val="00EA0186"/>
    <w:rsid w:val="00EA037C"/>
    <w:rsid w:val="00EA04EA"/>
    <w:rsid w:val="00EA0BCA"/>
    <w:rsid w:val="00EA1C99"/>
    <w:rsid w:val="00EA1FA9"/>
    <w:rsid w:val="00EA22EE"/>
    <w:rsid w:val="00EA2D79"/>
    <w:rsid w:val="00EA2DD3"/>
    <w:rsid w:val="00EA390E"/>
    <w:rsid w:val="00EA3ACF"/>
    <w:rsid w:val="00EA4A2A"/>
    <w:rsid w:val="00EA4BC7"/>
    <w:rsid w:val="00EA51AA"/>
    <w:rsid w:val="00EA52DB"/>
    <w:rsid w:val="00EA5608"/>
    <w:rsid w:val="00EA5611"/>
    <w:rsid w:val="00EA5F46"/>
    <w:rsid w:val="00EA618D"/>
    <w:rsid w:val="00EA6B5F"/>
    <w:rsid w:val="00EA6B77"/>
    <w:rsid w:val="00EA70A3"/>
    <w:rsid w:val="00EA7198"/>
    <w:rsid w:val="00EA78B9"/>
    <w:rsid w:val="00EA7A33"/>
    <w:rsid w:val="00EB090D"/>
    <w:rsid w:val="00EB0A85"/>
    <w:rsid w:val="00EB17D6"/>
    <w:rsid w:val="00EB1AEC"/>
    <w:rsid w:val="00EB1EA5"/>
    <w:rsid w:val="00EB24CE"/>
    <w:rsid w:val="00EB2810"/>
    <w:rsid w:val="00EB289B"/>
    <w:rsid w:val="00EB2C60"/>
    <w:rsid w:val="00EB2D41"/>
    <w:rsid w:val="00EB3044"/>
    <w:rsid w:val="00EB411E"/>
    <w:rsid w:val="00EB430B"/>
    <w:rsid w:val="00EB4931"/>
    <w:rsid w:val="00EB5848"/>
    <w:rsid w:val="00EB59EC"/>
    <w:rsid w:val="00EB5DEE"/>
    <w:rsid w:val="00EB5ED4"/>
    <w:rsid w:val="00EB66D5"/>
    <w:rsid w:val="00EB6ABB"/>
    <w:rsid w:val="00EB6B09"/>
    <w:rsid w:val="00EB6BC2"/>
    <w:rsid w:val="00EB74ED"/>
    <w:rsid w:val="00EB7898"/>
    <w:rsid w:val="00EC024B"/>
    <w:rsid w:val="00EC09C8"/>
    <w:rsid w:val="00EC1156"/>
    <w:rsid w:val="00EC20CD"/>
    <w:rsid w:val="00EC2431"/>
    <w:rsid w:val="00EC2620"/>
    <w:rsid w:val="00EC2A22"/>
    <w:rsid w:val="00EC3C1A"/>
    <w:rsid w:val="00EC3F92"/>
    <w:rsid w:val="00EC4C54"/>
    <w:rsid w:val="00EC4E44"/>
    <w:rsid w:val="00EC5619"/>
    <w:rsid w:val="00EC5849"/>
    <w:rsid w:val="00EC5BE6"/>
    <w:rsid w:val="00EC5BF2"/>
    <w:rsid w:val="00EC62FD"/>
    <w:rsid w:val="00EC6639"/>
    <w:rsid w:val="00EC6CC2"/>
    <w:rsid w:val="00ED0FB3"/>
    <w:rsid w:val="00ED12A3"/>
    <w:rsid w:val="00ED16B6"/>
    <w:rsid w:val="00ED1B73"/>
    <w:rsid w:val="00ED214A"/>
    <w:rsid w:val="00ED27C9"/>
    <w:rsid w:val="00ED2CED"/>
    <w:rsid w:val="00ED2D16"/>
    <w:rsid w:val="00ED3451"/>
    <w:rsid w:val="00ED4004"/>
    <w:rsid w:val="00ED4CAD"/>
    <w:rsid w:val="00ED5692"/>
    <w:rsid w:val="00ED56DD"/>
    <w:rsid w:val="00ED57F3"/>
    <w:rsid w:val="00ED5FB7"/>
    <w:rsid w:val="00ED6124"/>
    <w:rsid w:val="00ED7037"/>
    <w:rsid w:val="00ED70F5"/>
    <w:rsid w:val="00ED724F"/>
    <w:rsid w:val="00ED7672"/>
    <w:rsid w:val="00ED7A2F"/>
    <w:rsid w:val="00EE08AC"/>
    <w:rsid w:val="00EE0B3F"/>
    <w:rsid w:val="00EE0EB1"/>
    <w:rsid w:val="00EE0ED5"/>
    <w:rsid w:val="00EE1454"/>
    <w:rsid w:val="00EE2110"/>
    <w:rsid w:val="00EE2191"/>
    <w:rsid w:val="00EE2247"/>
    <w:rsid w:val="00EE2C7D"/>
    <w:rsid w:val="00EE2DD0"/>
    <w:rsid w:val="00EE2DFF"/>
    <w:rsid w:val="00EE3243"/>
    <w:rsid w:val="00EE3535"/>
    <w:rsid w:val="00EE3720"/>
    <w:rsid w:val="00EE3DE4"/>
    <w:rsid w:val="00EE43E3"/>
    <w:rsid w:val="00EE5637"/>
    <w:rsid w:val="00EE6125"/>
    <w:rsid w:val="00EE6AFE"/>
    <w:rsid w:val="00EE700D"/>
    <w:rsid w:val="00EE75D8"/>
    <w:rsid w:val="00EE7D3A"/>
    <w:rsid w:val="00EF0858"/>
    <w:rsid w:val="00EF0C41"/>
    <w:rsid w:val="00EF1064"/>
    <w:rsid w:val="00EF15E8"/>
    <w:rsid w:val="00EF1826"/>
    <w:rsid w:val="00EF187B"/>
    <w:rsid w:val="00EF1CEA"/>
    <w:rsid w:val="00EF2384"/>
    <w:rsid w:val="00EF2A85"/>
    <w:rsid w:val="00EF2D11"/>
    <w:rsid w:val="00EF2E24"/>
    <w:rsid w:val="00EF30DA"/>
    <w:rsid w:val="00EF35E2"/>
    <w:rsid w:val="00EF3C7D"/>
    <w:rsid w:val="00EF3FA4"/>
    <w:rsid w:val="00EF4036"/>
    <w:rsid w:val="00EF431F"/>
    <w:rsid w:val="00EF5C83"/>
    <w:rsid w:val="00EF60B3"/>
    <w:rsid w:val="00EF6115"/>
    <w:rsid w:val="00EF6F78"/>
    <w:rsid w:val="00EF7EDD"/>
    <w:rsid w:val="00F00356"/>
    <w:rsid w:val="00F021DD"/>
    <w:rsid w:val="00F025F2"/>
    <w:rsid w:val="00F02A94"/>
    <w:rsid w:val="00F057AD"/>
    <w:rsid w:val="00F0592F"/>
    <w:rsid w:val="00F06B28"/>
    <w:rsid w:val="00F06DE2"/>
    <w:rsid w:val="00F0706C"/>
    <w:rsid w:val="00F07259"/>
    <w:rsid w:val="00F072FC"/>
    <w:rsid w:val="00F07394"/>
    <w:rsid w:val="00F07407"/>
    <w:rsid w:val="00F07DCE"/>
    <w:rsid w:val="00F102C8"/>
    <w:rsid w:val="00F1043F"/>
    <w:rsid w:val="00F11265"/>
    <w:rsid w:val="00F112FA"/>
    <w:rsid w:val="00F118E7"/>
    <w:rsid w:val="00F11B00"/>
    <w:rsid w:val="00F11E4A"/>
    <w:rsid w:val="00F11F4C"/>
    <w:rsid w:val="00F122A0"/>
    <w:rsid w:val="00F123F3"/>
    <w:rsid w:val="00F1256A"/>
    <w:rsid w:val="00F139CD"/>
    <w:rsid w:val="00F13B8F"/>
    <w:rsid w:val="00F13ED7"/>
    <w:rsid w:val="00F14537"/>
    <w:rsid w:val="00F14BB2"/>
    <w:rsid w:val="00F156C7"/>
    <w:rsid w:val="00F168CC"/>
    <w:rsid w:val="00F16A42"/>
    <w:rsid w:val="00F174A4"/>
    <w:rsid w:val="00F176D3"/>
    <w:rsid w:val="00F17F33"/>
    <w:rsid w:val="00F207FF"/>
    <w:rsid w:val="00F20CBE"/>
    <w:rsid w:val="00F20E4C"/>
    <w:rsid w:val="00F214B0"/>
    <w:rsid w:val="00F21904"/>
    <w:rsid w:val="00F21F33"/>
    <w:rsid w:val="00F22329"/>
    <w:rsid w:val="00F235FC"/>
    <w:rsid w:val="00F2366A"/>
    <w:rsid w:val="00F23F2F"/>
    <w:rsid w:val="00F24925"/>
    <w:rsid w:val="00F24B2E"/>
    <w:rsid w:val="00F25089"/>
    <w:rsid w:val="00F25473"/>
    <w:rsid w:val="00F260E1"/>
    <w:rsid w:val="00F266CC"/>
    <w:rsid w:val="00F26FA9"/>
    <w:rsid w:val="00F2781D"/>
    <w:rsid w:val="00F27841"/>
    <w:rsid w:val="00F27994"/>
    <w:rsid w:val="00F27E1D"/>
    <w:rsid w:val="00F3020C"/>
    <w:rsid w:val="00F3079C"/>
    <w:rsid w:val="00F3089B"/>
    <w:rsid w:val="00F3090B"/>
    <w:rsid w:val="00F31E84"/>
    <w:rsid w:val="00F32619"/>
    <w:rsid w:val="00F32F88"/>
    <w:rsid w:val="00F33040"/>
    <w:rsid w:val="00F3394A"/>
    <w:rsid w:val="00F33AA5"/>
    <w:rsid w:val="00F33EC2"/>
    <w:rsid w:val="00F34239"/>
    <w:rsid w:val="00F34720"/>
    <w:rsid w:val="00F34D9F"/>
    <w:rsid w:val="00F35027"/>
    <w:rsid w:val="00F351E5"/>
    <w:rsid w:val="00F35B70"/>
    <w:rsid w:val="00F3603A"/>
    <w:rsid w:val="00F362B2"/>
    <w:rsid w:val="00F36B83"/>
    <w:rsid w:val="00F370FA"/>
    <w:rsid w:val="00F4123B"/>
    <w:rsid w:val="00F4146F"/>
    <w:rsid w:val="00F414D9"/>
    <w:rsid w:val="00F418A4"/>
    <w:rsid w:val="00F41C15"/>
    <w:rsid w:val="00F421F7"/>
    <w:rsid w:val="00F423D9"/>
    <w:rsid w:val="00F42B87"/>
    <w:rsid w:val="00F43B4F"/>
    <w:rsid w:val="00F43C53"/>
    <w:rsid w:val="00F44228"/>
    <w:rsid w:val="00F45A9E"/>
    <w:rsid w:val="00F45AE8"/>
    <w:rsid w:val="00F479C1"/>
    <w:rsid w:val="00F47B18"/>
    <w:rsid w:val="00F47D9B"/>
    <w:rsid w:val="00F5000E"/>
    <w:rsid w:val="00F502F8"/>
    <w:rsid w:val="00F505FF"/>
    <w:rsid w:val="00F509A1"/>
    <w:rsid w:val="00F50D8C"/>
    <w:rsid w:val="00F511F0"/>
    <w:rsid w:val="00F51FC9"/>
    <w:rsid w:val="00F521F7"/>
    <w:rsid w:val="00F5263E"/>
    <w:rsid w:val="00F52800"/>
    <w:rsid w:val="00F5336E"/>
    <w:rsid w:val="00F545EB"/>
    <w:rsid w:val="00F54F5F"/>
    <w:rsid w:val="00F55EAD"/>
    <w:rsid w:val="00F568F1"/>
    <w:rsid w:val="00F576F4"/>
    <w:rsid w:val="00F60329"/>
    <w:rsid w:val="00F6050E"/>
    <w:rsid w:val="00F6078A"/>
    <w:rsid w:val="00F61A0B"/>
    <w:rsid w:val="00F61B65"/>
    <w:rsid w:val="00F61C4D"/>
    <w:rsid w:val="00F62334"/>
    <w:rsid w:val="00F625B9"/>
    <w:rsid w:val="00F62DEF"/>
    <w:rsid w:val="00F65460"/>
    <w:rsid w:val="00F6574F"/>
    <w:rsid w:val="00F65BEB"/>
    <w:rsid w:val="00F6635E"/>
    <w:rsid w:val="00F67211"/>
    <w:rsid w:val="00F7089E"/>
    <w:rsid w:val="00F70B45"/>
    <w:rsid w:val="00F70C16"/>
    <w:rsid w:val="00F710D5"/>
    <w:rsid w:val="00F714DB"/>
    <w:rsid w:val="00F71B62"/>
    <w:rsid w:val="00F727A8"/>
    <w:rsid w:val="00F72939"/>
    <w:rsid w:val="00F72960"/>
    <w:rsid w:val="00F72AEE"/>
    <w:rsid w:val="00F72DD7"/>
    <w:rsid w:val="00F743F4"/>
    <w:rsid w:val="00F7497E"/>
    <w:rsid w:val="00F74CAE"/>
    <w:rsid w:val="00F751CA"/>
    <w:rsid w:val="00F75951"/>
    <w:rsid w:val="00F75C74"/>
    <w:rsid w:val="00F7685A"/>
    <w:rsid w:val="00F76E9F"/>
    <w:rsid w:val="00F76EEE"/>
    <w:rsid w:val="00F804DC"/>
    <w:rsid w:val="00F808F2"/>
    <w:rsid w:val="00F80A07"/>
    <w:rsid w:val="00F80A29"/>
    <w:rsid w:val="00F813EE"/>
    <w:rsid w:val="00F82068"/>
    <w:rsid w:val="00F821E9"/>
    <w:rsid w:val="00F82C7B"/>
    <w:rsid w:val="00F8318A"/>
    <w:rsid w:val="00F83D50"/>
    <w:rsid w:val="00F83E80"/>
    <w:rsid w:val="00F83FE8"/>
    <w:rsid w:val="00F84A41"/>
    <w:rsid w:val="00F84DD4"/>
    <w:rsid w:val="00F85583"/>
    <w:rsid w:val="00F85AAE"/>
    <w:rsid w:val="00F860A1"/>
    <w:rsid w:val="00F8627E"/>
    <w:rsid w:val="00F86A89"/>
    <w:rsid w:val="00F879A7"/>
    <w:rsid w:val="00F90D72"/>
    <w:rsid w:val="00F91068"/>
    <w:rsid w:val="00F9165D"/>
    <w:rsid w:val="00F9210F"/>
    <w:rsid w:val="00F93384"/>
    <w:rsid w:val="00F937A6"/>
    <w:rsid w:val="00F9429A"/>
    <w:rsid w:val="00F94352"/>
    <w:rsid w:val="00F94429"/>
    <w:rsid w:val="00F94546"/>
    <w:rsid w:val="00F9496C"/>
    <w:rsid w:val="00F94AC7"/>
    <w:rsid w:val="00F95102"/>
    <w:rsid w:val="00F95334"/>
    <w:rsid w:val="00F9561B"/>
    <w:rsid w:val="00F95F22"/>
    <w:rsid w:val="00F964F9"/>
    <w:rsid w:val="00F970B7"/>
    <w:rsid w:val="00F9720F"/>
    <w:rsid w:val="00FA0250"/>
    <w:rsid w:val="00FA0A31"/>
    <w:rsid w:val="00FA1A1E"/>
    <w:rsid w:val="00FA1BCE"/>
    <w:rsid w:val="00FA2325"/>
    <w:rsid w:val="00FA3561"/>
    <w:rsid w:val="00FA3648"/>
    <w:rsid w:val="00FA3EEA"/>
    <w:rsid w:val="00FA4989"/>
    <w:rsid w:val="00FA4B13"/>
    <w:rsid w:val="00FA4D8C"/>
    <w:rsid w:val="00FA522E"/>
    <w:rsid w:val="00FA5466"/>
    <w:rsid w:val="00FA5CFB"/>
    <w:rsid w:val="00FA6337"/>
    <w:rsid w:val="00FA6420"/>
    <w:rsid w:val="00FA64BF"/>
    <w:rsid w:val="00FA68D8"/>
    <w:rsid w:val="00FA6F8C"/>
    <w:rsid w:val="00FA712F"/>
    <w:rsid w:val="00FA76E5"/>
    <w:rsid w:val="00FA78DC"/>
    <w:rsid w:val="00FB011E"/>
    <w:rsid w:val="00FB048F"/>
    <w:rsid w:val="00FB0D95"/>
    <w:rsid w:val="00FB18DF"/>
    <w:rsid w:val="00FB293E"/>
    <w:rsid w:val="00FB2F07"/>
    <w:rsid w:val="00FB3339"/>
    <w:rsid w:val="00FB33E1"/>
    <w:rsid w:val="00FB3617"/>
    <w:rsid w:val="00FB4284"/>
    <w:rsid w:val="00FB4F61"/>
    <w:rsid w:val="00FB543F"/>
    <w:rsid w:val="00FB6086"/>
    <w:rsid w:val="00FB61A4"/>
    <w:rsid w:val="00FB66E0"/>
    <w:rsid w:val="00FB77D7"/>
    <w:rsid w:val="00FB78FF"/>
    <w:rsid w:val="00FB7AD1"/>
    <w:rsid w:val="00FC0614"/>
    <w:rsid w:val="00FC0F26"/>
    <w:rsid w:val="00FC1890"/>
    <w:rsid w:val="00FC1FDE"/>
    <w:rsid w:val="00FC329B"/>
    <w:rsid w:val="00FC368C"/>
    <w:rsid w:val="00FC38DB"/>
    <w:rsid w:val="00FC3BBE"/>
    <w:rsid w:val="00FC418D"/>
    <w:rsid w:val="00FC470B"/>
    <w:rsid w:val="00FC4A12"/>
    <w:rsid w:val="00FC4ECC"/>
    <w:rsid w:val="00FC51E6"/>
    <w:rsid w:val="00FC521D"/>
    <w:rsid w:val="00FC54AD"/>
    <w:rsid w:val="00FC5657"/>
    <w:rsid w:val="00FC5D4E"/>
    <w:rsid w:val="00FC5F0A"/>
    <w:rsid w:val="00FC61DB"/>
    <w:rsid w:val="00FC6626"/>
    <w:rsid w:val="00FC6628"/>
    <w:rsid w:val="00FC68ED"/>
    <w:rsid w:val="00FC6962"/>
    <w:rsid w:val="00FC6D06"/>
    <w:rsid w:val="00FC71A9"/>
    <w:rsid w:val="00FC793C"/>
    <w:rsid w:val="00FC7AA2"/>
    <w:rsid w:val="00FC7DFF"/>
    <w:rsid w:val="00FD023A"/>
    <w:rsid w:val="00FD05AD"/>
    <w:rsid w:val="00FD0B5B"/>
    <w:rsid w:val="00FD0BBA"/>
    <w:rsid w:val="00FD0D84"/>
    <w:rsid w:val="00FD0EE2"/>
    <w:rsid w:val="00FD1ECE"/>
    <w:rsid w:val="00FD2005"/>
    <w:rsid w:val="00FD2330"/>
    <w:rsid w:val="00FD2332"/>
    <w:rsid w:val="00FD286A"/>
    <w:rsid w:val="00FD3608"/>
    <w:rsid w:val="00FD36A8"/>
    <w:rsid w:val="00FD36A9"/>
    <w:rsid w:val="00FD47EB"/>
    <w:rsid w:val="00FD492D"/>
    <w:rsid w:val="00FD53E5"/>
    <w:rsid w:val="00FD63A5"/>
    <w:rsid w:val="00FD6416"/>
    <w:rsid w:val="00FD682A"/>
    <w:rsid w:val="00FD75D9"/>
    <w:rsid w:val="00FD772A"/>
    <w:rsid w:val="00FE03D9"/>
    <w:rsid w:val="00FE078A"/>
    <w:rsid w:val="00FE09F2"/>
    <w:rsid w:val="00FE09FF"/>
    <w:rsid w:val="00FE0AAD"/>
    <w:rsid w:val="00FE0BFC"/>
    <w:rsid w:val="00FE22C2"/>
    <w:rsid w:val="00FE2CF7"/>
    <w:rsid w:val="00FE351C"/>
    <w:rsid w:val="00FE358E"/>
    <w:rsid w:val="00FE3ADD"/>
    <w:rsid w:val="00FE41EE"/>
    <w:rsid w:val="00FE4BE3"/>
    <w:rsid w:val="00FE566B"/>
    <w:rsid w:val="00FE5A0F"/>
    <w:rsid w:val="00FE62F6"/>
    <w:rsid w:val="00FE6688"/>
    <w:rsid w:val="00FE7B1F"/>
    <w:rsid w:val="00FE7D9C"/>
    <w:rsid w:val="00FE7FC3"/>
    <w:rsid w:val="00FF0478"/>
    <w:rsid w:val="00FF0B00"/>
    <w:rsid w:val="00FF0B04"/>
    <w:rsid w:val="00FF219A"/>
    <w:rsid w:val="00FF3E07"/>
    <w:rsid w:val="00FF4998"/>
    <w:rsid w:val="00FF53DA"/>
    <w:rsid w:val="00FF7022"/>
    <w:rsid w:val="00FF7364"/>
    <w:rsid w:val="00FF79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44197"/>
  <w15:docId w15:val="{27E1D26D-1D22-4973-851D-29BAD389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39F"/>
    <w:pPr>
      <w:tabs>
        <w:tab w:val="center" w:pos="4320"/>
        <w:tab w:val="right" w:pos="8640"/>
      </w:tabs>
    </w:pPr>
  </w:style>
  <w:style w:type="paragraph" w:styleId="Footer">
    <w:name w:val="footer"/>
    <w:basedOn w:val="Normal"/>
    <w:rsid w:val="003C539F"/>
    <w:pPr>
      <w:tabs>
        <w:tab w:val="center" w:pos="4320"/>
        <w:tab w:val="right" w:pos="8640"/>
      </w:tabs>
    </w:pPr>
  </w:style>
  <w:style w:type="paragraph" w:styleId="Title">
    <w:name w:val="Title"/>
    <w:aliases w:val=" Char Char Char, Char Char Char Char Char Char,Char,Char Char Char,Char Char Char Char Char Char"/>
    <w:basedOn w:val="Normal"/>
    <w:link w:val="TitleChar"/>
    <w:uiPriority w:val="99"/>
    <w:qFormat/>
    <w:rsid w:val="006E50F1"/>
    <w:pPr>
      <w:jc w:val="center"/>
    </w:pPr>
    <w:rPr>
      <w:rFonts w:ascii="AdarshaLipiNormal" w:hAnsi="AdarshaLipiNormal"/>
      <w:sz w:val="30"/>
    </w:rPr>
  </w:style>
  <w:style w:type="character" w:customStyle="1" w:styleId="TitleChar">
    <w:name w:val="Title Char"/>
    <w:aliases w:val=" Char Char Char Char, Char Char Char Char Char Char Char,Char Char,Char Char Char Char,Char Char Char Char Char Char Char1"/>
    <w:link w:val="Title"/>
    <w:uiPriority w:val="99"/>
    <w:rsid w:val="006E50F1"/>
    <w:rPr>
      <w:rFonts w:ascii="AdarshaLipiNormal" w:hAnsi="AdarshaLipiNormal"/>
      <w:sz w:val="30"/>
      <w:szCs w:val="24"/>
      <w:lang w:val="en-US" w:eastAsia="en-US" w:bidi="ar-SA"/>
    </w:rPr>
  </w:style>
  <w:style w:type="table" w:styleId="TableGrid">
    <w:name w:val="Table Grid"/>
    <w:basedOn w:val="TableNormal"/>
    <w:rsid w:val="0038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5675A6"/>
    <w:pPr>
      <w:spacing w:after="160" w:line="240" w:lineRule="exact"/>
    </w:pPr>
    <w:rPr>
      <w:rFonts w:ascii="Verdana" w:eastAsia="MS Mincho" w:hAnsi="Verdana" w:cs="Verdana"/>
    </w:rPr>
  </w:style>
  <w:style w:type="character" w:styleId="PageNumber">
    <w:name w:val="page number"/>
    <w:basedOn w:val="DefaultParagraphFont"/>
    <w:rsid w:val="00373D6F"/>
  </w:style>
  <w:style w:type="paragraph" w:customStyle="1" w:styleId="GeneralText">
    <w:name w:val="General Text"/>
    <w:basedOn w:val="Normal"/>
    <w:uiPriority w:val="99"/>
    <w:rsid w:val="00F94352"/>
    <w:pPr>
      <w:spacing w:before="120" w:after="60"/>
      <w:jc w:val="both"/>
    </w:pPr>
    <w:rPr>
      <w:rFonts w:ascii="Arial" w:hAnsi="Arial" w:cs="Arial"/>
      <w:color w:val="000000"/>
      <w:sz w:val="21"/>
      <w:szCs w:val="20"/>
      <w:lang w:val="en-GB"/>
    </w:rPr>
  </w:style>
  <w:style w:type="character" w:customStyle="1" w:styleId="HeaderChar">
    <w:name w:val="Header Char"/>
    <w:link w:val="Header"/>
    <w:uiPriority w:val="99"/>
    <w:rsid w:val="002574CB"/>
    <w:rPr>
      <w:sz w:val="24"/>
      <w:szCs w:val="24"/>
      <w:lang w:bidi="ar-SA"/>
    </w:rPr>
  </w:style>
  <w:style w:type="paragraph" w:styleId="BalloonText">
    <w:name w:val="Balloon Text"/>
    <w:basedOn w:val="Normal"/>
    <w:link w:val="BalloonTextChar"/>
    <w:rsid w:val="00DB1771"/>
    <w:rPr>
      <w:rFonts w:ascii="Tahoma" w:hAnsi="Tahoma" w:cs="Tahoma"/>
      <w:sz w:val="16"/>
      <w:szCs w:val="16"/>
    </w:rPr>
  </w:style>
  <w:style w:type="character" w:customStyle="1" w:styleId="BalloonTextChar">
    <w:name w:val="Balloon Text Char"/>
    <w:basedOn w:val="DefaultParagraphFont"/>
    <w:link w:val="BalloonText"/>
    <w:rsid w:val="00DB1771"/>
    <w:rPr>
      <w:rFonts w:ascii="Tahoma" w:hAnsi="Tahoma" w:cs="Tahoma"/>
      <w:sz w:val="16"/>
      <w:szCs w:val="16"/>
      <w:lang w:bidi="ar-SA"/>
    </w:rPr>
  </w:style>
  <w:style w:type="paragraph" w:styleId="HTMLPreformatted">
    <w:name w:val="HTML Preformatted"/>
    <w:basedOn w:val="Normal"/>
    <w:link w:val="HTMLPreformattedChar"/>
    <w:uiPriority w:val="99"/>
    <w:unhideWhenUsed/>
    <w:rsid w:val="008F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F3CBF"/>
    <w:rPr>
      <w:rFonts w:ascii="Courier New" w:hAnsi="Courier New" w:cs="Courier New"/>
      <w:lang w:bidi="ar-SA"/>
    </w:rPr>
  </w:style>
  <w:style w:type="paragraph" w:styleId="ListParagraph">
    <w:name w:val="List Paragraph"/>
    <w:aliases w:val="Resume Title,ListBullet Paragraph,List Paragraph (numbered (a))"/>
    <w:basedOn w:val="Normal"/>
    <w:link w:val="ListParagraphChar"/>
    <w:uiPriority w:val="34"/>
    <w:qFormat/>
    <w:rsid w:val="008F3CBF"/>
    <w:pPr>
      <w:ind w:left="720"/>
      <w:contextualSpacing/>
    </w:pPr>
  </w:style>
  <w:style w:type="character" w:customStyle="1" w:styleId="ListParagraphChar">
    <w:name w:val="List Paragraph Char"/>
    <w:aliases w:val="Resume Title Char,ListBullet Paragraph Char,List Paragraph (numbered (a)) Char"/>
    <w:link w:val="ListParagraph"/>
    <w:uiPriority w:val="34"/>
    <w:locked/>
    <w:rsid w:val="00B2139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290">
      <w:bodyDiv w:val="1"/>
      <w:marLeft w:val="0"/>
      <w:marRight w:val="0"/>
      <w:marTop w:val="0"/>
      <w:marBottom w:val="0"/>
      <w:divBdr>
        <w:top w:val="none" w:sz="0" w:space="0" w:color="auto"/>
        <w:left w:val="none" w:sz="0" w:space="0" w:color="auto"/>
        <w:bottom w:val="none" w:sz="0" w:space="0" w:color="auto"/>
        <w:right w:val="none" w:sz="0" w:space="0" w:color="auto"/>
      </w:divBdr>
      <w:divsChild>
        <w:div w:id="377823955">
          <w:marLeft w:val="0"/>
          <w:marRight w:val="0"/>
          <w:marTop w:val="0"/>
          <w:marBottom w:val="0"/>
          <w:divBdr>
            <w:top w:val="none" w:sz="0" w:space="0" w:color="auto"/>
            <w:left w:val="none" w:sz="0" w:space="0" w:color="auto"/>
            <w:bottom w:val="none" w:sz="0" w:space="0" w:color="auto"/>
            <w:right w:val="none" w:sz="0" w:space="0" w:color="auto"/>
          </w:divBdr>
          <w:divsChild>
            <w:div w:id="1721397176">
              <w:marLeft w:val="0"/>
              <w:marRight w:val="0"/>
              <w:marTop w:val="0"/>
              <w:marBottom w:val="0"/>
              <w:divBdr>
                <w:top w:val="none" w:sz="0" w:space="0" w:color="auto"/>
                <w:left w:val="none" w:sz="0" w:space="0" w:color="auto"/>
                <w:bottom w:val="none" w:sz="0" w:space="0" w:color="auto"/>
                <w:right w:val="none" w:sz="0" w:space="0" w:color="auto"/>
              </w:divBdr>
              <w:divsChild>
                <w:div w:id="19470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4685">
      <w:bodyDiv w:val="1"/>
      <w:marLeft w:val="0"/>
      <w:marRight w:val="0"/>
      <w:marTop w:val="0"/>
      <w:marBottom w:val="0"/>
      <w:divBdr>
        <w:top w:val="none" w:sz="0" w:space="0" w:color="auto"/>
        <w:left w:val="none" w:sz="0" w:space="0" w:color="auto"/>
        <w:bottom w:val="none" w:sz="0" w:space="0" w:color="auto"/>
        <w:right w:val="none" w:sz="0" w:space="0" w:color="auto"/>
      </w:divBdr>
    </w:div>
    <w:div w:id="97025639">
      <w:bodyDiv w:val="1"/>
      <w:marLeft w:val="0"/>
      <w:marRight w:val="0"/>
      <w:marTop w:val="0"/>
      <w:marBottom w:val="0"/>
      <w:divBdr>
        <w:top w:val="none" w:sz="0" w:space="0" w:color="auto"/>
        <w:left w:val="none" w:sz="0" w:space="0" w:color="auto"/>
        <w:bottom w:val="none" w:sz="0" w:space="0" w:color="auto"/>
        <w:right w:val="none" w:sz="0" w:space="0" w:color="auto"/>
      </w:divBdr>
    </w:div>
    <w:div w:id="333384418">
      <w:bodyDiv w:val="1"/>
      <w:marLeft w:val="0"/>
      <w:marRight w:val="0"/>
      <w:marTop w:val="0"/>
      <w:marBottom w:val="0"/>
      <w:divBdr>
        <w:top w:val="none" w:sz="0" w:space="0" w:color="auto"/>
        <w:left w:val="none" w:sz="0" w:space="0" w:color="auto"/>
        <w:bottom w:val="none" w:sz="0" w:space="0" w:color="auto"/>
        <w:right w:val="none" w:sz="0" w:space="0" w:color="auto"/>
      </w:divBdr>
    </w:div>
    <w:div w:id="517475749">
      <w:bodyDiv w:val="1"/>
      <w:marLeft w:val="0"/>
      <w:marRight w:val="0"/>
      <w:marTop w:val="0"/>
      <w:marBottom w:val="0"/>
      <w:divBdr>
        <w:top w:val="none" w:sz="0" w:space="0" w:color="auto"/>
        <w:left w:val="none" w:sz="0" w:space="0" w:color="auto"/>
        <w:bottom w:val="none" w:sz="0" w:space="0" w:color="auto"/>
        <w:right w:val="none" w:sz="0" w:space="0" w:color="auto"/>
      </w:divBdr>
    </w:div>
    <w:div w:id="653414325">
      <w:bodyDiv w:val="1"/>
      <w:marLeft w:val="0"/>
      <w:marRight w:val="0"/>
      <w:marTop w:val="0"/>
      <w:marBottom w:val="0"/>
      <w:divBdr>
        <w:top w:val="none" w:sz="0" w:space="0" w:color="auto"/>
        <w:left w:val="none" w:sz="0" w:space="0" w:color="auto"/>
        <w:bottom w:val="none" w:sz="0" w:space="0" w:color="auto"/>
        <w:right w:val="none" w:sz="0" w:space="0" w:color="auto"/>
      </w:divBdr>
    </w:div>
    <w:div w:id="1332635737">
      <w:bodyDiv w:val="1"/>
      <w:marLeft w:val="0"/>
      <w:marRight w:val="0"/>
      <w:marTop w:val="0"/>
      <w:marBottom w:val="0"/>
      <w:divBdr>
        <w:top w:val="none" w:sz="0" w:space="0" w:color="auto"/>
        <w:left w:val="none" w:sz="0" w:space="0" w:color="auto"/>
        <w:bottom w:val="none" w:sz="0" w:space="0" w:color="auto"/>
        <w:right w:val="none" w:sz="0" w:space="0" w:color="auto"/>
      </w:divBdr>
    </w:div>
    <w:div w:id="1596667902">
      <w:bodyDiv w:val="1"/>
      <w:marLeft w:val="0"/>
      <w:marRight w:val="0"/>
      <w:marTop w:val="0"/>
      <w:marBottom w:val="0"/>
      <w:divBdr>
        <w:top w:val="none" w:sz="0" w:space="0" w:color="auto"/>
        <w:left w:val="none" w:sz="0" w:space="0" w:color="auto"/>
        <w:bottom w:val="none" w:sz="0" w:space="0" w:color="auto"/>
        <w:right w:val="none" w:sz="0" w:space="0" w:color="auto"/>
      </w:divBdr>
    </w:div>
    <w:div w:id="2008437497">
      <w:bodyDiv w:val="1"/>
      <w:marLeft w:val="0"/>
      <w:marRight w:val="0"/>
      <w:marTop w:val="0"/>
      <w:marBottom w:val="0"/>
      <w:divBdr>
        <w:top w:val="none" w:sz="0" w:space="0" w:color="auto"/>
        <w:left w:val="none" w:sz="0" w:space="0" w:color="auto"/>
        <w:bottom w:val="none" w:sz="0" w:space="0" w:color="auto"/>
        <w:right w:val="none" w:sz="0" w:space="0" w:color="auto"/>
      </w:divBdr>
      <w:divsChild>
        <w:div w:id="1537543125">
          <w:marLeft w:val="0"/>
          <w:marRight w:val="0"/>
          <w:marTop w:val="0"/>
          <w:marBottom w:val="0"/>
          <w:divBdr>
            <w:top w:val="none" w:sz="0" w:space="0" w:color="auto"/>
            <w:left w:val="none" w:sz="0" w:space="0" w:color="auto"/>
            <w:bottom w:val="none" w:sz="0" w:space="0" w:color="auto"/>
            <w:right w:val="none" w:sz="0" w:space="0" w:color="auto"/>
          </w:divBdr>
          <w:divsChild>
            <w:div w:id="1880122487">
              <w:marLeft w:val="0"/>
              <w:marRight w:val="0"/>
              <w:marTop w:val="0"/>
              <w:marBottom w:val="0"/>
              <w:divBdr>
                <w:top w:val="none" w:sz="0" w:space="0" w:color="auto"/>
                <w:left w:val="none" w:sz="0" w:space="0" w:color="auto"/>
                <w:bottom w:val="none" w:sz="0" w:space="0" w:color="auto"/>
                <w:right w:val="none" w:sz="0" w:space="0" w:color="auto"/>
              </w:divBdr>
              <w:divsChild>
                <w:div w:id="5484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1606</Words>
  <Characters>9160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অধ্যায়-১৫</vt:lpstr>
    </vt:vector>
  </TitlesOfParts>
  <Company>Omar &amp; Brothers</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অধ্যায়-১৫</dc:title>
  <dc:creator>Mohammad ali</dc:creator>
  <cp:lastModifiedBy>Abdul Hye Azad</cp:lastModifiedBy>
  <cp:revision>16</cp:revision>
  <cp:lastPrinted>2019-05-08T03:07:00Z</cp:lastPrinted>
  <dcterms:created xsi:type="dcterms:W3CDTF">2019-05-20T03:52:00Z</dcterms:created>
  <dcterms:modified xsi:type="dcterms:W3CDTF">2020-10-22T04:01:00Z</dcterms:modified>
</cp:coreProperties>
</file>