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83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8325"/>
      </w:tblGrid>
      <w:tr w:rsidR="00E15936" w14:paraId="752AD745" w14:textId="77777777" w:rsidTr="00E15936">
        <w:trPr>
          <w:jc w:val="center"/>
        </w:trPr>
        <w:tc>
          <w:tcPr>
            <w:tcW w:w="8325" w:type="dxa"/>
            <w:shd w:val="clear" w:color="auto" w:fill="D6E3BC" w:themeFill="accent3" w:themeFillTint="66"/>
            <w:hideMark/>
          </w:tcPr>
          <w:p w14:paraId="64AD47A3" w14:textId="77777777" w:rsidR="00E15936" w:rsidRDefault="00E15936">
            <w:pPr>
              <w:spacing w:before="120" w:after="120"/>
              <w:jc w:val="center"/>
              <w:rPr>
                <w:rFonts w:cs="Calibri"/>
                <w:b/>
                <w:bCs/>
                <w:sz w:val="28"/>
                <w:szCs w:val="28"/>
                <w:lang w:bidi="bn-IN"/>
              </w:rPr>
            </w:pPr>
            <w:r>
              <w:rPr>
                <w:rFonts w:cs="Calibri"/>
                <w:b/>
                <w:bCs/>
                <w:sz w:val="28"/>
                <w:szCs w:val="28"/>
                <w:lang w:bidi="bn-IN"/>
              </w:rPr>
              <w:t>Chapter-28</w:t>
            </w:r>
          </w:p>
          <w:p w14:paraId="66A22323" w14:textId="77777777" w:rsidR="00E15936" w:rsidRDefault="00E15936">
            <w:pPr>
              <w:spacing w:before="120" w:after="120"/>
              <w:jc w:val="center"/>
              <w:rPr>
                <w:rFonts w:cs="Calibri"/>
                <w:b/>
                <w:bCs/>
                <w:lang w:bidi="bn-IN"/>
              </w:rPr>
            </w:pPr>
            <w:r w:rsidRPr="004D450B">
              <w:rPr>
                <w:b/>
                <w:color w:val="000000"/>
                <w:sz w:val="28"/>
                <w:szCs w:val="28"/>
              </w:rPr>
              <w:t>Information and Communication Technology Division</w:t>
            </w:r>
          </w:p>
        </w:tc>
      </w:tr>
    </w:tbl>
    <w:p w14:paraId="07915EF1" w14:textId="77777777" w:rsidR="00EE6C63" w:rsidRPr="004D450B" w:rsidRDefault="00EE6C63" w:rsidP="00EE6C63">
      <w:pPr>
        <w:spacing w:before="120" w:after="120"/>
        <w:ind w:left="720" w:hanging="720"/>
        <w:jc w:val="both"/>
        <w:rPr>
          <w:rFonts w:eastAsia="Times New Roman"/>
          <w:b/>
          <w:color w:val="000000"/>
          <w:cs/>
          <w:lang w:bidi="bn-IN"/>
        </w:rPr>
      </w:pPr>
      <w:r w:rsidRPr="004D450B">
        <w:rPr>
          <w:rFonts w:eastAsia="Times New Roman"/>
          <w:b/>
          <w:color w:val="000000"/>
        </w:rPr>
        <w:t>1.0</w:t>
      </w:r>
      <w:r w:rsidRPr="004D450B">
        <w:rPr>
          <w:rFonts w:eastAsia="Times New Roman"/>
          <w:b/>
          <w:color w:val="000000"/>
        </w:rPr>
        <w:tab/>
        <w:t>Introduction</w:t>
      </w:r>
    </w:p>
    <w:p w14:paraId="6EF3F42D" w14:textId="77777777" w:rsidR="00441905" w:rsidRPr="00614C67" w:rsidRDefault="00EE6C63" w:rsidP="00614C67">
      <w:pPr>
        <w:pStyle w:val="HTMLPreformatted"/>
        <w:shd w:val="clear" w:color="auto" w:fill="FFFFFF"/>
        <w:spacing w:before="120" w:after="120" w:line="288" w:lineRule="auto"/>
        <w:ind w:left="720" w:hanging="720"/>
        <w:jc w:val="both"/>
        <w:rPr>
          <w:rFonts w:ascii="Calibri" w:hAnsi="Calibri" w:cs="Nikosh"/>
          <w:color w:val="212121"/>
          <w:sz w:val="22"/>
          <w:szCs w:val="22"/>
          <w:lang w:eastAsia="en-GB" w:bidi="bn-IN"/>
        </w:rPr>
      </w:pPr>
      <w:permStart w:id="193928273" w:edGrp="everyone"/>
      <w:r w:rsidRPr="00614C67">
        <w:rPr>
          <w:rFonts w:ascii="Calibri" w:hAnsi="Calibri"/>
          <w:color w:val="000000"/>
          <w:sz w:val="22"/>
          <w:szCs w:val="22"/>
        </w:rPr>
        <w:t>1.1</w:t>
      </w:r>
      <w:r w:rsidR="00441905" w:rsidRPr="00614C67">
        <w:rPr>
          <w:rFonts w:ascii="Calibri" w:hAnsi="Calibri"/>
          <w:color w:val="000000"/>
          <w:sz w:val="22"/>
          <w:szCs w:val="22"/>
        </w:rPr>
        <w:t xml:space="preserve"> </w:t>
      </w:r>
      <w:r w:rsidR="00441905" w:rsidRPr="00614C67">
        <w:rPr>
          <w:rFonts w:ascii="Calibri" w:hAnsi="Calibri"/>
          <w:color w:val="000000"/>
          <w:sz w:val="22"/>
          <w:szCs w:val="22"/>
        </w:rPr>
        <w:tab/>
      </w:r>
      <w:r w:rsidR="00BF794E" w:rsidRPr="00614C67">
        <w:rPr>
          <w:rFonts w:ascii="Calibri" w:hAnsi="Calibri" w:cs="Nikosh"/>
          <w:color w:val="212121"/>
          <w:sz w:val="22"/>
          <w:szCs w:val="22"/>
          <w:lang w:eastAsia="en-GB" w:bidi="bn-IN"/>
        </w:rPr>
        <w:t>Nothing</w:t>
      </w:r>
      <w:r w:rsidR="000E6B04" w:rsidRPr="00614C67">
        <w:rPr>
          <w:rFonts w:ascii="Calibri" w:hAnsi="Calibri" w:cs="Nikosh"/>
          <w:color w:val="212121"/>
          <w:sz w:val="22"/>
          <w:szCs w:val="22"/>
          <w:lang w:eastAsia="en-GB" w:bidi="bn-IN"/>
        </w:rPr>
        <w:t xml:space="preserve"> in today's world can be imagined w</w:t>
      </w:r>
      <w:r w:rsidR="00441905" w:rsidRPr="00614C67">
        <w:rPr>
          <w:rFonts w:ascii="Calibri" w:hAnsi="Calibri" w:cs="Nikosh"/>
          <w:color w:val="212121"/>
          <w:sz w:val="22"/>
          <w:szCs w:val="22"/>
          <w:lang w:eastAsia="en-GB" w:bidi="bn-IN"/>
        </w:rPr>
        <w:t>ithout the use of technology</w:t>
      </w:r>
      <w:r w:rsidR="000E6B04" w:rsidRPr="00614C67">
        <w:rPr>
          <w:rFonts w:ascii="Calibri" w:hAnsi="Calibri" w:cs="Nikosh"/>
          <w:color w:val="212121"/>
          <w:sz w:val="22"/>
          <w:szCs w:val="22"/>
          <w:lang w:eastAsia="en-GB" w:bidi="bn-IN"/>
        </w:rPr>
        <w:t>.</w:t>
      </w:r>
      <w:r w:rsidR="00441905" w:rsidRPr="00614C67">
        <w:rPr>
          <w:rFonts w:ascii="Calibri" w:hAnsi="Calibri" w:cs="Nikosh"/>
          <w:color w:val="212121"/>
          <w:sz w:val="22"/>
          <w:szCs w:val="22"/>
          <w:lang w:eastAsia="en-GB" w:bidi="bn-IN"/>
        </w:rPr>
        <w:t xml:space="preserve"> </w:t>
      </w:r>
      <w:r w:rsidR="000E6B04" w:rsidRPr="00614C67">
        <w:rPr>
          <w:rFonts w:ascii="Calibri" w:hAnsi="Calibri" w:cs="Nikosh"/>
          <w:color w:val="212121"/>
          <w:sz w:val="22"/>
          <w:szCs w:val="22"/>
          <w:lang w:eastAsia="en-GB" w:bidi="bn-IN"/>
        </w:rPr>
        <w:t>G</w:t>
      </w:r>
      <w:r w:rsidR="00441905" w:rsidRPr="00614C67">
        <w:rPr>
          <w:rFonts w:ascii="Calibri" w:hAnsi="Calibri" w:cs="Nikosh"/>
          <w:color w:val="212121"/>
          <w:sz w:val="22"/>
          <w:szCs w:val="22"/>
          <w:lang w:eastAsia="en-GB" w:bidi="bn-IN"/>
        </w:rPr>
        <w:t xml:space="preserve">overnment has </w:t>
      </w:r>
      <w:r w:rsidR="002327C0">
        <w:rPr>
          <w:rFonts w:ascii="Calibri" w:hAnsi="Calibri" w:cs="Nikosh"/>
          <w:color w:val="212121"/>
          <w:sz w:val="22"/>
          <w:szCs w:val="22"/>
          <w:lang w:eastAsia="en-GB" w:bidi="bn-IN"/>
        </w:rPr>
        <w:t>given</w:t>
      </w:r>
      <w:r w:rsidR="00441905" w:rsidRPr="00614C67">
        <w:rPr>
          <w:rFonts w:ascii="Calibri" w:hAnsi="Calibri" w:cs="Nikosh"/>
          <w:color w:val="212121"/>
          <w:sz w:val="22"/>
          <w:szCs w:val="22"/>
          <w:lang w:eastAsia="en-GB" w:bidi="bn-IN"/>
        </w:rPr>
        <w:t xml:space="preserve"> special emphasis on the use of information technology in all sectors including empowerment of women/women development, bu</w:t>
      </w:r>
      <w:r w:rsidR="00B952B7">
        <w:rPr>
          <w:rFonts w:ascii="Calibri" w:hAnsi="Calibri" w:cs="Nikosh"/>
          <w:color w:val="212121"/>
          <w:sz w:val="22"/>
          <w:szCs w:val="22"/>
          <w:lang w:eastAsia="en-GB" w:bidi="bn-IN"/>
        </w:rPr>
        <w:t xml:space="preserve">siness, education, agriculture, </w:t>
      </w:r>
      <w:r w:rsidR="00441905" w:rsidRPr="00614C67">
        <w:rPr>
          <w:rFonts w:ascii="Calibri" w:hAnsi="Calibri" w:cs="Nikosh"/>
          <w:color w:val="212121"/>
          <w:sz w:val="22"/>
          <w:szCs w:val="22"/>
          <w:lang w:eastAsia="en-GB" w:bidi="bn-IN"/>
        </w:rPr>
        <w:t>development, social and political activities throughout Bangladesh. Government and people want to see Bangladesh as an information-tech</w:t>
      </w:r>
      <w:r w:rsidR="00443082" w:rsidRPr="00614C67">
        <w:rPr>
          <w:rFonts w:ascii="Calibri" w:hAnsi="Calibri" w:cs="Nikosh"/>
          <w:color w:val="212121"/>
          <w:sz w:val="22"/>
          <w:szCs w:val="22"/>
          <w:lang w:eastAsia="en-GB" w:bidi="bn-IN"/>
        </w:rPr>
        <w:t>nology</w:t>
      </w:r>
      <w:r w:rsidR="00441905" w:rsidRPr="00614C67">
        <w:rPr>
          <w:rFonts w:ascii="Calibri" w:hAnsi="Calibri" w:cs="Nikosh"/>
          <w:color w:val="212121"/>
          <w:sz w:val="22"/>
          <w:szCs w:val="22"/>
          <w:lang w:eastAsia="en-GB" w:bidi="bn-IN"/>
        </w:rPr>
        <w:t xml:space="preserve">-rich digital Bangladesh. The concerned organizations and departments are working relentlessly for the development of technology; </w:t>
      </w:r>
      <w:r w:rsidR="007626D0" w:rsidRPr="00614C67">
        <w:rPr>
          <w:rFonts w:ascii="Calibri" w:hAnsi="Calibri" w:cs="Nikosh"/>
          <w:color w:val="212121"/>
          <w:sz w:val="22"/>
          <w:szCs w:val="22"/>
          <w:lang w:eastAsia="en-GB" w:bidi="bn-IN"/>
        </w:rPr>
        <w:t>e</w:t>
      </w:r>
      <w:r w:rsidR="00441905" w:rsidRPr="00614C67">
        <w:rPr>
          <w:rFonts w:ascii="Calibri" w:hAnsi="Calibri" w:cs="Nikosh"/>
          <w:color w:val="212121"/>
          <w:sz w:val="22"/>
          <w:szCs w:val="22"/>
          <w:lang w:eastAsia="en-GB" w:bidi="bn-IN"/>
        </w:rPr>
        <w:t>specially the Information and Communication Technology</w:t>
      </w:r>
      <w:r w:rsidR="007626D0" w:rsidRPr="00614C67">
        <w:rPr>
          <w:rFonts w:ascii="Calibri" w:hAnsi="Calibri" w:cs="Nikosh"/>
          <w:color w:val="212121"/>
          <w:sz w:val="22"/>
          <w:szCs w:val="22"/>
          <w:lang w:eastAsia="en-GB" w:bidi="bn-IN"/>
        </w:rPr>
        <w:t xml:space="preserve"> Division (ICTD)</w:t>
      </w:r>
      <w:r w:rsidR="00441905" w:rsidRPr="00614C67">
        <w:rPr>
          <w:rFonts w:ascii="Calibri" w:hAnsi="Calibri" w:cs="Nikosh"/>
          <w:color w:val="212121"/>
          <w:sz w:val="22"/>
          <w:szCs w:val="22"/>
          <w:lang w:eastAsia="en-GB" w:bidi="bn-IN"/>
        </w:rPr>
        <w:t xml:space="preserve">. In order to promote Bangladesh </w:t>
      </w:r>
      <w:r w:rsidR="002327C0">
        <w:rPr>
          <w:rFonts w:ascii="Calibri" w:hAnsi="Calibri" w:cs="Nikosh"/>
          <w:color w:val="212121"/>
          <w:sz w:val="22"/>
          <w:szCs w:val="22"/>
          <w:lang w:eastAsia="en-GB" w:bidi="bn-IN"/>
        </w:rPr>
        <w:t>to</w:t>
      </w:r>
      <w:r w:rsidR="00441905" w:rsidRPr="00614C67">
        <w:rPr>
          <w:rFonts w:ascii="Calibri" w:hAnsi="Calibri" w:cs="Nikosh"/>
          <w:color w:val="212121"/>
          <w:sz w:val="22"/>
          <w:szCs w:val="22"/>
          <w:lang w:eastAsia="en-GB" w:bidi="bn-IN"/>
        </w:rPr>
        <w:t xml:space="preserve"> a middle-income country by </w:t>
      </w:r>
      <w:r w:rsidR="000E6B04" w:rsidRPr="00614C67">
        <w:rPr>
          <w:rFonts w:ascii="Calibri" w:hAnsi="Calibri" w:cs="Nikosh"/>
          <w:color w:val="212121"/>
          <w:sz w:val="22"/>
          <w:szCs w:val="22"/>
          <w:lang w:eastAsia="en-GB" w:bidi="bn-IN"/>
        </w:rPr>
        <w:t>materializing</w:t>
      </w:r>
      <w:r w:rsidR="00441905" w:rsidRPr="00614C67">
        <w:rPr>
          <w:rFonts w:ascii="Calibri" w:hAnsi="Calibri" w:cs="Nikosh"/>
          <w:color w:val="212121"/>
          <w:sz w:val="22"/>
          <w:szCs w:val="22"/>
          <w:lang w:eastAsia="en-GB" w:bidi="bn-IN"/>
        </w:rPr>
        <w:t xml:space="preserve"> Bangladesh's declared Vision 2021, </w:t>
      </w:r>
      <w:r w:rsidR="007626D0" w:rsidRPr="00614C67">
        <w:rPr>
          <w:rFonts w:ascii="Calibri" w:hAnsi="Calibri" w:cs="Nikosh"/>
          <w:color w:val="212121"/>
          <w:sz w:val="22"/>
          <w:szCs w:val="22"/>
          <w:lang w:eastAsia="en-GB" w:bidi="bn-IN"/>
        </w:rPr>
        <w:t>ICTD</w:t>
      </w:r>
      <w:r w:rsidR="00441905" w:rsidRPr="00614C67">
        <w:rPr>
          <w:rFonts w:ascii="Calibri" w:hAnsi="Calibri" w:cs="Nikosh"/>
          <w:color w:val="212121"/>
          <w:sz w:val="22"/>
          <w:szCs w:val="22"/>
          <w:lang w:eastAsia="en-GB" w:bidi="bn-IN"/>
        </w:rPr>
        <w:t xml:space="preserve"> is implementing various activities including setting up </w:t>
      </w:r>
      <w:r w:rsidR="00443082" w:rsidRPr="00614C67">
        <w:rPr>
          <w:rFonts w:ascii="Calibri" w:hAnsi="Calibri" w:cs="Nikosh"/>
          <w:color w:val="212121"/>
          <w:sz w:val="22"/>
          <w:szCs w:val="22"/>
          <w:lang w:eastAsia="en-GB" w:bidi="bn-IN"/>
        </w:rPr>
        <w:t>i</w:t>
      </w:r>
      <w:r w:rsidR="00441905" w:rsidRPr="00614C67">
        <w:rPr>
          <w:rFonts w:ascii="Calibri" w:hAnsi="Calibri" w:cs="Nikosh"/>
          <w:color w:val="212121"/>
          <w:sz w:val="22"/>
          <w:szCs w:val="22"/>
          <w:lang w:eastAsia="en-GB" w:bidi="bn-IN"/>
        </w:rPr>
        <w:t xml:space="preserve">nternet connectivity across the country, establishment of human resources development, e-governance and development of ICT industry. Through the use of advanced and improved technology, </w:t>
      </w:r>
      <w:r w:rsidR="007626D0" w:rsidRPr="00614C67">
        <w:rPr>
          <w:rFonts w:ascii="Calibri" w:hAnsi="Calibri" w:cs="Nikosh"/>
          <w:color w:val="212121"/>
          <w:sz w:val="22"/>
          <w:szCs w:val="22"/>
          <w:lang w:eastAsia="en-GB" w:bidi="bn-IN"/>
        </w:rPr>
        <w:t>ICTD</w:t>
      </w:r>
      <w:r w:rsidR="00441905" w:rsidRPr="00614C67">
        <w:rPr>
          <w:rFonts w:ascii="Calibri" w:hAnsi="Calibri" w:cs="Nikosh"/>
          <w:color w:val="212121"/>
          <w:sz w:val="22"/>
          <w:szCs w:val="22"/>
          <w:lang w:eastAsia="en-GB" w:bidi="bn-IN"/>
        </w:rPr>
        <w:t xml:space="preserve"> is working on achieving sustainable development by 2030, implementing the 7th Five Year Plan, upgrading Bangladesh to a middle-income country by 2020, and establishing 'Vision-2021: Digital Bangladesh'.</w:t>
      </w:r>
    </w:p>
    <w:p w14:paraId="1FEB5E22" w14:textId="215B3323" w:rsidR="00FD7B44" w:rsidRPr="00614C67" w:rsidRDefault="00EE6C63" w:rsidP="00614C67">
      <w:pPr>
        <w:pStyle w:val="HTMLPreformatted"/>
        <w:shd w:val="clear" w:color="auto" w:fill="FFFFFF"/>
        <w:spacing w:before="120" w:after="120" w:line="288" w:lineRule="auto"/>
        <w:ind w:left="720" w:hanging="720"/>
        <w:jc w:val="both"/>
        <w:rPr>
          <w:rFonts w:ascii="Calibri" w:hAnsi="Calibri" w:cs="Nikosh"/>
          <w:color w:val="212121"/>
          <w:sz w:val="22"/>
          <w:szCs w:val="22"/>
          <w:lang w:val="en-GB" w:eastAsia="en-GB"/>
        </w:rPr>
      </w:pPr>
      <w:r w:rsidRPr="00614C67">
        <w:rPr>
          <w:rFonts w:ascii="Calibri" w:hAnsi="Calibri"/>
          <w:color w:val="000000"/>
          <w:sz w:val="22"/>
          <w:szCs w:val="22"/>
        </w:rPr>
        <w:t>1.2</w:t>
      </w:r>
      <w:r w:rsidR="001D0B6C" w:rsidRPr="00614C67">
        <w:rPr>
          <w:rFonts w:ascii="Calibri" w:hAnsi="Calibri"/>
          <w:color w:val="000000"/>
          <w:sz w:val="22"/>
          <w:szCs w:val="22"/>
        </w:rPr>
        <w:tab/>
      </w:r>
      <w:r w:rsidR="001D0B6C" w:rsidRPr="00614C67">
        <w:rPr>
          <w:rFonts w:ascii="Calibri" w:hAnsi="Calibri" w:cs="Nikosh"/>
          <w:color w:val="212121"/>
          <w:sz w:val="22"/>
          <w:szCs w:val="22"/>
          <w:lang w:eastAsia="en-GB" w:bidi="bn-IN"/>
        </w:rPr>
        <w:t xml:space="preserve">To </w:t>
      </w:r>
      <w:r w:rsidR="000E6B04" w:rsidRPr="00614C67">
        <w:rPr>
          <w:rFonts w:ascii="Calibri" w:hAnsi="Calibri" w:cs="Nikosh"/>
          <w:color w:val="212121"/>
          <w:sz w:val="22"/>
          <w:szCs w:val="22"/>
          <w:lang w:eastAsia="en-GB" w:bidi="bn-IN"/>
        </w:rPr>
        <w:t xml:space="preserve">save </w:t>
      </w:r>
      <w:r w:rsidR="002327C0">
        <w:rPr>
          <w:rFonts w:ascii="Calibri" w:hAnsi="Calibri" w:cs="Nikosh"/>
          <w:color w:val="212121"/>
          <w:sz w:val="22"/>
          <w:szCs w:val="22"/>
          <w:lang w:eastAsia="en-GB" w:bidi="bn-IN"/>
        </w:rPr>
        <w:t xml:space="preserve">the </w:t>
      </w:r>
      <w:r w:rsidR="000E6B04" w:rsidRPr="00614C67">
        <w:rPr>
          <w:rFonts w:ascii="Calibri" w:hAnsi="Calibri" w:cs="Nikosh"/>
          <w:color w:val="212121"/>
          <w:sz w:val="22"/>
          <w:szCs w:val="22"/>
          <w:lang w:eastAsia="en-GB" w:bidi="bn-IN"/>
        </w:rPr>
        <w:t>use of</w:t>
      </w:r>
      <w:r w:rsidR="009E2F26">
        <w:rPr>
          <w:rFonts w:ascii="Calibri" w:hAnsi="Calibri" w:cs="Nikosh"/>
          <w:color w:val="212121"/>
          <w:sz w:val="22"/>
          <w:szCs w:val="22"/>
          <w:lang w:eastAsia="en-GB" w:bidi="bn-IN"/>
        </w:rPr>
        <w:t xml:space="preserve"> </w:t>
      </w:r>
      <w:r w:rsidR="000E6B04" w:rsidRPr="00614C67">
        <w:rPr>
          <w:rFonts w:ascii="Calibri" w:hAnsi="Calibri" w:cs="Nikosh"/>
          <w:color w:val="212121"/>
          <w:sz w:val="22"/>
          <w:szCs w:val="22"/>
          <w:lang w:eastAsia="en-GB" w:bidi="bn-IN"/>
        </w:rPr>
        <w:t>social media and internet by women,</w:t>
      </w:r>
      <w:r w:rsidR="001D0B6C" w:rsidRPr="00614C67">
        <w:rPr>
          <w:rFonts w:ascii="Calibri" w:hAnsi="Calibri" w:cs="Nikosh"/>
          <w:color w:val="212121"/>
          <w:sz w:val="22"/>
          <w:szCs w:val="22"/>
          <w:lang w:eastAsia="en-GB" w:bidi="bn-IN"/>
        </w:rPr>
        <w:t xml:space="preserve"> </w:t>
      </w:r>
      <w:r w:rsidR="00F91545" w:rsidRPr="00614C67">
        <w:rPr>
          <w:rFonts w:ascii="Calibri" w:hAnsi="Calibri" w:cs="Nikosh"/>
          <w:color w:val="212121"/>
          <w:sz w:val="22"/>
          <w:szCs w:val="22"/>
          <w:lang w:eastAsia="en-GB" w:bidi="bn-IN"/>
        </w:rPr>
        <w:t xml:space="preserve">Digital Security Act 2018, Bangladesh High-Tech </w:t>
      </w:r>
      <w:r w:rsidR="001D0B6C" w:rsidRPr="00614C67">
        <w:rPr>
          <w:rFonts w:ascii="Calibri" w:hAnsi="Calibri" w:cs="Nikosh"/>
          <w:color w:val="212121"/>
          <w:sz w:val="22"/>
          <w:szCs w:val="22"/>
          <w:lang w:eastAsia="en-GB" w:bidi="bn-IN"/>
        </w:rPr>
        <w:t>r</w:t>
      </w:r>
      <w:r w:rsidR="00F91545" w:rsidRPr="00614C67">
        <w:rPr>
          <w:rFonts w:ascii="Calibri" w:hAnsi="Calibri" w:cs="Nikosh"/>
          <w:color w:val="212121"/>
          <w:sz w:val="22"/>
          <w:szCs w:val="22"/>
          <w:lang w:eastAsia="en-GB" w:bidi="bn-IN"/>
        </w:rPr>
        <w:t>elated SRO, Bangladesh Computer Council (BCC) Act 1990, Bangladesh High-Tech Park Authority (Amendment) Act 2014, Information and Communication Technology (Amendment)</w:t>
      </w:r>
      <w:r w:rsidR="001D0B6C" w:rsidRPr="00614C67">
        <w:rPr>
          <w:rFonts w:ascii="Calibri" w:hAnsi="Calibri" w:cs="Nikosh"/>
          <w:color w:val="212121"/>
          <w:sz w:val="22"/>
          <w:szCs w:val="22"/>
          <w:lang w:eastAsia="en-GB" w:bidi="bn-IN"/>
        </w:rPr>
        <w:t xml:space="preserve"> </w:t>
      </w:r>
      <w:r w:rsidR="00F91545" w:rsidRPr="00614C67">
        <w:rPr>
          <w:rFonts w:ascii="Calibri" w:hAnsi="Calibri" w:cs="Nikosh"/>
          <w:color w:val="212121"/>
          <w:sz w:val="22"/>
          <w:szCs w:val="22"/>
          <w:lang w:eastAsia="en-GB" w:bidi="bn-IN"/>
        </w:rPr>
        <w:t xml:space="preserve">Act 2013, National Information and Communication Technology Policy 2018, </w:t>
      </w:r>
      <w:r w:rsidR="002C1553" w:rsidRPr="00614C67">
        <w:rPr>
          <w:rFonts w:ascii="Calibri" w:hAnsi="Calibri" w:cs="Nikosh"/>
          <w:color w:val="212121"/>
          <w:sz w:val="22"/>
          <w:szCs w:val="22"/>
          <w:lang w:eastAsia="en-GB" w:bidi="bn-IN"/>
        </w:rPr>
        <w:t>Government e-mail</w:t>
      </w:r>
      <w:r w:rsidR="009E2F26">
        <w:rPr>
          <w:rFonts w:ascii="Calibri" w:hAnsi="Calibri" w:cs="Nikosh"/>
          <w:color w:val="212121"/>
          <w:sz w:val="22"/>
          <w:szCs w:val="22"/>
          <w:lang w:eastAsia="en-GB" w:bidi="bn-IN"/>
        </w:rPr>
        <w:t xml:space="preserve"> </w:t>
      </w:r>
      <w:r w:rsidR="00C96FDD" w:rsidRPr="00614C67">
        <w:rPr>
          <w:rFonts w:ascii="Calibri" w:hAnsi="Calibri" w:cs="Nikosh"/>
          <w:color w:val="212121"/>
          <w:sz w:val="22"/>
          <w:szCs w:val="22"/>
          <w:lang w:eastAsia="en-GB" w:bidi="bn-IN"/>
        </w:rPr>
        <w:t>P</w:t>
      </w:r>
      <w:r w:rsidR="00C96FDD" w:rsidRPr="00614C67">
        <w:rPr>
          <w:rFonts w:ascii="Calibri" w:hAnsi="Calibri" w:cs="Nikosh"/>
          <w:color w:val="212121"/>
          <w:sz w:val="22"/>
          <w:szCs w:val="22"/>
          <w:lang w:eastAsia="en-GB"/>
        </w:rPr>
        <w:t xml:space="preserve">olicy </w:t>
      </w:r>
      <w:r w:rsidR="002C1553" w:rsidRPr="00614C67">
        <w:rPr>
          <w:rFonts w:ascii="Calibri" w:hAnsi="Calibri" w:cs="Nikosh"/>
          <w:color w:val="212121"/>
          <w:sz w:val="22"/>
          <w:szCs w:val="22"/>
          <w:lang w:eastAsia="en-GB"/>
        </w:rPr>
        <w:t>2018,</w:t>
      </w:r>
      <w:r w:rsidR="001D0B6C" w:rsidRPr="00614C67">
        <w:rPr>
          <w:rFonts w:ascii="Calibri" w:hAnsi="Calibri" w:cs="Nikosh"/>
          <w:color w:val="212121"/>
          <w:sz w:val="22"/>
          <w:szCs w:val="22"/>
          <w:lang w:eastAsia="en-GB" w:bidi="bn-IN"/>
        </w:rPr>
        <w:t xml:space="preserve"> </w:t>
      </w:r>
      <w:r w:rsidR="0087432E" w:rsidRPr="00614C67">
        <w:rPr>
          <w:rFonts w:ascii="Calibri" w:hAnsi="Calibri" w:cs="Nikosh"/>
          <w:sz w:val="22"/>
          <w:szCs w:val="22"/>
          <w:lang w:eastAsia="en-GB"/>
        </w:rPr>
        <w:t>Fellowship/</w:t>
      </w:r>
      <w:r w:rsidR="00007205" w:rsidRPr="00614C67">
        <w:rPr>
          <w:rFonts w:ascii="Calibri" w:hAnsi="Calibri" w:cs="Nikosh"/>
          <w:sz w:val="22"/>
          <w:szCs w:val="22"/>
          <w:lang w:eastAsia="en-GB"/>
        </w:rPr>
        <w:t xml:space="preserve">scholarships </w:t>
      </w:r>
      <w:r w:rsidR="0087432E" w:rsidRPr="00614C67">
        <w:rPr>
          <w:rFonts w:ascii="Calibri" w:hAnsi="Calibri" w:cs="Nikosh"/>
          <w:sz w:val="22"/>
          <w:szCs w:val="22"/>
          <w:lang w:eastAsia="en-GB"/>
        </w:rPr>
        <w:t xml:space="preserve">and innovation grants policy (amended) 2016 </w:t>
      </w:r>
      <w:r w:rsidR="00007205" w:rsidRPr="00614C67">
        <w:rPr>
          <w:rFonts w:ascii="Calibri" w:hAnsi="Calibri" w:cs="Nikosh"/>
          <w:sz w:val="22"/>
          <w:szCs w:val="22"/>
          <w:lang w:eastAsia="en-GB"/>
        </w:rPr>
        <w:t xml:space="preserve">for research </w:t>
      </w:r>
      <w:r w:rsidR="0087432E" w:rsidRPr="00614C67">
        <w:rPr>
          <w:rFonts w:ascii="Calibri" w:hAnsi="Calibri" w:cs="Nikosh"/>
          <w:sz w:val="22"/>
          <w:szCs w:val="22"/>
          <w:lang w:eastAsia="en-GB"/>
        </w:rPr>
        <w:t>in the field of</w:t>
      </w:r>
      <w:r w:rsidR="009E2F26">
        <w:rPr>
          <w:rFonts w:ascii="Calibri" w:hAnsi="Calibri" w:cs="Nikosh"/>
          <w:sz w:val="22"/>
          <w:szCs w:val="22"/>
          <w:lang w:eastAsia="en-GB"/>
        </w:rPr>
        <w:t xml:space="preserve"> </w:t>
      </w:r>
      <w:r w:rsidR="0087432E" w:rsidRPr="00614C67">
        <w:rPr>
          <w:rFonts w:ascii="Calibri" w:hAnsi="Calibri" w:cs="Nikosh"/>
          <w:sz w:val="22"/>
          <w:szCs w:val="22"/>
          <w:lang w:eastAsia="en-GB"/>
        </w:rPr>
        <w:t>ICT,</w:t>
      </w:r>
      <w:r w:rsidR="001D0B6C" w:rsidRPr="00614C67">
        <w:rPr>
          <w:rFonts w:ascii="Calibri" w:hAnsi="Calibri" w:cs="Nikosh"/>
          <w:color w:val="212121"/>
          <w:sz w:val="22"/>
          <w:szCs w:val="22"/>
          <w:lang w:eastAsia="en-GB" w:bidi="bn-IN"/>
        </w:rPr>
        <w:t xml:space="preserve"> </w:t>
      </w:r>
      <w:r w:rsidR="001D0B6C" w:rsidRPr="00614C67">
        <w:rPr>
          <w:rFonts w:ascii="Calibri" w:hAnsi="Calibri" w:cs="Nikosh"/>
          <w:color w:val="212121"/>
          <w:sz w:val="22"/>
          <w:szCs w:val="22"/>
          <w:lang w:eastAsia="en-GB"/>
        </w:rPr>
        <w:t xml:space="preserve">National Information and Communication Technology Policy 2015, Information Security Policy and Guidelines (Bengali and English Version), Cyber </w:t>
      </w:r>
      <w:r w:rsidR="001D0B6C" w:rsidRPr="00614C67">
        <w:rPr>
          <w:rFonts w:ascii="Calibri" w:hAnsi="Calibri" w:cs="Times New Roman"/>
          <w:color w:val="212121"/>
          <w:sz w:val="22"/>
          <w:szCs w:val="22"/>
          <w:lang w:eastAsia="en-GB"/>
        </w:rPr>
        <w:t>​​</w:t>
      </w:r>
      <w:r w:rsidR="001D0B6C" w:rsidRPr="00614C67">
        <w:rPr>
          <w:rFonts w:ascii="Calibri" w:hAnsi="Calibri" w:cs="Nikosh"/>
          <w:color w:val="212121"/>
          <w:sz w:val="22"/>
          <w:szCs w:val="22"/>
          <w:lang w:eastAsia="en-GB"/>
        </w:rPr>
        <w:t xml:space="preserve">Security Strategy, Digital Security Agency </w:t>
      </w:r>
      <w:r w:rsidR="00C96FDD" w:rsidRPr="00614C67">
        <w:rPr>
          <w:rFonts w:ascii="Calibri" w:hAnsi="Calibri" w:cs="Nikosh"/>
          <w:color w:val="212121"/>
          <w:sz w:val="22"/>
          <w:szCs w:val="22"/>
          <w:lang w:eastAsia="en-GB"/>
        </w:rPr>
        <w:t>e</w:t>
      </w:r>
      <w:r w:rsidR="001D0B6C" w:rsidRPr="00614C67">
        <w:rPr>
          <w:rFonts w:ascii="Calibri" w:hAnsi="Calibri" w:cs="Nikosh"/>
          <w:color w:val="212121"/>
          <w:sz w:val="22"/>
          <w:szCs w:val="22"/>
          <w:lang w:eastAsia="en-GB"/>
        </w:rPr>
        <w:t xml:space="preserve">tc. have been </w:t>
      </w:r>
      <w:r w:rsidR="00DF4C80" w:rsidRPr="00614C67">
        <w:rPr>
          <w:rFonts w:ascii="Calibri" w:hAnsi="Calibri" w:cs="Nikosh"/>
          <w:color w:val="212121"/>
          <w:sz w:val="22"/>
          <w:szCs w:val="22"/>
          <w:lang w:eastAsia="en-GB"/>
        </w:rPr>
        <w:t>formulated</w:t>
      </w:r>
      <w:r w:rsidR="001D0B6C" w:rsidRPr="00614C67">
        <w:rPr>
          <w:rFonts w:ascii="Calibri" w:hAnsi="Calibri" w:cs="Nikosh"/>
          <w:color w:val="212121"/>
          <w:sz w:val="22"/>
          <w:szCs w:val="22"/>
          <w:lang w:eastAsia="en-GB"/>
        </w:rPr>
        <w:t>.</w:t>
      </w:r>
    </w:p>
    <w:permEnd w:id="193928273"/>
    <w:p w14:paraId="2386F487" w14:textId="77777777" w:rsidR="00EE6C63" w:rsidRPr="00614C67" w:rsidRDefault="00EE6C63" w:rsidP="00614C67">
      <w:pPr>
        <w:spacing w:before="120" w:after="120" w:line="288" w:lineRule="auto"/>
        <w:ind w:left="720" w:hanging="720"/>
        <w:jc w:val="both"/>
        <w:rPr>
          <w:b/>
          <w:bCs/>
          <w:color w:val="000000"/>
        </w:rPr>
      </w:pPr>
      <w:r w:rsidRPr="00614C67">
        <w:rPr>
          <w:b/>
          <w:bCs/>
          <w:color w:val="000000"/>
        </w:rPr>
        <w:t>2.0</w:t>
      </w:r>
      <w:r w:rsidRPr="00614C67">
        <w:rPr>
          <w:b/>
          <w:bCs/>
          <w:color w:val="000000"/>
        </w:rPr>
        <w:tab/>
        <w:t xml:space="preserve">Major Functions of </w:t>
      </w:r>
      <w:r w:rsidR="002C1553" w:rsidRPr="00614C67">
        <w:rPr>
          <w:b/>
          <w:bCs/>
          <w:color w:val="000000"/>
        </w:rPr>
        <w:t>ICT Division</w:t>
      </w:r>
    </w:p>
    <w:p w14:paraId="0B5F9F09" w14:textId="77777777" w:rsidR="00EE6C63" w:rsidRPr="00614C67" w:rsidRDefault="002327C0" w:rsidP="00614C67">
      <w:pPr>
        <w:pStyle w:val="ListParagraph"/>
        <w:numPr>
          <w:ilvl w:val="0"/>
          <w:numId w:val="17"/>
        </w:numPr>
        <w:spacing w:before="120" w:after="120" w:line="288" w:lineRule="auto"/>
        <w:ind w:left="1080"/>
        <w:contextualSpacing w:val="0"/>
        <w:jc w:val="both"/>
        <w:rPr>
          <w:rFonts w:cs="Nikosh"/>
        </w:rPr>
      </w:pPr>
      <w:permStart w:id="1493242976" w:edGrp="everyone"/>
      <w:r>
        <w:rPr>
          <w:rFonts w:cs="Nikosh"/>
        </w:rPr>
        <w:t>Support</w:t>
      </w:r>
      <w:r w:rsidR="00EE6C63" w:rsidRPr="00614C67">
        <w:rPr>
          <w:rFonts w:cs="Nikosh"/>
        </w:rPr>
        <w:t xml:space="preserve"> various ministries and agencies through the implementation of e-governance, e-infrastructure;</w:t>
      </w:r>
    </w:p>
    <w:p w14:paraId="6E64D463" w14:textId="77777777" w:rsidR="00EE6C63" w:rsidRPr="00614C67" w:rsidRDefault="00EE6C63" w:rsidP="00614C67">
      <w:pPr>
        <w:pStyle w:val="ListParagraph"/>
        <w:numPr>
          <w:ilvl w:val="0"/>
          <w:numId w:val="17"/>
        </w:numPr>
        <w:spacing w:before="120" w:after="120" w:line="288" w:lineRule="auto"/>
        <w:ind w:left="1080"/>
        <w:contextualSpacing w:val="0"/>
        <w:jc w:val="both"/>
        <w:rPr>
          <w:rFonts w:cs="Nikosh"/>
        </w:rPr>
      </w:pPr>
      <w:r w:rsidRPr="00614C67">
        <w:rPr>
          <w:rFonts w:cs="Nikosh"/>
        </w:rPr>
        <w:t>Conduct publicity to reach ICT services at people’s doorstep;</w:t>
      </w:r>
    </w:p>
    <w:p w14:paraId="2D34DC0B" w14:textId="77777777" w:rsidR="00EE6C63" w:rsidRPr="00614C67" w:rsidRDefault="00EE6C63" w:rsidP="00614C67">
      <w:pPr>
        <w:pStyle w:val="ListParagraph"/>
        <w:numPr>
          <w:ilvl w:val="0"/>
          <w:numId w:val="17"/>
        </w:numPr>
        <w:spacing w:before="120" w:after="120" w:line="288" w:lineRule="auto"/>
        <w:ind w:left="1080"/>
        <w:contextualSpacing w:val="0"/>
        <w:jc w:val="both"/>
        <w:rPr>
          <w:rFonts w:cs="Nikosh"/>
        </w:rPr>
      </w:pPr>
      <w:r w:rsidRPr="00614C67">
        <w:rPr>
          <w:rFonts w:cs="Nikosh"/>
        </w:rPr>
        <w:t>Formulate various laws, policies and</w:t>
      </w:r>
      <w:r w:rsidR="00605C2B" w:rsidRPr="00614C67">
        <w:rPr>
          <w:rFonts w:cs="Nikosh"/>
        </w:rPr>
        <w:t xml:space="preserve"> </w:t>
      </w:r>
      <w:r w:rsidRPr="00614C67">
        <w:rPr>
          <w:rFonts w:cs="Nikosh"/>
        </w:rPr>
        <w:t>strategies relating to ICT Division;</w:t>
      </w:r>
    </w:p>
    <w:p w14:paraId="5FEA520F" w14:textId="77777777" w:rsidR="00EE6C63" w:rsidRPr="00614C67" w:rsidRDefault="002327C0" w:rsidP="00614C67">
      <w:pPr>
        <w:pStyle w:val="ListParagraph"/>
        <w:numPr>
          <w:ilvl w:val="0"/>
          <w:numId w:val="17"/>
        </w:numPr>
        <w:spacing w:before="120" w:after="120" w:line="288" w:lineRule="auto"/>
        <w:ind w:left="1080"/>
        <w:contextualSpacing w:val="0"/>
        <w:jc w:val="both"/>
        <w:rPr>
          <w:rFonts w:cs="Nikosh"/>
        </w:rPr>
      </w:pPr>
      <w:r>
        <w:rPr>
          <w:rFonts w:cs="Nikosh"/>
        </w:rPr>
        <w:t>Create</w:t>
      </w:r>
      <w:r w:rsidR="00EE6C63" w:rsidRPr="00614C67">
        <w:rPr>
          <w:rFonts w:cs="Nikosh"/>
        </w:rPr>
        <w:t xml:space="preserve"> a guideline (roadmap) for the benefit of ICT services in commercial purpose;</w:t>
      </w:r>
    </w:p>
    <w:p w14:paraId="3B5AEEE7" w14:textId="77777777" w:rsidR="00EE6C63" w:rsidRPr="00614C67" w:rsidRDefault="00EE6C63" w:rsidP="00614C67">
      <w:pPr>
        <w:pStyle w:val="ListParagraph"/>
        <w:numPr>
          <w:ilvl w:val="0"/>
          <w:numId w:val="17"/>
        </w:numPr>
        <w:spacing w:before="120" w:after="120" w:line="288" w:lineRule="auto"/>
        <w:ind w:left="1080"/>
        <w:contextualSpacing w:val="0"/>
        <w:jc w:val="both"/>
        <w:rPr>
          <w:rFonts w:cs="Nikosh"/>
        </w:rPr>
      </w:pPr>
      <w:r w:rsidRPr="00614C67">
        <w:rPr>
          <w:rFonts w:cs="Nikosh"/>
        </w:rPr>
        <w:lastRenderedPageBreak/>
        <w:t xml:space="preserve">Coordinate </w:t>
      </w:r>
      <w:r w:rsidR="002327C0">
        <w:rPr>
          <w:rFonts w:cs="Nikosh"/>
        </w:rPr>
        <w:t>among</w:t>
      </w:r>
      <w:r w:rsidRPr="00614C67">
        <w:rPr>
          <w:rFonts w:cs="Nikosh"/>
        </w:rPr>
        <w:t xml:space="preserve"> various ministries and organizations regarding ICT related issues;</w:t>
      </w:r>
    </w:p>
    <w:p w14:paraId="2A8BEB83" w14:textId="77777777" w:rsidR="00EE6C63" w:rsidRPr="00614C67" w:rsidRDefault="00EE6C63" w:rsidP="00614C67">
      <w:pPr>
        <w:pStyle w:val="ListParagraph"/>
        <w:numPr>
          <w:ilvl w:val="0"/>
          <w:numId w:val="17"/>
        </w:numPr>
        <w:spacing w:before="120" w:after="120" w:line="288" w:lineRule="auto"/>
        <w:ind w:left="1080"/>
        <w:contextualSpacing w:val="0"/>
        <w:jc w:val="both"/>
        <w:rPr>
          <w:rFonts w:cs="Nikosh"/>
        </w:rPr>
      </w:pPr>
      <w:r w:rsidRPr="00614C67">
        <w:rPr>
          <w:rFonts w:cs="Nikosh"/>
        </w:rPr>
        <w:t>Implement the recommendations of Digital Bangladesh Task Force;</w:t>
      </w:r>
    </w:p>
    <w:p w14:paraId="54D6C107" w14:textId="77777777" w:rsidR="00EE6C63" w:rsidRPr="00614C67" w:rsidRDefault="00EE6C63" w:rsidP="00614C67">
      <w:pPr>
        <w:pStyle w:val="ListParagraph"/>
        <w:numPr>
          <w:ilvl w:val="0"/>
          <w:numId w:val="17"/>
        </w:numPr>
        <w:spacing w:before="120" w:after="120" w:line="288" w:lineRule="auto"/>
        <w:ind w:left="1080"/>
        <w:contextualSpacing w:val="0"/>
        <w:jc w:val="both"/>
        <w:rPr>
          <w:rFonts w:cs="Nikosh"/>
        </w:rPr>
      </w:pPr>
      <w:r w:rsidRPr="00614C67">
        <w:rPr>
          <w:rFonts w:cs="Nikosh"/>
        </w:rPr>
        <w:t>Promote and update various IT activities through survey, design and research</w:t>
      </w:r>
      <w:r w:rsidR="006529C3" w:rsidRPr="00614C67">
        <w:rPr>
          <w:rFonts w:cs="Nikosh"/>
        </w:rPr>
        <w:t xml:space="preserve"> etc.</w:t>
      </w:r>
      <w:r w:rsidRPr="00614C67">
        <w:rPr>
          <w:rFonts w:cs="Nikosh"/>
        </w:rPr>
        <w:t>; and</w:t>
      </w:r>
    </w:p>
    <w:p w14:paraId="4DB80B79" w14:textId="77777777" w:rsidR="00EE6C63" w:rsidRPr="00614C67" w:rsidRDefault="00EE6C63" w:rsidP="00614C67">
      <w:pPr>
        <w:pStyle w:val="ListParagraph"/>
        <w:numPr>
          <w:ilvl w:val="0"/>
          <w:numId w:val="17"/>
        </w:numPr>
        <w:spacing w:before="120" w:after="120" w:line="288" w:lineRule="auto"/>
        <w:ind w:left="1080"/>
        <w:contextualSpacing w:val="0"/>
        <w:jc w:val="both"/>
      </w:pPr>
      <w:r w:rsidRPr="00614C67">
        <w:rPr>
          <w:rFonts w:cs="Nikosh"/>
        </w:rPr>
        <w:t xml:space="preserve">Take initiatives to </w:t>
      </w:r>
      <w:r w:rsidR="002327C0">
        <w:rPr>
          <w:rFonts w:cs="Nikosh"/>
        </w:rPr>
        <w:t>engage</w:t>
      </w:r>
      <w:r w:rsidRPr="00614C67">
        <w:rPr>
          <w:rFonts w:cs="Nikosh"/>
        </w:rPr>
        <w:t xml:space="preserve"> Bangladesh in all sorts of activities relating to the development of Information and Communications Technology in the international arena.</w:t>
      </w:r>
    </w:p>
    <w:permEnd w:id="1493242976"/>
    <w:p w14:paraId="289D0A4F" w14:textId="77777777" w:rsidR="00EE6C63" w:rsidRPr="00614C67" w:rsidRDefault="00EE6C63" w:rsidP="00614C67">
      <w:pPr>
        <w:spacing w:before="120" w:after="120" w:line="288" w:lineRule="auto"/>
        <w:ind w:left="720" w:hanging="720"/>
        <w:jc w:val="both"/>
      </w:pPr>
      <w:r w:rsidRPr="00614C67">
        <w:rPr>
          <w:rFonts w:eastAsia="Times New Roman"/>
          <w:b/>
          <w:bCs/>
          <w:color w:val="000000"/>
        </w:rPr>
        <w:t>3.0</w:t>
      </w:r>
      <w:r w:rsidRPr="00614C67">
        <w:rPr>
          <w:rFonts w:eastAsia="Times New Roman"/>
          <w:b/>
          <w:bCs/>
          <w:color w:val="000000"/>
        </w:rPr>
        <w:tab/>
        <w:t>Strategic objectives of ICT Division and their Relevance with Women’s Advancement and Rights</w:t>
      </w:r>
    </w:p>
    <w:p w14:paraId="2BA13B03" w14:textId="1B2F18B6" w:rsidR="00EE6C63" w:rsidRPr="00614C67" w:rsidRDefault="00EE6C63" w:rsidP="00614C67">
      <w:pPr>
        <w:autoSpaceDE w:val="0"/>
        <w:autoSpaceDN w:val="0"/>
        <w:adjustRightInd w:val="0"/>
        <w:spacing w:before="120" w:after="120" w:line="288" w:lineRule="auto"/>
        <w:ind w:left="720" w:hanging="720"/>
        <w:jc w:val="both"/>
        <w:rPr>
          <w:rFonts w:eastAsia="Times New Roman"/>
          <w:bCs/>
        </w:rPr>
      </w:pPr>
      <w:permStart w:id="351815224" w:edGrp="everyone"/>
      <w:r w:rsidRPr="00614C67">
        <w:rPr>
          <w:rFonts w:eastAsia="Times New Roman"/>
          <w:b/>
          <w:color w:val="000000"/>
        </w:rPr>
        <w:t>3.1</w:t>
      </w:r>
      <w:r w:rsidRPr="00614C67">
        <w:rPr>
          <w:rFonts w:eastAsia="Times New Roman"/>
          <w:b/>
          <w:color w:val="000000"/>
        </w:rPr>
        <w:tab/>
      </w:r>
      <w:r w:rsidRPr="00614C67">
        <w:rPr>
          <w:rFonts w:eastAsia="Times New Roman"/>
          <w:b/>
        </w:rPr>
        <w:t>Strengthening e-Governance structure</w:t>
      </w:r>
      <w:r w:rsidRPr="00614C67">
        <w:rPr>
          <w:rFonts w:eastAsia="Times New Roman"/>
        </w:rPr>
        <w:t xml:space="preserve">: </w:t>
      </w:r>
      <w:r w:rsidR="002327C0">
        <w:rPr>
          <w:rFonts w:eastAsia="Times New Roman"/>
        </w:rPr>
        <w:t>In order to strengthen e-governance structure, i</w:t>
      </w:r>
      <w:r w:rsidR="000C4D03" w:rsidRPr="00614C67">
        <w:rPr>
          <w:rFonts w:cs="Nikosh"/>
        </w:rPr>
        <w:t xml:space="preserve">nternet networking and broadband facilities </w:t>
      </w:r>
      <w:r w:rsidR="002327C0">
        <w:rPr>
          <w:rFonts w:cs="Nikosh"/>
        </w:rPr>
        <w:t>are provided to</w:t>
      </w:r>
      <w:r w:rsidR="000C4D03" w:rsidRPr="00614C67">
        <w:rPr>
          <w:rFonts w:cs="Nikosh"/>
        </w:rPr>
        <w:t xml:space="preserve"> different ministries/divisions, establishing e-centers to provide internet facilities and flow of information at District and </w:t>
      </w:r>
      <w:proofErr w:type="spellStart"/>
      <w:r w:rsidR="000C4D03" w:rsidRPr="00614C67">
        <w:rPr>
          <w:rFonts w:cs="Nikosh"/>
        </w:rPr>
        <w:t>Upazila</w:t>
      </w:r>
      <w:proofErr w:type="spellEnd"/>
      <w:r w:rsidR="000C4D03" w:rsidRPr="00614C67">
        <w:rPr>
          <w:rFonts w:cs="Nikosh"/>
        </w:rPr>
        <w:t xml:space="preserve"> level</w:t>
      </w:r>
      <w:r w:rsidR="00605C2B" w:rsidRPr="00614C67">
        <w:rPr>
          <w:rFonts w:cs="Nikosh"/>
        </w:rPr>
        <w:t xml:space="preserve"> </w:t>
      </w:r>
      <w:r w:rsidR="000C4D03" w:rsidRPr="00614C67">
        <w:rPr>
          <w:rFonts w:cs="Nikosh"/>
        </w:rPr>
        <w:t>are being ensured</w:t>
      </w:r>
      <w:r w:rsidR="002A3528">
        <w:rPr>
          <w:rFonts w:cs="Nikosh"/>
        </w:rPr>
        <w:t>.</w:t>
      </w:r>
      <w:r w:rsidR="000C4D03" w:rsidRPr="00614C67">
        <w:rPr>
          <w:rFonts w:cs="Nikosh"/>
        </w:rPr>
        <w:t xml:space="preserve"> Women</w:t>
      </w:r>
      <w:r w:rsidR="00605C2B" w:rsidRPr="00614C67">
        <w:rPr>
          <w:rFonts w:cs="Nikosh"/>
        </w:rPr>
        <w:t xml:space="preserve"> </w:t>
      </w:r>
      <w:r w:rsidR="000C4D03" w:rsidRPr="00614C67">
        <w:rPr>
          <w:rFonts w:cs="Nikosh"/>
        </w:rPr>
        <w:t xml:space="preserve">are </w:t>
      </w:r>
      <w:r w:rsidR="004D18FE" w:rsidRPr="00614C67">
        <w:rPr>
          <w:rFonts w:cs="Nikosh"/>
        </w:rPr>
        <w:t>getting free and easy access</w:t>
      </w:r>
      <w:r w:rsidR="002A3528">
        <w:rPr>
          <w:rFonts w:cs="Nikosh"/>
        </w:rPr>
        <w:t xml:space="preserve"> to information world</w:t>
      </w:r>
      <w:r w:rsidR="009E2F26">
        <w:rPr>
          <w:rFonts w:cs="Nikosh"/>
        </w:rPr>
        <w:t xml:space="preserve"> </w:t>
      </w:r>
      <w:r w:rsidR="004D18FE" w:rsidRPr="00614C67">
        <w:rPr>
          <w:rFonts w:cs="Nikosh"/>
        </w:rPr>
        <w:t xml:space="preserve">and </w:t>
      </w:r>
      <w:r w:rsidR="002A3528">
        <w:rPr>
          <w:rFonts w:cs="Nikosh"/>
        </w:rPr>
        <w:t>getting</w:t>
      </w:r>
      <w:r w:rsidR="009E2F26">
        <w:rPr>
          <w:rFonts w:cs="Nikosh"/>
        </w:rPr>
        <w:t xml:space="preserve"> </w:t>
      </w:r>
      <w:r w:rsidR="004D18FE" w:rsidRPr="00614C67">
        <w:rPr>
          <w:rFonts w:cs="Nikosh"/>
        </w:rPr>
        <w:t xml:space="preserve">benefited </w:t>
      </w:r>
      <w:r w:rsidR="00CA3AFA" w:rsidRPr="00614C67">
        <w:rPr>
          <w:rFonts w:cs="Nikosh"/>
        </w:rPr>
        <w:t>direct and indirectly.</w:t>
      </w:r>
    </w:p>
    <w:p w14:paraId="6361B269" w14:textId="77777777" w:rsidR="00A52C80" w:rsidRPr="00614C67" w:rsidRDefault="00EE6C63" w:rsidP="00614C67">
      <w:pPr>
        <w:autoSpaceDE w:val="0"/>
        <w:autoSpaceDN w:val="0"/>
        <w:adjustRightInd w:val="0"/>
        <w:spacing w:before="120" w:after="120" w:line="288" w:lineRule="auto"/>
        <w:ind w:left="720" w:hanging="720"/>
        <w:jc w:val="both"/>
        <w:rPr>
          <w:rFonts w:cs="Nikosh"/>
        </w:rPr>
      </w:pPr>
      <w:r w:rsidRPr="00614C67">
        <w:rPr>
          <w:rFonts w:eastAsia="Times New Roman"/>
          <w:b/>
          <w:color w:val="000000"/>
        </w:rPr>
        <w:t>3.2</w:t>
      </w:r>
      <w:r w:rsidRPr="00614C67">
        <w:rPr>
          <w:rFonts w:eastAsia="Times New Roman"/>
          <w:b/>
          <w:color w:val="000000"/>
        </w:rPr>
        <w:tab/>
        <w:t>Expansion and awareness acceleration on ICT education for human resource development:</w:t>
      </w:r>
      <w:r w:rsidR="000C4D03" w:rsidRPr="00614C67">
        <w:rPr>
          <w:rFonts w:cs="Nikosh"/>
        </w:rPr>
        <w:t xml:space="preserve"> ICT skilled manpower are being made by imparting IT training up to the root level through establishment of IT training institutions at District and </w:t>
      </w:r>
      <w:proofErr w:type="spellStart"/>
      <w:r w:rsidR="000C4D03" w:rsidRPr="00614C67">
        <w:rPr>
          <w:rFonts w:cs="Nikosh"/>
        </w:rPr>
        <w:t>Upazila</w:t>
      </w:r>
      <w:proofErr w:type="spellEnd"/>
      <w:r w:rsidR="000C4D03" w:rsidRPr="00614C67">
        <w:rPr>
          <w:rFonts w:cs="Nikosh"/>
        </w:rPr>
        <w:t xml:space="preserve"> level.</w:t>
      </w:r>
      <w:r w:rsidR="0049333F" w:rsidRPr="00614C67">
        <w:rPr>
          <w:rFonts w:cs="Nikosh"/>
        </w:rPr>
        <w:t xml:space="preserve"> </w:t>
      </w:r>
      <w:r w:rsidR="00470E60" w:rsidRPr="00614C67">
        <w:rPr>
          <w:rFonts w:cs="Nikosh"/>
        </w:rPr>
        <w:t>Simultaneously</w:t>
      </w:r>
      <w:r w:rsidR="000C4D03" w:rsidRPr="00614C67">
        <w:rPr>
          <w:rFonts w:cs="Nikosh"/>
        </w:rPr>
        <w:t xml:space="preserve"> </w:t>
      </w:r>
      <w:r w:rsidR="0049333F" w:rsidRPr="00614C67">
        <w:rPr>
          <w:rFonts w:cs="Nikosh"/>
        </w:rPr>
        <w:t>t</w:t>
      </w:r>
      <w:r w:rsidR="000C4D03" w:rsidRPr="00614C67">
        <w:rPr>
          <w:rFonts w:cs="Nikosh"/>
        </w:rPr>
        <w:t xml:space="preserve">raining is also being conducted for the skill development of IT professionals </w:t>
      </w:r>
      <w:r w:rsidR="00470E60" w:rsidRPr="00614C67">
        <w:rPr>
          <w:rFonts w:cs="Nikosh"/>
        </w:rPr>
        <w:t>making them fit</w:t>
      </w:r>
      <w:r w:rsidR="000C4D03" w:rsidRPr="00614C67">
        <w:rPr>
          <w:rFonts w:cs="Nikosh"/>
        </w:rPr>
        <w:t xml:space="preserve"> </w:t>
      </w:r>
      <w:r w:rsidR="00470E60" w:rsidRPr="00614C67">
        <w:rPr>
          <w:rFonts w:cs="Nikosh"/>
        </w:rPr>
        <w:t xml:space="preserve">for </w:t>
      </w:r>
      <w:r w:rsidR="000C4D03" w:rsidRPr="00614C67">
        <w:rPr>
          <w:rFonts w:cs="Nikosh"/>
        </w:rPr>
        <w:t xml:space="preserve">local and international ICT markets. </w:t>
      </w:r>
      <w:r w:rsidR="009B3EDB" w:rsidRPr="00614C67">
        <w:rPr>
          <w:rFonts w:cs="Nikosh"/>
        </w:rPr>
        <w:t>Initiatives</w:t>
      </w:r>
      <w:r w:rsidR="00470E60" w:rsidRPr="00614C67">
        <w:rPr>
          <w:rFonts w:cs="Nikosh"/>
        </w:rPr>
        <w:t xml:space="preserve"> have been </w:t>
      </w:r>
      <w:r w:rsidR="006651EF" w:rsidRPr="00614C67">
        <w:rPr>
          <w:rFonts w:cs="Nikosh"/>
        </w:rPr>
        <w:t>taken for</w:t>
      </w:r>
      <w:r w:rsidR="009B3EDB" w:rsidRPr="00614C67">
        <w:rPr>
          <w:rFonts w:cs="Nikosh"/>
        </w:rPr>
        <w:t xml:space="preserve"> </w:t>
      </w:r>
      <w:r w:rsidR="00470E60" w:rsidRPr="00614C67">
        <w:rPr>
          <w:rFonts w:cs="Nikosh"/>
        </w:rPr>
        <w:t>introducing</w:t>
      </w:r>
      <w:r w:rsidR="009B3EDB" w:rsidRPr="00614C67">
        <w:rPr>
          <w:rFonts w:cs="Nikosh"/>
        </w:rPr>
        <w:t xml:space="preserve"> digital signature and </w:t>
      </w:r>
      <w:r w:rsidR="00470E60" w:rsidRPr="00614C67">
        <w:rPr>
          <w:rFonts w:cs="Nikosh"/>
        </w:rPr>
        <w:t>creating</w:t>
      </w:r>
      <w:r w:rsidR="009B3EDB" w:rsidRPr="00614C67">
        <w:rPr>
          <w:rFonts w:cs="Nikosh"/>
        </w:rPr>
        <w:t xml:space="preserve"> public awareness</w:t>
      </w:r>
      <w:r w:rsidR="00470E60" w:rsidRPr="00614C67">
        <w:rPr>
          <w:rFonts w:cs="Nikosh"/>
        </w:rPr>
        <w:t xml:space="preserve">. As a result, women are </w:t>
      </w:r>
      <w:r w:rsidR="00F92CCA" w:rsidRPr="00614C67">
        <w:rPr>
          <w:rFonts w:cs="Nikosh"/>
        </w:rPr>
        <w:t xml:space="preserve">encouraged to be self-employed. Therefore, </w:t>
      </w:r>
      <w:r w:rsidR="000C4D03" w:rsidRPr="00614C67">
        <w:rPr>
          <w:rFonts w:cs="Nikosh"/>
        </w:rPr>
        <w:t>empowerment, skill development and participation of women in income generating activities are increasing.</w:t>
      </w:r>
      <w:r w:rsidR="00A52C80" w:rsidRPr="00614C67">
        <w:rPr>
          <w:rFonts w:cs="Nikosh"/>
        </w:rPr>
        <w:t xml:space="preserve"> </w:t>
      </w:r>
    </w:p>
    <w:p w14:paraId="36065B8F" w14:textId="6C972299" w:rsidR="00EE6C63" w:rsidRPr="00614C67" w:rsidRDefault="00EE6C63" w:rsidP="00614C67">
      <w:pPr>
        <w:autoSpaceDE w:val="0"/>
        <w:autoSpaceDN w:val="0"/>
        <w:adjustRightInd w:val="0"/>
        <w:spacing w:before="120" w:after="120" w:line="288" w:lineRule="auto"/>
        <w:ind w:left="720" w:hanging="720"/>
        <w:jc w:val="both"/>
        <w:rPr>
          <w:rFonts w:eastAsia="Times New Roman"/>
          <w:b/>
          <w:bCs/>
          <w:color w:val="000000"/>
        </w:rPr>
      </w:pPr>
      <w:r w:rsidRPr="00614C67">
        <w:rPr>
          <w:rFonts w:eastAsia="Times New Roman"/>
          <w:b/>
          <w:bCs/>
          <w:color w:val="000000"/>
        </w:rPr>
        <w:t>3.3</w:t>
      </w:r>
      <w:r w:rsidRPr="00614C67">
        <w:rPr>
          <w:rFonts w:eastAsia="Times New Roman"/>
          <w:b/>
          <w:bCs/>
          <w:color w:val="000000"/>
        </w:rPr>
        <w:tab/>
        <w:t xml:space="preserve">Development of ICT infrastructure: </w:t>
      </w:r>
      <w:r w:rsidR="00C10F25" w:rsidRPr="00614C67">
        <w:rPr>
          <w:rFonts w:eastAsia="Times New Roman"/>
          <w:bCs/>
          <w:color w:val="000000"/>
        </w:rPr>
        <w:t>Arranging</w:t>
      </w:r>
      <w:r w:rsidR="00C10F25" w:rsidRPr="00614C67">
        <w:rPr>
          <w:rFonts w:eastAsia="Times New Roman"/>
          <w:b/>
          <w:bCs/>
          <w:color w:val="000000"/>
        </w:rPr>
        <w:t xml:space="preserve"> </w:t>
      </w:r>
      <w:r w:rsidR="00C73500" w:rsidRPr="00614C67">
        <w:rPr>
          <w:rFonts w:cs="Nikosh"/>
        </w:rPr>
        <w:t xml:space="preserve">different events like Digital World, BPO Summit, High School Programming, ICT Expo and Job Fair for </w:t>
      </w:r>
      <w:r w:rsidR="00A43AE7" w:rsidRPr="00614C67">
        <w:rPr>
          <w:rFonts w:cs="Nikosh"/>
        </w:rPr>
        <w:t>physically challenged</w:t>
      </w:r>
      <w:r w:rsidR="00C73500" w:rsidRPr="00614C67">
        <w:rPr>
          <w:rFonts w:cs="Nikosh"/>
        </w:rPr>
        <w:t xml:space="preserve"> people for developing ICT industry which lead to create women entrepreneurs through training </w:t>
      </w:r>
      <w:r w:rsidR="003B61B7" w:rsidRPr="00614C67">
        <w:rPr>
          <w:rFonts w:cs="Nikosh"/>
        </w:rPr>
        <w:t>with a view to improve socio-economic condition of women</w:t>
      </w:r>
      <w:r w:rsidR="00C73500" w:rsidRPr="00614C67">
        <w:rPr>
          <w:rFonts w:cs="Nikosh"/>
        </w:rPr>
        <w:t>.</w:t>
      </w:r>
      <w:r w:rsidR="003E399E" w:rsidRPr="00614C67">
        <w:rPr>
          <w:rFonts w:cs="Nikosh"/>
        </w:rPr>
        <w:t xml:space="preserve"> </w:t>
      </w:r>
      <w:r w:rsidR="00ED6F08" w:rsidRPr="00614C67">
        <w:rPr>
          <w:rFonts w:cs="Nikosh"/>
          <w:color w:val="212121"/>
          <w:lang w:eastAsia="en-GB"/>
        </w:rPr>
        <w:t>Infrastructure facilities such as hi-tech parks, IT villages, software technology parks, etc. are being created to expand the use of information technology for commercial use</w:t>
      </w:r>
      <w:r w:rsidR="003E399E" w:rsidRPr="00614C67">
        <w:rPr>
          <w:rFonts w:cs="Nikosh"/>
          <w:color w:val="212121"/>
          <w:lang w:eastAsia="en-GB"/>
        </w:rPr>
        <w:t>. Due to the infrastructure development activities, job opportunities are being created for the poor people as well as women.</w:t>
      </w:r>
      <w:r w:rsidR="000573EF" w:rsidRPr="00614C67">
        <w:rPr>
          <w:rFonts w:cs="Nikosh"/>
        </w:rPr>
        <w:t>]</w:t>
      </w:r>
    </w:p>
    <w:p w14:paraId="2CF348A1" w14:textId="77777777" w:rsidR="000573EF" w:rsidRPr="00614C67" w:rsidRDefault="000573EF" w:rsidP="00614C67">
      <w:pPr>
        <w:pStyle w:val="HTMLPreformatted"/>
        <w:shd w:val="clear" w:color="auto" w:fill="FFFFFF"/>
        <w:spacing w:before="120" w:after="120" w:line="288" w:lineRule="auto"/>
        <w:ind w:left="720" w:hanging="720"/>
        <w:jc w:val="both"/>
        <w:rPr>
          <w:rFonts w:ascii="Calibri" w:hAnsi="Calibri" w:cs="Nikosh"/>
          <w:color w:val="212121"/>
          <w:sz w:val="22"/>
          <w:szCs w:val="22"/>
          <w:lang w:val="en-GB" w:eastAsia="en-GB"/>
        </w:rPr>
      </w:pPr>
      <w:r w:rsidRPr="00614C67">
        <w:rPr>
          <w:rFonts w:ascii="Calibri" w:hAnsi="Calibri" w:cs="Times New Roman"/>
          <w:b/>
          <w:bCs/>
          <w:color w:val="000000"/>
          <w:sz w:val="22"/>
          <w:szCs w:val="22"/>
        </w:rPr>
        <w:t>3.4</w:t>
      </w:r>
      <w:r w:rsidRPr="00614C67">
        <w:rPr>
          <w:rFonts w:ascii="Calibri" w:hAnsi="Calibri" w:cs="Nikosh"/>
          <w:sz w:val="22"/>
          <w:szCs w:val="22"/>
        </w:rPr>
        <w:tab/>
      </w:r>
      <w:r w:rsidR="00CA020C" w:rsidRPr="00614C67">
        <w:rPr>
          <w:rFonts w:ascii="Calibri" w:hAnsi="Calibri" w:cs="Times New Roman"/>
          <w:b/>
          <w:bCs/>
          <w:color w:val="000000"/>
          <w:sz w:val="22"/>
          <w:szCs w:val="22"/>
        </w:rPr>
        <w:t xml:space="preserve">Development of ICT industry: </w:t>
      </w:r>
      <w:r w:rsidR="0024066D" w:rsidRPr="00614C67">
        <w:rPr>
          <w:rFonts w:ascii="Calibri" w:hAnsi="Calibri" w:cs="Nikosh"/>
          <w:sz w:val="22"/>
          <w:szCs w:val="22"/>
        </w:rPr>
        <w:t>The well-educated female young, upon making them IT knowledgeable and employed</w:t>
      </w:r>
      <w:r w:rsidR="00A86F18" w:rsidRPr="00614C67">
        <w:rPr>
          <w:rFonts w:ascii="Calibri" w:hAnsi="Calibri" w:cs="Nikosh"/>
          <w:sz w:val="22"/>
          <w:szCs w:val="22"/>
        </w:rPr>
        <w:t xml:space="preserve"> them</w:t>
      </w:r>
      <w:r w:rsidR="0024066D" w:rsidRPr="00614C67">
        <w:rPr>
          <w:rFonts w:ascii="Calibri" w:hAnsi="Calibri" w:cs="Nikosh"/>
          <w:sz w:val="22"/>
          <w:szCs w:val="22"/>
        </w:rPr>
        <w:t xml:space="preserve"> </w:t>
      </w:r>
      <w:r w:rsidR="00A86F18" w:rsidRPr="00614C67">
        <w:rPr>
          <w:rFonts w:ascii="Calibri" w:hAnsi="Calibri" w:cs="Nikosh"/>
          <w:sz w:val="22"/>
          <w:szCs w:val="22"/>
        </w:rPr>
        <w:t xml:space="preserve">in </w:t>
      </w:r>
      <w:r w:rsidR="0024066D" w:rsidRPr="00614C67">
        <w:rPr>
          <w:rFonts w:ascii="Calibri" w:hAnsi="Calibri" w:cs="Nikosh"/>
          <w:sz w:val="22"/>
          <w:szCs w:val="22"/>
        </w:rPr>
        <w:t xml:space="preserve">information and communications </w:t>
      </w:r>
      <w:r w:rsidR="00A86F18" w:rsidRPr="00614C67">
        <w:rPr>
          <w:rFonts w:ascii="Calibri" w:hAnsi="Calibri" w:cs="Nikosh"/>
          <w:sz w:val="22"/>
          <w:szCs w:val="22"/>
        </w:rPr>
        <w:t>sector</w:t>
      </w:r>
      <w:r w:rsidR="00D05599" w:rsidRPr="00614C67">
        <w:rPr>
          <w:rFonts w:ascii="Calibri" w:hAnsi="Calibri" w:cs="Nikosh"/>
          <w:sz w:val="22"/>
          <w:szCs w:val="22"/>
        </w:rPr>
        <w:t xml:space="preserve">, </w:t>
      </w:r>
      <w:r w:rsidR="00D05599" w:rsidRPr="00614C67">
        <w:rPr>
          <w:rFonts w:ascii="Calibri" w:hAnsi="Calibri" w:cs="Nikosh"/>
          <w:color w:val="212121"/>
          <w:sz w:val="22"/>
          <w:szCs w:val="22"/>
          <w:lang w:eastAsia="en-GB"/>
        </w:rPr>
        <w:t>affecting</w:t>
      </w:r>
      <w:r w:rsidR="002A43E9" w:rsidRPr="00614C67">
        <w:rPr>
          <w:rFonts w:ascii="Calibri" w:hAnsi="Calibri" w:cs="Nikosh"/>
          <w:color w:val="212121"/>
          <w:sz w:val="22"/>
          <w:szCs w:val="22"/>
          <w:lang w:eastAsia="en-GB"/>
        </w:rPr>
        <w:t xml:space="preserve"> the development of IT industry directly and indirectly</w:t>
      </w:r>
      <w:r w:rsidR="0024066D" w:rsidRPr="00614C67">
        <w:rPr>
          <w:rFonts w:ascii="Calibri" w:hAnsi="Calibri" w:cs="Nikosh"/>
          <w:color w:val="212121"/>
          <w:sz w:val="22"/>
          <w:szCs w:val="22"/>
          <w:lang w:eastAsia="en-GB"/>
        </w:rPr>
        <w:t>.</w:t>
      </w:r>
      <w:r w:rsidR="001363F5" w:rsidRPr="00614C67">
        <w:rPr>
          <w:rFonts w:ascii="Calibri" w:hAnsi="Calibri" w:cs="Nikosh"/>
          <w:color w:val="212121"/>
          <w:sz w:val="22"/>
          <w:szCs w:val="22"/>
          <w:lang w:eastAsia="en-GB"/>
        </w:rPr>
        <w:t xml:space="preserve"> </w:t>
      </w:r>
      <w:r w:rsidR="00D34C2B" w:rsidRPr="00614C67">
        <w:rPr>
          <w:rFonts w:ascii="Calibri" w:hAnsi="Calibri" w:cs="Nikosh"/>
          <w:color w:val="212121"/>
          <w:sz w:val="22"/>
          <w:szCs w:val="22"/>
          <w:lang w:eastAsia="en-GB"/>
        </w:rPr>
        <w:t>Financial and technical assistance for start-up idea</w:t>
      </w:r>
      <w:r w:rsidR="002D0F51" w:rsidRPr="00614C67">
        <w:rPr>
          <w:rFonts w:ascii="Calibri" w:hAnsi="Calibri" w:cs="Nikosh"/>
          <w:color w:val="212121"/>
          <w:sz w:val="22"/>
          <w:szCs w:val="22"/>
          <w:lang w:eastAsia="en-GB"/>
        </w:rPr>
        <w:t>,</w:t>
      </w:r>
      <w:r w:rsidR="00D34C2B" w:rsidRPr="00614C67">
        <w:rPr>
          <w:rFonts w:ascii="Calibri" w:hAnsi="Calibri" w:cs="Nikosh"/>
          <w:color w:val="212121"/>
          <w:sz w:val="22"/>
          <w:szCs w:val="22"/>
          <w:lang w:eastAsia="en-GB"/>
        </w:rPr>
        <w:t xml:space="preserve"> </w:t>
      </w:r>
      <w:r w:rsidR="0080503D" w:rsidRPr="00614C67">
        <w:rPr>
          <w:rFonts w:ascii="Calibri" w:hAnsi="Calibri" w:cs="Nikosh"/>
          <w:sz w:val="22"/>
          <w:szCs w:val="22"/>
          <w:lang w:eastAsia="en-GB"/>
        </w:rPr>
        <w:t>providing</w:t>
      </w:r>
      <w:r w:rsidR="00D34C2B" w:rsidRPr="00614C67">
        <w:rPr>
          <w:rFonts w:ascii="Calibri" w:hAnsi="Calibri" w:cs="Nikosh"/>
          <w:sz w:val="22"/>
          <w:szCs w:val="22"/>
          <w:lang w:eastAsia="en-GB"/>
        </w:rPr>
        <w:t xml:space="preserve"> working</w:t>
      </w:r>
      <w:r w:rsidR="002D0F51" w:rsidRPr="00614C67">
        <w:rPr>
          <w:rFonts w:ascii="Calibri" w:hAnsi="Calibri" w:cs="Nikosh"/>
          <w:sz w:val="22"/>
          <w:szCs w:val="22"/>
          <w:lang w:eastAsia="en-GB"/>
        </w:rPr>
        <w:t>-</w:t>
      </w:r>
      <w:r w:rsidR="00D34C2B" w:rsidRPr="00614C67">
        <w:rPr>
          <w:rFonts w:ascii="Calibri" w:hAnsi="Calibri" w:cs="Nikosh"/>
          <w:sz w:val="22"/>
          <w:szCs w:val="22"/>
          <w:lang w:eastAsia="en-GB"/>
        </w:rPr>
        <w:t xml:space="preserve"> space facilities for start-up </w:t>
      </w:r>
      <w:r w:rsidR="008D0D3B" w:rsidRPr="00614C67">
        <w:rPr>
          <w:rFonts w:ascii="Calibri" w:hAnsi="Calibri" w:cs="Nikosh"/>
          <w:sz w:val="22"/>
          <w:szCs w:val="22"/>
          <w:lang w:eastAsia="en-GB"/>
        </w:rPr>
        <w:t xml:space="preserve">and </w:t>
      </w:r>
      <w:r w:rsidR="0080503D" w:rsidRPr="00614C67">
        <w:rPr>
          <w:rFonts w:ascii="Calibri" w:hAnsi="Calibri" w:cs="Nikosh"/>
          <w:sz w:val="22"/>
          <w:szCs w:val="22"/>
          <w:lang w:eastAsia="en-GB"/>
        </w:rPr>
        <w:t xml:space="preserve">participation of women in international conference </w:t>
      </w:r>
      <w:r w:rsidR="002D0F51" w:rsidRPr="00614C67">
        <w:rPr>
          <w:rFonts w:ascii="Calibri" w:hAnsi="Calibri" w:cs="Nikosh"/>
          <w:sz w:val="22"/>
          <w:szCs w:val="22"/>
          <w:lang w:eastAsia="en-GB"/>
        </w:rPr>
        <w:t>facilitate</w:t>
      </w:r>
      <w:r w:rsidR="0080503D" w:rsidRPr="00614C67">
        <w:rPr>
          <w:rFonts w:ascii="Calibri" w:hAnsi="Calibri" w:cs="Nikosh"/>
          <w:sz w:val="22"/>
          <w:szCs w:val="22"/>
          <w:lang w:eastAsia="en-GB"/>
        </w:rPr>
        <w:t xml:space="preserve"> women </w:t>
      </w:r>
      <w:r w:rsidR="0080503D" w:rsidRPr="00614C67">
        <w:rPr>
          <w:rFonts w:ascii="Calibri" w:hAnsi="Calibri" w:cs="Nikosh"/>
          <w:sz w:val="22"/>
          <w:szCs w:val="22"/>
          <w:lang w:eastAsia="en-GB"/>
        </w:rPr>
        <w:lastRenderedPageBreak/>
        <w:t xml:space="preserve">entrepreneurs contributing in ICT industry under the innovation planning and entrepreneurship development academy. </w:t>
      </w:r>
      <w:r w:rsidR="00BD1B7A" w:rsidRPr="00614C67">
        <w:rPr>
          <w:rFonts w:ascii="Calibri" w:hAnsi="Calibri" w:cs="Nikosh"/>
          <w:sz w:val="22"/>
          <w:szCs w:val="22"/>
          <w:lang w:eastAsia="en-GB"/>
        </w:rPr>
        <w:t>Therefore</w:t>
      </w:r>
      <w:r w:rsidR="007E7210" w:rsidRPr="00614C67">
        <w:rPr>
          <w:rFonts w:ascii="Calibri" w:hAnsi="Calibri" w:cs="Nikosh"/>
          <w:sz w:val="22"/>
          <w:szCs w:val="22"/>
          <w:lang w:eastAsia="en-GB"/>
        </w:rPr>
        <w:t>, it</w:t>
      </w:r>
      <w:r w:rsidR="00BD1B7A" w:rsidRPr="00614C67">
        <w:rPr>
          <w:rFonts w:ascii="Calibri" w:hAnsi="Calibri" w:cs="Nikosh"/>
          <w:sz w:val="22"/>
          <w:szCs w:val="22"/>
          <w:lang w:eastAsia="en-GB"/>
        </w:rPr>
        <w:t xml:space="preserve"> help</w:t>
      </w:r>
      <w:r w:rsidR="002D0F51" w:rsidRPr="00614C67">
        <w:rPr>
          <w:rFonts w:ascii="Calibri" w:hAnsi="Calibri" w:cs="Nikosh"/>
          <w:sz w:val="22"/>
          <w:szCs w:val="22"/>
          <w:lang w:eastAsia="en-GB"/>
        </w:rPr>
        <w:t>s</w:t>
      </w:r>
      <w:r w:rsidR="00BD1B7A" w:rsidRPr="00614C67">
        <w:rPr>
          <w:rFonts w:ascii="Calibri" w:hAnsi="Calibri" w:cs="Nikosh"/>
          <w:sz w:val="22"/>
          <w:szCs w:val="22"/>
          <w:lang w:eastAsia="en-GB"/>
        </w:rPr>
        <w:t xml:space="preserve"> to </w:t>
      </w:r>
      <w:r w:rsidR="0080503D" w:rsidRPr="00614C67">
        <w:rPr>
          <w:rFonts w:ascii="Calibri" w:hAnsi="Calibri" w:cs="Nikosh"/>
          <w:sz w:val="22"/>
          <w:szCs w:val="22"/>
          <w:lang w:eastAsia="en-GB"/>
        </w:rPr>
        <w:t>attract</w:t>
      </w:r>
      <w:r w:rsidR="00964C71" w:rsidRPr="00614C67">
        <w:rPr>
          <w:rFonts w:ascii="Calibri" w:hAnsi="Calibri" w:cs="Nikosh"/>
          <w:sz w:val="22"/>
          <w:szCs w:val="22"/>
          <w:lang w:eastAsia="en-GB"/>
        </w:rPr>
        <w:t xml:space="preserve"> domestic and foreign investment </w:t>
      </w:r>
      <w:r w:rsidR="00DD7FF2" w:rsidRPr="00614C67">
        <w:rPr>
          <w:rFonts w:ascii="Calibri" w:hAnsi="Calibri" w:cs="Nikosh"/>
          <w:sz w:val="22"/>
          <w:szCs w:val="22"/>
          <w:lang w:eastAsia="en-GB"/>
        </w:rPr>
        <w:t>as well as</w:t>
      </w:r>
      <w:r w:rsidR="00964C71" w:rsidRPr="00614C67">
        <w:rPr>
          <w:rFonts w:ascii="Calibri" w:hAnsi="Calibri" w:cs="Nikosh"/>
          <w:sz w:val="22"/>
          <w:szCs w:val="22"/>
          <w:lang w:eastAsia="en-GB"/>
        </w:rPr>
        <w:t xml:space="preserve"> boost up our export </w:t>
      </w:r>
      <w:r w:rsidR="007E7210" w:rsidRPr="00614C67">
        <w:rPr>
          <w:rFonts w:ascii="Calibri" w:hAnsi="Calibri" w:cs="Nikosh"/>
          <w:sz w:val="22"/>
          <w:szCs w:val="22"/>
          <w:lang w:eastAsia="en-GB"/>
        </w:rPr>
        <w:t>income which leads</w:t>
      </w:r>
      <w:r w:rsidR="00964C71" w:rsidRPr="00614C67">
        <w:rPr>
          <w:rFonts w:ascii="Calibri" w:hAnsi="Calibri" w:cs="Nikosh"/>
          <w:sz w:val="22"/>
          <w:szCs w:val="22"/>
          <w:lang w:eastAsia="en-GB"/>
        </w:rPr>
        <w:t xml:space="preserve"> to create huge job opportunities </w:t>
      </w:r>
      <w:r w:rsidR="00DD7FF2" w:rsidRPr="00614C67">
        <w:rPr>
          <w:rFonts w:ascii="Calibri" w:hAnsi="Calibri" w:cs="Nikosh"/>
          <w:sz w:val="22"/>
          <w:szCs w:val="22"/>
          <w:lang w:eastAsia="en-GB"/>
        </w:rPr>
        <w:t xml:space="preserve">and reduce poverty </w:t>
      </w:r>
      <w:r w:rsidR="00964C71" w:rsidRPr="00614C67">
        <w:rPr>
          <w:rFonts w:ascii="Calibri" w:hAnsi="Calibri" w:cs="Nikosh"/>
          <w:sz w:val="22"/>
          <w:szCs w:val="22"/>
          <w:lang w:eastAsia="en-GB"/>
        </w:rPr>
        <w:t xml:space="preserve">especially </w:t>
      </w:r>
      <w:r w:rsidR="002A3528">
        <w:rPr>
          <w:rFonts w:ascii="Calibri" w:hAnsi="Calibri" w:cs="Nikosh"/>
          <w:sz w:val="22"/>
          <w:szCs w:val="22"/>
          <w:lang w:eastAsia="en-GB"/>
        </w:rPr>
        <w:t>for</w:t>
      </w:r>
      <w:r w:rsidR="00DD7FF2" w:rsidRPr="00614C67">
        <w:rPr>
          <w:rFonts w:ascii="Calibri" w:hAnsi="Calibri" w:cs="Nikosh"/>
          <w:sz w:val="22"/>
          <w:szCs w:val="22"/>
          <w:lang w:eastAsia="en-GB"/>
        </w:rPr>
        <w:t xml:space="preserve"> indigenous</w:t>
      </w:r>
      <w:r w:rsidR="00964C71" w:rsidRPr="00614C67">
        <w:rPr>
          <w:rFonts w:ascii="Calibri" w:hAnsi="Calibri" w:cs="Nikosh"/>
          <w:sz w:val="22"/>
          <w:szCs w:val="22"/>
          <w:lang w:eastAsia="en-GB"/>
        </w:rPr>
        <w:t xml:space="preserve"> women. It facilitates women </w:t>
      </w:r>
      <w:r w:rsidR="002D0F51" w:rsidRPr="00614C67">
        <w:rPr>
          <w:rFonts w:ascii="Calibri" w:hAnsi="Calibri" w:cs="Nikosh"/>
          <w:sz w:val="22"/>
          <w:szCs w:val="22"/>
          <w:lang w:eastAsia="en-GB"/>
        </w:rPr>
        <w:t>entrepreneurs</w:t>
      </w:r>
      <w:r w:rsidR="00964C71" w:rsidRPr="00614C67">
        <w:rPr>
          <w:rFonts w:ascii="Calibri" w:hAnsi="Calibri" w:cs="Nikosh"/>
          <w:sz w:val="22"/>
          <w:szCs w:val="22"/>
          <w:lang w:eastAsia="en-GB"/>
        </w:rPr>
        <w:t xml:space="preserve"> t</w:t>
      </w:r>
      <w:r w:rsidR="00F74A4D" w:rsidRPr="00614C67">
        <w:rPr>
          <w:rFonts w:ascii="Calibri" w:hAnsi="Calibri" w:cs="Nikosh"/>
          <w:sz w:val="22"/>
          <w:szCs w:val="22"/>
          <w:lang w:eastAsia="en-GB"/>
        </w:rPr>
        <w:t>o</w:t>
      </w:r>
      <w:r w:rsidR="00964C71" w:rsidRPr="00614C67">
        <w:rPr>
          <w:rFonts w:ascii="Calibri" w:hAnsi="Calibri" w:cs="Nikosh"/>
          <w:sz w:val="22"/>
          <w:szCs w:val="22"/>
          <w:lang w:eastAsia="en-GB"/>
        </w:rPr>
        <w:t xml:space="preserve"> participate and contribute in ICT industry</w:t>
      </w:r>
      <w:r w:rsidR="002D0F51" w:rsidRPr="00614C67">
        <w:rPr>
          <w:rFonts w:ascii="Calibri" w:hAnsi="Calibri" w:cs="Nikosh"/>
          <w:color w:val="FF0000"/>
          <w:sz w:val="22"/>
          <w:szCs w:val="22"/>
          <w:lang w:eastAsia="en-GB"/>
        </w:rPr>
        <w:t xml:space="preserve"> </w:t>
      </w:r>
      <w:r w:rsidR="002D0F51" w:rsidRPr="00614C67">
        <w:rPr>
          <w:rFonts w:ascii="Calibri" w:hAnsi="Calibri" w:cs="Nikosh"/>
          <w:sz w:val="22"/>
          <w:szCs w:val="22"/>
          <w:lang w:eastAsia="en-GB"/>
        </w:rPr>
        <w:t xml:space="preserve">as </w:t>
      </w:r>
      <w:r w:rsidR="00D05599" w:rsidRPr="00614C67">
        <w:rPr>
          <w:rFonts w:ascii="Calibri" w:hAnsi="Calibri" w:cs="Nikosh"/>
          <w:sz w:val="22"/>
          <w:szCs w:val="22"/>
          <w:lang w:eastAsia="en-GB"/>
        </w:rPr>
        <w:t>well.</w:t>
      </w:r>
    </w:p>
    <w:permEnd w:id="351815224"/>
    <w:p w14:paraId="0C360D80" w14:textId="77777777" w:rsidR="00EE6C63" w:rsidRPr="00614C67" w:rsidRDefault="00EE6C63" w:rsidP="00614C67">
      <w:pPr>
        <w:spacing w:before="120" w:after="120" w:line="288" w:lineRule="auto"/>
        <w:ind w:left="720" w:hanging="720"/>
        <w:jc w:val="both"/>
        <w:rPr>
          <w:rFonts w:eastAsia="Times New Roman"/>
          <w:b/>
          <w:color w:val="000000"/>
        </w:rPr>
      </w:pPr>
      <w:r w:rsidRPr="00614C67">
        <w:rPr>
          <w:rFonts w:eastAsia="Times New Roman"/>
          <w:b/>
          <w:color w:val="000000"/>
        </w:rPr>
        <w:t>4.0</w:t>
      </w:r>
      <w:r w:rsidRPr="00614C67">
        <w:rPr>
          <w:rFonts w:eastAsia="Times New Roman"/>
          <w:b/>
          <w:color w:val="000000"/>
        </w:rPr>
        <w:tab/>
      </w:r>
      <w:r w:rsidRPr="00614C67">
        <w:rPr>
          <w:b/>
          <w:color w:val="000000"/>
        </w:rPr>
        <w:t>Roles and Responsibilities of ICT Division for establishing Women’s Advancement and Rights</w:t>
      </w:r>
    </w:p>
    <w:p w14:paraId="10B0A625" w14:textId="702239EB" w:rsidR="00AD513E" w:rsidRPr="00614C67" w:rsidRDefault="00605C2B" w:rsidP="00614C67">
      <w:pPr>
        <w:pStyle w:val="HTMLPreformatted"/>
        <w:shd w:val="clear" w:color="auto" w:fill="FFFFFF"/>
        <w:spacing w:before="120" w:after="120" w:line="288" w:lineRule="auto"/>
        <w:ind w:left="720" w:hanging="720"/>
        <w:jc w:val="both"/>
        <w:rPr>
          <w:rFonts w:ascii="Calibri" w:eastAsia="Calibri" w:hAnsi="Calibri" w:cs="Nikosh"/>
          <w:sz w:val="22"/>
          <w:szCs w:val="22"/>
        </w:rPr>
      </w:pPr>
      <w:permStart w:id="1860508526" w:edGrp="everyone"/>
      <w:r w:rsidRPr="00614C67">
        <w:rPr>
          <w:rFonts w:ascii="Calibri" w:hAnsi="Calibri" w:cs="Times New Roman"/>
          <w:sz w:val="22"/>
          <w:szCs w:val="22"/>
        </w:rPr>
        <w:t>4.1</w:t>
      </w:r>
      <w:r w:rsidRPr="00614C67">
        <w:rPr>
          <w:rFonts w:ascii="Calibri" w:eastAsia="Calibri" w:hAnsi="Calibri" w:cs="Nikosh"/>
          <w:sz w:val="22"/>
          <w:szCs w:val="22"/>
        </w:rPr>
        <w:tab/>
      </w:r>
      <w:r w:rsidR="00E01484" w:rsidRPr="00614C67">
        <w:rPr>
          <w:rFonts w:ascii="Calibri" w:eastAsia="Calibri" w:hAnsi="Calibri" w:cs="Nikosh"/>
          <w:sz w:val="22"/>
          <w:szCs w:val="22"/>
        </w:rPr>
        <w:t>Though the economic growth rate of Bangladesh is high but, many people are still living below the poverty line and almost half of them are women. The goal of the 7th Five-Year Plan is to achieve growth through partnership in poverty reduction and social empowerment. About 7 million people are working in ICT sector,</w:t>
      </w:r>
      <w:r w:rsidR="002A3528">
        <w:rPr>
          <w:rFonts w:ascii="Calibri" w:eastAsia="Calibri" w:hAnsi="Calibri" w:cs="Nikosh"/>
          <w:sz w:val="22"/>
          <w:szCs w:val="22"/>
        </w:rPr>
        <w:t xml:space="preserve"> </w:t>
      </w:r>
      <w:proofErr w:type="gramStart"/>
      <w:r w:rsidR="002A3528">
        <w:rPr>
          <w:rFonts w:ascii="Calibri" w:eastAsia="Calibri" w:hAnsi="Calibri" w:cs="Nikosh"/>
          <w:sz w:val="22"/>
          <w:szCs w:val="22"/>
        </w:rPr>
        <w:t>our</w:t>
      </w:r>
      <w:proofErr w:type="gramEnd"/>
      <w:r w:rsidR="009E2F26">
        <w:rPr>
          <w:rFonts w:ascii="Calibri" w:eastAsia="Calibri" w:hAnsi="Calibri" w:cs="Nikosh"/>
          <w:sz w:val="22"/>
          <w:szCs w:val="22"/>
        </w:rPr>
        <w:t xml:space="preserve"> </w:t>
      </w:r>
      <w:r w:rsidR="00E01484" w:rsidRPr="00614C67">
        <w:rPr>
          <w:rFonts w:ascii="Calibri" w:eastAsia="Calibri" w:hAnsi="Calibri" w:cs="Nikosh"/>
          <w:sz w:val="22"/>
          <w:szCs w:val="22"/>
        </w:rPr>
        <w:t xml:space="preserve">of them only 30% are women. </w:t>
      </w:r>
      <w:r w:rsidR="00E40477" w:rsidRPr="00614C67">
        <w:rPr>
          <w:rFonts w:ascii="Calibri" w:eastAsia="Calibri" w:hAnsi="Calibri" w:cs="Nikosh"/>
          <w:sz w:val="22"/>
          <w:szCs w:val="22"/>
        </w:rPr>
        <w:t>H</w:t>
      </w:r>
      <w:r w:rsidR="00A52747" w:rsidRPr="00614C67">
        <w:rPr>
          <w:rFonts w:ascii="Calibri" w:eastAsia="Calibri" w:hAnsi="Calibri" w:cs="Nikosh"/>
          <w:sz w:val="22"/>
          <w:szCs w:val="22"/>
        </w:rPr>
        <w:t xml:space="preserve">igh educated and skilled manpower </w:t>
      </w:r>
      <w:r w:rsidR="00AD513E" w:rsidRPr="00614C67">
        <w:rPr>
          <w:rFonts w:ascii="Calibri" w:eastAsia="Calibri" w:hAnsi="Calibri" w:cs="Nikosh"/>
          <w:sz w:val="22"/>
          <w:szCs w:val="22"/>
        </w:rPr>
        <w:t xml:space="preserve">on ICT, encouraging research work, innovation of local and sustainable ideas, applying ICT based knowledge for the development of the country which lead to reduce poverty and create job opportunity </w:t>
      </w:r>
      <w:r w:rsidR="00E40477" w:rsidRPr="00614C67">
        <w:rPr>
          <w:rFonts w:ascii="Calibri" w:eastAsia="Calibri" w:hAnsi="Calibri" w:cs="Nikosh"/>
          <w:sz w:val="22"/>
          <w:szCs w:val="22"/>
        </w:rPr>
        <w:t xml:space="preserve">especially </w:t>
      </w:r>
      <w:r w:rsidR="00AD513E" w:rsidRPr="00614C67">
        <w:rPr>
          <w:rFonts w:ascii="Calibri" w:eastAsia="Calibri" w:hAnsi="Calibri" w:cs="Nikosh"/>
          <w:sz w:val="22"/>
          <w:szCs w:val="22"/>
        </w:rPr>
        <w:t>for women</w:t>
      </w:r>
      <w:r w:rsidR="00E40477" w:rsidRPr="00614C67">
        <w:rPr>
          <w:rFonts w:ascii="Calibri" w:eastAsia="Calibri" w:hAnsi="Calibri" w:cs="Nikosh"/>
          <w:sz w:val="22"/>
          <w:szCs w:val="22"/>
        </w:rPr>
        <w:t xml:space="preserve"> </w:t>
      </w:r>
      <w:r w:rsidR="002A3528">
        <w:rPr>
          <w:rFonts w:ascii="Calibri" w:eastAsia="Calibri" w:hAnsi="Calibri" w:cs="Nikosh"/>
          <w:sz w:val="22"/>
          <w:szCs w:val="22"/>
        </w:rPr>
        <w:t>with a view to ensure</w:t>
      </w:r>
      <w:r w:rsidR="00E40477" w:rsidRPr="00614C67">
        <w:rPr>
          <w:rFonts w:ascii="Calibri" w:eastAsia="Calibri" w:hAnsi="Calibri" w:cs="Nikosh"/>
          <w:sz w:val="22"/>
          <w:szCs w:val="22"/>
        </w:rPr>
        <w:t xml:space="preserve"> more participation of women in ICT sector. These also </w:t>
      </w:r>
      <w:r w:rsidR="00A03E89" w:rsidRPr="00614C67">
        <w:rPr>
          <w:rFonts w:ascii="Calibri" w:eastAsia="Calibri" w:hAnsi="Calibri" w:cs="Nikosh"/>
          <w:sz w:val="22"/>
          <w:szCs w:val="22"/>
        </w:rPr>
        <w:t xml:space="preserve">facilitate the supporting agenda of development as well. </w:t>
      </w:r>
      <w:r w:rsidR="005332A6" w:rsidRPr="00614C67">
        <w:rPr>
          <w:rFonts w:ascii="Calibri" w:eastAsia="Calibri" w:hAnsi="Calibri" w:cs="Nikosh"/>
          <w:sz w:val="22"/>
          <w:szCs w:val="22"/>
        </w:rPr>
        <w:t xml:space="preserve">ICT division is implementing various activities to full- fill this goal. </w:t>
      </w:r>
    </w:p>
    <w:p w14:paraId="63E28739" w14:textId="77777777" w:rsidR="002246FF" w:rsidRPr="00614C67" w:rsidRDefault="00A52747" w:rsidP="00614C67">
      <w:pPr>
        <w:pStyle w:val="HTMLPreformatted"/>
        <w:shd w:val="clear" w:color="auto" w:fill="FFFFFF"/>
        <w:spacing w:before="120" w:after="120" w:line="288" w:lineRule="auto"/>
        <w:ind w:left="720" w:hanging="720"/>
        <w:jc w:val="both"/>
        <w:rPr>
          <w:rFonts w:ascii="Calibri" w:hAnsi="Calibri" w:cs="Nikosh"/>
          <w:color w:val="212121"/>
          <w:sz w:val="22"/>
          <w:szCs w:val="22"/>
          <w:lang w:eastAsia="en-GB"/>
        </w:rPr>
      </w:pPr>
      <w:r w:rsidRPr="00614C67">
        <w:rPr>
          <w:rFonts w:ascii="Calibri" w:eastAsia="Calibri" w:hAnsi="Calibri" w:cs="Nikosh"/>
          <w:sz w:val="22"/>
          <w:szCs w:val="22"/>
        </w:rPr>
        <w:t xml:space="preserve"> </w:t>
      </w:r>
      <w:r w:rsidR="00605C2B" w:rsidRPr="00614C67">
        <w:rPr>
          <w:rFonts w:ascii="Calibri" w:hAnsi="Calibri" w:cs="Nikosh"/>
          <w:sz w:val="22"/>
          <w:szCs w:val="22"/>
        </w:rPr>
        <w:t>4.2</w:t>
      </w:r>
      <w:r w:rsidR="00605C2B" w:rsidRPr="00614C67">
        <w:rPr>
          <w:rFonts w:ascii="Calibri" w:hAnsi="Calibri" w:cs="Nikosh"/>
          <w:sz w:val="22"/>
          <w:szCs w:val="22"/>
        </w:rPr>
        <w:tab/>
      </w:r>
      <w:r w:rsidR="002246FF" w:rsidRPr="00614C67">
        <w:rPr>
          <w:rFonts w:ascii="Calibri" w:hAnsi="Calibri" w:cs="Nikosh"/>
          <w:color w:val="212121"/>
          <w:sz w:val="22"/>
          <w:szCs w:val="22"/>
          <w:lang w:eastAsia="en-GB"/>
        </w:rPr>
        <w:t xml:space="preserve">Enhancing women's </w:t>
      </w:r>
      <w:r w:rsidR="00F8099C" w:rsidRPr="00614C67">
        <w:rPr>
          <w:rFonts w:ascii="Calibri" w:hAnsi="Calibri" w:cs="Nikosh"/>
          <w:color w:val="212121"/>
          <w:sz w:val="22"/>
          <w:szCs w:val="22"/>
          <w:lang w:eastAsia="en-GB"/>
        </w:rPr>
        <w:t>em</w:t>
      </w:r>
      <w:r w:rsidR="002246FF" w:rsidRPr="00614C67">
        <w:rPr>
          <w:rFonts w:ascii="Calibri" w:hAnsi="Calibri" w:cs="Nikosh"/>
          <w:color w:val="212121"/>
          <w:sz w:val="22"/>
          <w:szCs w:val="22"/>
          <w:lang w:eastAsia="en-GB"/>
        </w:rPr>
        <w:t>power</w:t>
      </w:r>
      <w:r w:rsidR="00F8099C" w:rsidRPr="00614C67">
        <w:rPr>
          <w:rFonts w:ascii="Calibri" w:hAnsi="Calibri" w:cs="Nikosh"/>
          <w:color w:val="212121"/>
          <w:sz w:val="22"/>
          <w:szCs w:val="22"/>
          <w:lang w:eastAsia="en-GB"/>
        </w:rPr>
        <w:t>ment</w:t>
      </w:r>
      <w:r w:rsidR="002246FF" w:rsidRPr="00614C67">
        <w:rPr>
          <w:rFonts w:ascii="Calibri" w:hAnsi="Calibri" w:cs="Nikosh"/>
          <w:color w:val="212121"/>
          <w:sz w:val="22"/>
          <w:szCs w:val="22"/>
          <w:lang w:eastAsia="en-GB"/>
        </w:rPr>
        <w:t xml:space="preserve"> through training, motivating women to use IT, creating women entrepreneurs in ICT, ensuri</w:t>
      </w:r>
      <w:r w:rsidR="00032EA5" w:rsidRPr="00614C67">
        <w:rPr>
          <w:rFonts w:ascii="Calibri" w:hAnsi="Calibri" w:cs="Nikosh"/>
          <w:color w:val="212121"/>
          <w:sz w:val="22"/>
          <w:szCs w:val="22"/>
          <w:lang w:eastAsia="en-GB"/>
        </w:rPr>
        <w:t xml:space="preserve">ng women's working environment and </w:t>
      </w:r>
      <w:r w:rsidR="002246FF" w:rsidRPr="00614C67">
        <w:rPr>
          <w:rFonts w:ascii="Calibri" w:hAnsi="Calibri" w:cs="Nikosh"/>
          <w:color w:val="212121"/>
          <w:sz w:val="22"/>
          <w:szCs w:val="22"/>
          <w:lang w:eastAsia="en-GB"/>
        </w:rPr>
        <w:t>ensuring gender equality at workplace etc.</w:t>
      </w:r>
    </w:p>
    <w:p w14:paraId="046A6EE0" w14:textId="77777777" w:rsidR="009D4C4B" w:rsidRPr="00614C67" w:rsidRDefault="00145556" w:rsidP="00614C67">
      <w:pPr>
        <w:pStyle w:val="HTMLPreformatted"/>
        <w:shd w:val="clear" w:color="auto" w:fill="FFFFFF"/>
        <w:spacing w:before="120" w:after="120" w:line="288" w:lineRule="auto"/>
        <w:ind w:left="720" w:hanging="720"/>
        <w:jc w:val="both"/>
        <w:rPr>
          <w:rFonts w:ascii="Calibri" w:hAnsi="Calibri" w:cs="Nikosh"/>
          <w:color w:val="212121"/>
          <w:sz w:val="22"/>
          <w:szCs w:val="22"/>
          <w:lang w:eastAsia="en-GB"/>
        </w:rPr>
      </w:pPr>
      <w:r w:rsidRPr="00614C67">
        <w:rPr>
          <w:rFonts w:ascii="Calibri" w:hAnsi="Calibri" w:cs="Nikosh"/>
          <w:sz w:val="22"/>
          <w:szCs w:val="22"/>
        </w:rPr>
        <w:t>4.3</w:t>
      </w:r>
      <w:r w:rsidRPr="00614C67">
        <w:rPr>
          <w:rFonts w:ascii="Calibri" w:hAnsi="Calibri" w:cs="Nikosh"/>
          <w:sz w:val="22"/>
          <w:szCs w:val="22"/>
        </w:rPr>
        <w:tab/>
      </w:r>
      <w:r w:rsidR="009D4C4B" w:rsidRPr="00614C67">
        <w:rPr>
          <w:rFonts w:ascii="Calibri" w:hAnsi="Calibri" w:cs="Nikosh"/>
          <w:color w:val="212121"/>
          <w:sz w:val="22"/>
          <w:szCs w:val="22"/>
          <w:lang w:eastAsia="en-GB"/>
        </w:rPr>
        <w:t xml:space="preserve">Ensuring </w:t>
      </w:r>
      <w:r w:rsidR="00032EA5" w:rsidRPr="00614C67">
        <w:rPr>
          <w:rFonts w:ascii="Calibri" w:hAnsi="Calibri" w:cs="Nikosh"/>
          <w:color w:val="212121"/>
          <w:sz w:val="22"/>
          <w:szCs w:val="22"/>
          <w:lang w:eastAsia="en-GB"/>
        </w:rPr>
        <w:t xml:space="preserve">information </w:t>
      </w:r>
      <w:r w:rsidR="009D4C4B" w:rsidRPr="00614C67">
        <w:rPr>
          <w:rFonts w:ascii="Calibri" w:hAnsi="Calibri" w:cs="Nikosh"/>
          <w:color w:val="212121"/>
          <w:sz w:val="22"/>
          <w:szCs w:val="22"/>
          <w:lang w:eastAsia="en-GB"/>
        </w:rPr>
        <w:t xml:space="preserve">security </w:t>
      </w:r>
      <w:r w:rsidR="00032EA5" w:rsidRPr="00614C67">
        <w:rPr>
          <w:rFonts w:ascii="Calibri" w:hAnsi="Calibri" w:cs="Nikosh"/>
          <w:color w:val="212121"/>
          <w:sz w:val="22"/>
          <w:szCs w:val="22"/>
          <w:lang w:eastAsia="en-GB"/>
        </w:rPr>
        <w:t xml:space="preserve">through job creation, </w:t>
      </w:r>
      <w:r w:rsidR="009D4C4B" w:rsidRPr="00614C67">
        <w:rPr>
          <w:rFonts w:ascii="Calibri" w:hAnsi="Calibri" w:cs="Nikosh"/>
          <w:color w:val="212121"/>
          <w:sz w:val="22"/>
          <w:szCs w:val="22"/>
          <w:lang w:eastAsia="en-GB"/>
        </w:rPr>
        <w:t xml:space="preserve">diversification of export items and providing e-services </w:t>
      </w:r>
      <w:r w:rsidR="00193BF0" w:rsidRPr="00614C67">
        <w:rPr>
          <w:rFonts w:ascii="Calibri" w:hAnsi="Calibri" w:cs="Nikosh"/>
          <w:color w:val="212121"/>
          <w:sz w:val="22"/>
          <w:szCs w:val="22"/>
          <w:lang w:eastAsia="en-GB"/>
        </w:rPr>
        <w:t xml:space="preserve">by </w:t>
      </w:r>
      <w:r w:rsidR="006D6076" w:rsidRPr="00614C67">
        <w:rPr>
          <w:rFonts w:ascii="Calibri" w:hAnsi="Calibri" w:cs="Nikosh"/>
          <w:color w:val="212121"/>
          <w:sz w:val="22"/>
          <w:szCs w:val="22"/>
          <w:lang w:eastAsia="en-GB"/>
        </w:rPr>
        <w:t>making 34000</w:t>
      </w:r>
      <w:r w:rsidR="00B760B7" w:rsidRPr="00614C67">
        <w:rPr>
          <w:rFonts w:ascii="Calibri" w:hAnsi="Calibri" w:cs="Nikosh"/>
          <w:color w:val="212121"/>
          <w:sz w:val="22"/>
          <w:szCs w:val="22"/>
          <w:lang w:eastAsia="en-GB"/>
        </w:rPr>
        <w:t xml:space="preserve"> skilled manpower under </w:t>
      </w:r>
      <w:r w:rsidR="009D4C4B" w:rsidRPr="00614C67">
        <w:rPr>
          <w:rFonts w:ascii="Calibri" w:hAnsi="Calibri" w:cs="Nikosh"/>
          <w:color w:val="212121"/>
          <w:sz w:val="22"/>
          <w:szCs w:val="22"/>
          <w:lang w:eastAsia="en-GB"/>
        </w:rPr>
        <w:t xml:space="preserve">Leveraging Information and Communication Technologies (ICT) for Growth, Employment and Governance in the Information Technology (IT) and Information Technology Enabled </w:t>
      </w:r>
      <w:r w:rsidR="004E7AA5" w:rsidRPr="00614C67">
        <w:rPr>
          <w:rFonts w:ascii="Calibri" w:hAnsi="Calibri" w:cs="Nikosh"/>
          <w:color w:val="212121"/>
          <w:sz w:val="22"/>
          <w:szCs w:val="22"/>
          <w:lang w:eastAsia="en-GB"/>
        </w:rPr>
        <w:t>S</w:t>
      </w:r>
      <w:r w:rsidR="009D4C4B" w:rsidRPr="00614C67">
        <w:rPr>
          <w:rFonts w:ascii="Calibri" w:hAnsi="Calibri" w:cs="Nikosh"/>
          <w:color w:val="212121"/>
          <w:sz w:val="22"/>
          <w:szCs w:val="22"/>
          <w:lang w:eastAsia="en-GB"/>
        </w:rPr>
        <w:t>ervice (ITES) sectors</w:t>
      </w:r>
      <w:r w:rsidR="00B760B7" w:rsidRPr="00614C67">
        <w:rPr>
          <w:rFonts w:ascii="Calibri" w:hAnsi="Calibri" w:cs="Nikosh"/>
          <w:color w:val="212121"/>
          <w:sz w:val="22"/>
          <w:szCs w:val="22"/>
          <w:lang w:eastAsia="en-GB"/>
        </w:rPr>
        <w:t>.</w:t>
      </w:r>
      <w:r w:rsidR="009D4C4B" w:rsidRPr="00614C67">
        <w:rPr>
          <w:rFonts w:ascii="Calibri" w:hAnsi="Calibri" w:cs="Nikosh"/>
          <w:color w:val="212121"/>
          <w:sz w:val="22"/>
          <w:szCs w:val="22"/>
          <w:lang w:eastAsia="en-GB"/>
        </w:rPr>
        <w:t xml:space="preserve"> </w:t>
      </w:r>
      <w:r w:rsidR="004E7AA5" w:rsidRPr="00614C67">
        <w:rPr>
          <w:rFonts w:ascii="Calibri" w:hAnsi="Calibri" w:cs="Nikosh"/>
          <w:color w:val="212121"/>
          <w:sz w:val="22"/>
          <w:szCs w:val="22"/>
          <w:lang w:eastAsia="en-GB"/>
        </w:rPr>
        <w:t xml:space="preserve">It </w:t>
      </w:r>
      <w:r w:rsidR="00F8099C" w:rsidRPr="00614C67">
        <w:rPr>
          <w:rFonts w:ascii="Calibri" w:hAnsi="Calibri" w:cs="Nikosh"/>
          <w:color w:val="212121"/>
          <w:sz w:val="22"/>
          <w:szCs w:val="22"/>
          <w:lang w:eastAsia="en-GB"/>
        </w:rPr>
        <w:t xml:space="preserve">also </w:t>
      </w:r>
      <w:r w:rsidR="002A3528">
        <w:rPr>
          <w:rFonts w:ascii="Calibri" w:hAnsi="Calibri" w:cs="Nikosh"/>
          <w:color w:val="212121"/>
          <w:sz w:val="22"/>
          <w:szCs w:val="22"/>
          <w:lang w:eastAsia="en-GB"/>
        </w:rPr>
        <w:t>ensures</w:t>
      </w:r>
      <w:r w:rsidR="004E7AA5" w:rsidRPr="00614C67">
        <w:rPr>
          <w:rFonts w:ascii="Calibri" w:hAnsi="Calibri" w:cs="Nikosh"/>
          <w:color w:val="212121"/>
          <w:sz w:val="22"/>
          <w:szCs w:val="22"/>
          <w:lang w:eastAsia="en-GB"/>
        </w:rPr>
        <w:t xml:space="preserve"> </w:t>
      </w:r>
      <w:r w:rsidR="00F8099C" w:rsidRPr="00614C67">
        <w:rPr>
          <w:rFonts w:ascii="Calibri" w:hAnsi="Calibri" w:cs="Nikosh"/>
          <w:color w:val="212121"/>
          <w:sz w:val="22"/>
          <w:szCs w:val="22"/>
          <w:lang w:eastAsia="en-GB"/>
        </w:rPr>
        <w:t xml:space="preserve">the </w:t>
      </w:r>
      <w:r w:rsidR="004E7AA5" w:rsidRPr="00614C67">
        <w:rPr>
          <w:rFonts w:ascii="Calibri" w:hAnsi="Calibri" w:cs="Nikosh"/>
          <w:color w:val="212121"/>
          <w:sz w:val="22"/>
          <w:szCs w:val="22"/>
          <w:lang w:eastAsia="en-GB"/>
        </w:rPr>
        <w:t>appropriate women’s participation a</w:t>
      </w:r>
      <w:r w:rsidR="009D4C4B" w:rsidRPr="00614C67">
        <w:rPr>
          <w:rFonts w:ascii="Calibri" w:hAnsi="Calibri" w:cs="Nikosh"/>
          <w:color w:val="212121"/>
          <w:sz w:val="22"/>
          <w:szCs w:val="22"/>
          <w:lang w:eastAsia="en-GB"/>
        </w:rPr>
        <w:t xml:space="preserve">s </w:t>
      </w:r>
      <w:r w:rsidR="004E7AA5" w:rsidRPr="00614C67">
        <w:rPr>
          <w:rFonts w:ascii="Calibri" w:hAnsi="Calibri" w:cs="Nikosh"/>
          <w:color w:val="212121"/>
          <w:sz w:val="22"/>
          <w:szCs w:val="22"/>
          <w:lang w:eastAsia="en-GB"/>
        </w:rPr>
        <w:t>half of</w:t>
      </w:r>
      <w:r w:rsidR="00F8099C" w:rsidRPr="00614C67">
        <w:rPr>
          <w:rFonts w:ascii="Calibri" w:hAnsi="Calibri" w:cs="Nikosh"/>
          <w:color w:val="212121"/>
          <w:sz w:val="22"/>
          <w:szCs w:val="22"/>
          <w:lang w:eastAsia="en-GB"/>
        </w:rPr>
        <w:t xml:space="preserve"> the</w:t>
      </w:r>
      <w:r w:rsidR="004E7AA5" w:rsidRPr="00614C67">
        <w:rPr>
          <w:rFonts w:ascii="Calibri" w:hAnsi="Calibri" w:cs="Nikosh"/>
          <w:color w:val="212121"/>
          <w:sz w:val="22"/>
          <w:szCs w:val="22"/>
          <w:lang w:eastAsia="en-GB"/>
        </w:rPr>
        <w:t xml:space="preserve"> </w:t>
      </w:r>
      <w:r w:rsidR="009D4C4B" w:rsidRPr="00614C67">
        <w:rPr>
          <w:rFonts w:ascii="Calibri" w:hAnsi="Calibri" w:cs="Nikosh"/>
          <w:color w:val="212121"/>
          <w:sz w:val="22"/>
          <w:szCs w:val="22"/>
          <w:lang w:eastAsia="en-GB"/>
        </w:rPr>
        <w:t xml:space="preserve">total </w:t>
      </w:r>
      <w:r w:rsidR="006D6076" w:rsidRPr="00614C67">
        <w:rPr>
          <w:rFonts w:ascii="Calibri" w:hAnsi="Calibri" w:cs="Nikosh"/>
          <w:color w:val="212121"/>
          <w:sz w:val="22"/>
          <w:szCs w:val="22"/>
          <w:lang w:eastAsia="en-GB"/>
        </w:rPr>
        <w:t>population of the country is</w:t>
      </w:r>
      <w:r w:rsidR="004E7AA5" w:rsidRPr="00614C67">
        <w:rPr>
          <w:rFonts w:ascii="Calibri" w:hAnsi="Calibri" w:cs="Nikosh"/>
          <w:color w:val="212121"/>
          <w:sz w:val="22"/>
          <w:szCs w:val="22"/>
          <w:lang w:eastAsia="en-GB"/>
        </w:rPr>
        <w:t xml:space="preserve"> women.</w:t>
      </w:r>
    </w:p>
    <w:p w14:paraId="022C40B3" w14:textId="77777777" w:rsidR="004F2A61" w:rsidRPr="00614C67" w:rsidRDefault="00F333AE" w:rsidP="00614C67">
      <w:pPr>
        <w:pStyle w:val="HTMLPreformatted"/>
        <w:shd w:val="clear" w:color="auto" w:fill="FFFFFF"/>
        <w:spacing w:before="120" w:after="120" w:line="288" w:lineRule="auto"/>
        <w:ind w:left="720" w:hanging="720"/>
        <w:jc w:val="both"/>
        <w:rPr>
          <w:rFonts w:ascii="Calibri" w:hAnsi="Calibri" w:cs="Nikosh"/>
          <w:color w:val="212121"/>
          <w:sz w:val="22"/>
          <w:szCs w:val="22"/>
          <w:lang w:eastAsia="en-GB"/>
        </w:rPr>
      </w:pPr>
      <w:r w:rsidRPr="00614C67">
        <w:rPr>
          <w:rFonts w:ascii="Calibri" w:hAnsi="Calibri" w:cs="Nikosh"/>
          <w:color w:val="212121"/>
          <w:sz w:val="22"/>
          <w:szCs w:val="22"/>
        </w:rPr>
        <w:t>4.4</w:t>
      </w:r>
      <w:r w:rsidRPr="00614C67">
        <w:rPr>
          <w:rFonts w:ascii="Calibri" w:hAnsi="Calibri" w:cs="Nikosh"/>
          <w:color w:val="212121"/>
          <w:sz w:val="22"/>
          <w:szCs w:val="22"/>
        </w:rPr>
        <w:tab/>
      </w:r>
      <w:r w:rsidR="004F2A61" w:rsidRPr="00614C67">
        <w:rPr>
          <w:rFonts w:ascii="Calibri" w:hAnsi="Calibri" w:cs="Nikosh"/>
          <w:color w:val="212121"/>
          <w:sz w:val="22"/>
          <w:szCs w:val="22"/>
          <w:lang w:eastAsia="en-GB"/>
        </w:rPr>
        <w:t xml:space="preserve">Under the IT Engineers Examination (ITEE) program, 795 </w:t>
      </w:r>
      <w:r w:rsidR="00701358" w:rsidRPr="00614C67">
        <w:rPr>
          <w:rFonts w:ascii="Calibri" w:hAnsi="Calibri" w:cs="Nikosh"/>
          <w:color w:val="212121"/>
          <w:sz w:val="22"/>
          <w:szCs w:val="22"/>
          <w:lang w:eastAsia="en-GB"/>
        </w:rPr>
        <w:t>persons including</w:t>
      </w:r>
      <w:r w:rsidR="004F2A61" w:rsidRPr="00614C67">
        <w:rPr>
          <w:rFonts w:ascii="Calibri" w:hAnsi="Calibri" w:cs="Nikosh"/>
          <w:color w:val="212121"/>
          <w:sz w:val="22"/>
          <w:szCs w:val="22"/>
          <w:lang w:eastAsia="en-GB"/>
        </w:rPr>
        <w:t xml:space="preserve"> women</w:t>
      </w:r>
      <w:r w:rsidR="00D05599" w:rsidRPr="00614C67">
        <w:rPr>
          <w:rFonts w:ascii="Calibri" w:hAnsi="Calibri" w:cs="Nikosh"/>
          <w:color w:val="212121"/>
          <w:sz w:val="22"/>
          <w:szCs w:val="22"/>
          <w:lang w:eastAsia="en-GB"/>
        </w:rPr>
        <w:t xml:space="preserve"> have</w:t>
      </w:r>
      <w:r w:rsidR="004F2A61" w:rsidRPr="00614C67">
        <w:rPr>
          <w:rFonts w:ascii="Calibri" w:hAnsi="Calibri" w:cs="Nikosh"/>
          <w:color w:val="212121"/>
          <w:sz w:val="22"/>
          <w:szCs w:val="22"/>
          <w:lang w:eastAsia="en-GB"/>
        </w:rPr>
        <w:t xml:space="preserve"> participated</w:t>
      </w:r>
      <w:r w:rsidR="00187B92" w:rsidRPr="00614C67">
        <w:rPr>
          <w:rFonts w:ascii="Calibri" w:hAnsi="Calibri" w:cs="Nikosh"/>
          <w:color w:val="212121"/>
          <w:sz w:val="22"/>
          <w:szCs w:val="22"/>
          <w:lang w:eastAsia="en-GB"/>
        </w:rPr>
        <w:t xml:space="preserve"> and</w:t>
      </w:r>
      <w:r w:rsidR="004F2A61" w:rsidRPr="00614C67">
        <w:rPr>
          <w:rFonts w:ascii="Calibri" w:hAnsi="Calibri" w:cs="Nikosh"/>
          <w:color w:val="212121"/>
          <w:sz w:val="22"/>
          <w:szCs w:val="22"/>
          <w:lang w:eastAsia="en-GB"/>
        </w:rPr>
        <w:t xml:space="preserve"> 99</w:t>
      </w:r>
      <w:r w:rsidR="00187B92" w:rsidRPr="00614C67">
        <w:rPr>
          <w:rFonts w:ascii="Calibri" w:hAnsi="Calibri" w:cs="Nikosh"/>
          <w:color w:val="212121"/>
          <w:sz w:val="22"/>
          <w:szCs w:val="22"/>
          <w:lang w:eastAsia="en-GB"/>
        </w:rPr>
        <w:t xml:space="preserve"> persons have achieved </w:t>
      </w:r>
      <w:r w:rsidR="00B90075" w:rsidRPr="00614C67">
        <w:rPr>
          <w:rFonts w:ascii="Calibri" w:hAnsi="Calibri" w:cs="Nikosh"/>
          <w:color w:val="212121"/>
          <w:sz w:val="22"/>
          <w:szCs w:val="22"/>
          <w:lang w:eastAsia="en-GB"/>
        </w:rPr>
        <w:t>the ITEE</w:t>
      </w:r>
      <w:r w:rsidR="004F2A61" w:rsidRPr="00614C67">
        <w:rPr>
          <w:rFonts w:ascii="Calibri" w:hAnsi="Calibri" w:cs="Nikosh"/>
          <w:color w:val="212121"/>
          <w:sz w:val="22"/>
          <w:szCs w:val="22"/>
          <w:lang w:eastAsia="en-GB"/>
        </w:rPr>
        <w:t xml:space="preserve"> certification till the financial year 2017-18. Under the project titled "Skills </w:t>
      </w:r>
      <w:r w:rsidR="00B90075" w:rsidRPr="00614C67">
        <w:rPr>
          <w:rFonts w:ascii="Calibri" w:hAnsi="Calibri" w:cs="Nikosh"/>
          <w:color w:val="212121"/>
          <w:sz w:val="22"/>
          <w:szCs w:val="22"/>
          <w:lang w:eastAsia="en-GB"/>
        </w:rPr>
        <w:t>i</w:t>
      </w:r>
      <w:r w:rsidR="004F2A61" w:rsidRPr="00614C67">
        <w:rPr>
          <w:rFonts w:ascii="Calibri" w:hAnsi="Calibri" w:cs="Nikosh"/>
          <w:color w:val="212121"/>
          <w:sz w:val="22"/>
          <w:szCs w:val="22"/>
          <w:lang w:eastAsia="en-GB"/>
        </w:rPr>
        <w:t xml:space="preserve">mprovement of IT </w:t>
      </w:r>
      <w:r w:rsidR="00B90075" w:rsidRPr="00614C67">
        <w:rPr>
          <w:rFonts w:ascii="Calibri" w:hAnsi="Calibri" w:cs="Nikosh"/>
          <w:color w:val="212121"/>
          <w:sz w:val="22"/>
          <w:szCs w:val="22"/>
          <w:lang w:eastAsia="en-GB"/>
        </w:rPr>
        <w:t>e</w:t>
      </w:r>
      <w:r w:rsidR="004F2A61" w:rsidRPr="00614C67">
        <w:rPr>
          <w:rFonts w:ascii="Calibri" w:hAnsi="Calibri" w:cs="Nikosh"/>
          <w:color w:val="212121"/>
          <w:sz w:val="22"/>
          <w:szCs w:val="22"/>
          <w:lang w:eastAsia="en-GB"/>
        </w:rPr>
        <w:t>ngineers</w:t>
      </w:r>
      <w:r w:rsidR="00B90075" w:rsidRPr="00614C67">
        <w:rPr>
          <w:rFonts w:ascii="Calibri" w:hAnsi="Calibri" w:cs="Nikosh"/>
          <w:color w:val="212121"/>
          <w:sz w:val="22"/>
          <w:szCs w:val="22"/>
          <w:lang w:eastAsia="en-GB"/>
        </w:rPr>
        <w:t xml:space="preserve"> s</w:t>
      </w:r>
      <w:r w:rsidR="004F2A61" w:rsidRPr="00614C67">
        <w:rPr>
          <w:rFonts w:ascii="Calibri" w:hAnsi="Calibri" w:cs="Nikosh"/>
          <w:color w:val="212121"/>
          <w:sz w:val="22"/>
          <w:szCs w:val="22"/>
          <w:lang w:eastAsia="en-GB"/>
        </w:rPr>
        <w:t xml:space="preserve">uitable for Japanese IT </w:t>
      </w:r>
      <w:r w:rsidR="00B90075" w:rsidRPr="00614C67">
        <w:rPr>
          <w:rFonts w:ascii="Calibri" w:hAnsi="Calibri" w:cs="Nikosh"/>
          <w:color w:val="212121"/>
          <w:sz w:val="22"/>
          <w:szCs w:val="22"/>
          <w:lang w:eastAsia="en-GB"/>
        </w:rPr>
        <w:t>s</w:t>
      </w:r>
      <w:r w:rsidR="004F2A61" w:rsidRPr="00614C67">
        <w:rPr>
          <w:rFonts w:ascii="Calibri" w:hAnsi="Calibri" w:cs="Nikosh"/>
          <w:color w:val="212121"/>
          <w:sz w:val="22"/>
          <w:szCs w:val="22"/>
          <w:lang w:eastAsia="en-GB"/>
        </w:rPr>
        <w:t>ector" with the help of JICA proposed by BCC, 20 people were given 3 months training and 17 people have a</w:t>
      </w:r>
      <w:r w:rsidR="002A3528">
        <w:rPr>
          <w:rFonts w:ascii="Calibri" w:hAnsi="Calibri" w:cs="Nikosh"/>
          <w:color w:val="212121"/>
          <w:sz w:val="22"/>
          <w:szCs w:val="22"/>
          <w:lang w:eastAsia="en-GB"/>
        </w:rPr>
        <w:t>lready been employed in Japan; o</w:t>
      </w:r>
      <w:r w:rsidR="004F2A61" w:rsidRPr="00614C67">
        <w:rPr>
          <w:rFonts w:ascii="Calibri" w:hAnsi="Calibri" w:cs="Nikosh"/>
          <w:color w:val="212121"/>
          <w:sz w:val="22"/>
          <w:szCs w:val="22"/>
          <w:lang w:eastAsia="en-GB"/>
        </w:rPr>
        <w:t>f which 3</w:t>
      </w:r>
      <w:r w:rsidR="00E06284" w:rsidRPr="00614C67">
        <w:rPr>
          <w:rFonts w:ascii="Calibri" w:hAnsi="Calibri" w:cs="Nikosh"/>
          <w:color w:val="212121"/>
          <w:sz w:val="22"/>
          <w:szCs w:val="22"/>
          <w:lang w:eastAsia="en-GB"/>
        </w:rPr>
        <w:t xml:space="preserve"> are</w:t>
      </w:r>
      <w:r w:rsidR="004F2A61" w:rsidRPr="00614C67">
        <w:rPr>
          <w:rFonts w:ascii="Calibri" w:hAnsi="Calibri" w:cs="Nikosh"/>
          <w:color w:val="212121"/>
          <w:sz w:val="22"/>
          <w:szCs w:val="22"/>
          <w:lang w:eastAsia="en-GB"/>
        </w:rPr>
        <w:t xml:space="preserve"> women.</w:t>
      </w:r>
    </w:p>
    <w:p w14:paraId="76BAC4C7" w14:textId="77777777" w:rsidR="00FB34F0" w:rsidRPr="00614C67" w:rsidRDefault="0072153A" w:rsidP="00614C67">
      <w:pPr>
        <w:pStyle w:val="HTMLPreformatted"/>
        <w:spacing w:before="120" w:after="120" w:line="288" w:lineRule="auto"/>
        <w:ind w:left="720" w:hanging="720"/>
        <w:jc w:val="both"/>
        <w:rPr>
          <w:rFonts w:ascii="Calibri" w:hAnsi="Calibri" w:cs="Nikosh"/>
          <w:color w:val="212121"/>
          <w:sz w:val="22"/>
          <w:szCs w:val="22"/>
          <w:lang w:eastAsia="en-GB"/>
        </w:rPr>
      </w:pPr>
      <w:r w:rsidRPr="00614C67">
        <w:rPr>
          <w:rFonts w:ascii="Calibri" w:hAnsi="Calibri" w:cs="Nikosh"/>
          <w:color w:val="212121"/>
          <w:sz w:val="22"/>
          <w:szCs w:val="22"/>
        </w:rPr>
        <w:t>4.5</w:t>
      </w:r>
      <w:r w:rsidRPr="00614C67">
        <w:rPr>
          <w:rFonts w:ascii="Calibri" w:hAnsi="Calibri" w:cs="Nikosh"/>
          <w:color w:val="212121"/>
          <w:sz w:val="22"/>
          <w:szCs w:val="22"/>
        </w:rPr>
        <w:tab/>
      </w:r>
      <w:r w:rsidR="00FB34F0" w:rsidRPr="00614C67">
        <w:rPr>
          <w:rFonts w:ascii="Calibri" w:hAnsi="Calibri" w:cs="Nikosh"/>
          <w:color w:val="212121"/>
          <w:sz w:val="22"/>
          <w:szCs w:val="22"/>
          <w:lang w:eastAsia="en-GB"/>
        </w:rPr>
        <w:t xml:space="preserve">By 2021, the Ministry of Information and Communication Technology has undertaken various types of activities to improve the socio-economic condition of women as well as creating </w:t>
      </w:r>
      <w:r w:rsidR="002A3528">
        <w:rPr>
          <w:rFonts w:ascii="Calibri" w:hAnsi="Calibri" w:cs="Nikosh"/>
          <w:color w:val="212121"/>
          <w:sz w:val="22"/>
          <w:szCs w:val="22"/>
          <w:lang w:eastAsia="en-GB"/>
        </w:rPr>
        <w:t xml:space="preserve">employment </w:t>
      </w:r>
      <w:r w:rsidR="00FB34F0" w:rsidRPr="00614C67">
        <w:rPr>
          <w:rFonts w:ascii="Calibri" w:hAnsi="Calibri" w:cs="Nikosh"/>
          <w:color w:val="212121"/>
          <w:sz w:val="22"/>
          <w:szCs w:val="22"/>
          <w:lang w:eastAsia="en-GB"/>
        </w:rPr>
        <w:t xml:space="preserve">opportunities for women in order to build a </w:t>
      </w:r>
      <w:r w:rsidR="00FB34F0" w:rsidRPr="00614C67">
        <w:rPr>
          <w:rFonts w:ascii="Calibri" w:hAnsi="Calibri" w:cs="Nikosh"/>
          <w:color w:val="212121"/>
          <w:sz w:val="22"/>
          <w:szCs w:val="22"/>
          <w:lang w:eastAsia="en-GB"/>
        </w:rPr>
        <w:lastRenderedPageBreak/>
        <w:t xml:space="preserve">committed Digital Bangladesh, which provides </w:t>
      </w:r>
      <w:r w:rsidR="00D71EEB" w:rsidRPr="00614C67">
        <w:rPr>
          <w:rFonts w:ascii="Calibri" w:hAnsi="Calibri" w:cs="Nikosh"/>
          <w:color w:val="212121"/>
          <w:sz w:val="22"/>
          <w:szCs w:val="22"/>
          <w:lang w:eastAsia="en-GB"/>
        </w:rPr>
        <w:t xml:space="preserve">the following </w:t>
      </w:r>
      <w:r w:rsidR="00FB34F0" w:rsidRPr="00614C67">
        <w:rPr>
          <w:rFonts w:ascii="Calibri" w:hAnsi="Calibri" w:cs="Nikosh"/>
          <w:color w:val="212121"/>
          <w:sz w:val="22"/>
          <w:szCs w:val="22"/>
          <w:lang w:eastAsia="en-GB"/>
        </w:rPr>
        <w:t>direct and indirect services to the women:</w:t>
      </w:r>
    </w:p>
    <w:p w14:paraId="761BF782" w14:textId="77777777" w:rsidR="00D676F9" w:rsidRPr="00614C67" w:rsidRDefault="00D676F9" w:rsidP="00614C67">
      <w:pPr>
        <w:pStyle w:val="ListParagraph"/>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contextualSpacing w:val="0"/>
        <w:jc w:val="both"/>
        <w:rPr>
          <w:rFonts w:eastAsia="Times New Roman" w:cs="Nikosh"/>
          <w:color w:val="212121"/>
          <w:lang w:val="en-GB" w:eastAsia="en-GB"/>
        </w:rPr>
      </w:pPr>
      <w:r w:rsidRPr="00614C67">
        <w:rPr>
          <w:rFonts w:eastAsia="Times New Roman" w:cs="Nikosh"/>
          <w:color w:val="212121"/>
          <w:lang w:eastAsia="en-GB"/>
        </w:rPr>
        <w:t xml:space="preserve">In order to develop the ICT industry, Bangladesh Hi-tech Park Authority has been offering various training </w:t>
      </w:r>
      <w:r w:rsidR="00F9042B" w:rsidRPr="00614C67">
        <w:rPr>
          <w:rFonts w:eastAsia="Times New Roman" w:cs="Nikosh"/>
          <w:color w:val="212121"/>
          <w:lang w:eastAsia="en-GB"/>
        </w:rPr>
        <w:t xml:space="preserve">of different duration </w:t>
      </w:r>
      <w:r w:rsidRPr="00614C67">
        <w:rPr>
          <w:rFonts w:eastAsia="Times New Roman" w:cs="Nikosh"/>
          <w:color w:val="212121"/>
          <w:lang w:eastAsia="en-GB"/>
        </w:rPr>
        <w:t xml:space="preserve">on ICT related to </w:t>
      </w:r>
      <w:r w:rsidR="00F9042B" w:rsidRPr="00614C67">
        <w:rPr>
          <w:rFonts w:eastAsia="Times New Roman" w:cs="Nikosh"/>
          <w:color w:val="212121"/>
          <w:lang w:eastAsia="en-GB"/>
        </w:rPr>
        <w:t xml:space="preserve">the </w:t>
      </w:r>
      <w:r w:rsidRPr="00614C67">
        <w:rPr>
          <w:rFonts w:eastAsia="Times New Roman" w:cs="Nikosh"/>
          <w:color w:val="212121"/>
          <w:lang w:eastAsia="en-GB"/>
        </w:rPr>
        <w:t>professional graduate/</w:t>
      </w:r>
      <w:r w:rsidR="00720D8F" w:rsidRPr="00614C67">
        <w:rPr>
          <w:rFonts w:eastAsia="Times New Roman" w:cs="Nikosh"/>
          <w:color w:val="212121"/>
          <w:lang w:eastAsia="en-GB"/>
        </w:rPr>
        <w:t xml:space="preserve"> </w:t>
      </w:r>
      <w:r w:rsidRPr="00614C67">
        <w:rPr>
          <w:rFonts w:eastAsia="Times New Roman" w:cs="Nikosh"/>
          <w:color w:val="212121"/>
          <w:lang w:eastAsia="en-GB"/>
        </w:rPr>
        <w:t xml:space="preserve">graduate students. Of these, 6418 people have been trained under the Support to Development of </w:t>
      </w:r>
      <w:proofErr w:type="spellStart"/>
      <w:r w:rsidRPr="00614C67">
        <w:rPr>
          <w:rFonts w:eastAsia="Times New Roman" w:cs="Nikosh"/>
          <w:color w:val="212121"/>
          <w:lang w:eastAsia="en-GB"/>
        </w:rPr>
        <w:t>Kaliakoir</w:t>
      </w:r>
      <w:proofErr w:type="spellEnd"/>
      <w:r w:rsidRPr="00614C67">
        <w:rPr>
          <w:rFonts w:eastAsia="Times New Roman" w:cs="Nikosh"/>
          <w:color w:val="212121"/>
          <w:lang w:eastAsia="en-GB"/>
        </w:rPr>
        <w:t xml:space="preserve"> High Heights Park, of which 21% are women. Under the Sheikh Kamal IT Training and Incubation Center project, there are ongoing training of 3100 people, of whom 25% are women.</w:t>
      </w:r>
      <w:r w:rsidR="003F51B9" w:rsidRPr="00614C67">
        <w:rPr>
          <w:rFonts w:eastAsia="Times New Roman" w:cs="Nikosh"/>
          <w:color w:val="212121"/>
          <w:lang w:eastAsia="en-GB"/>
        </w:rPr>
        <w:t xml:space="preserve"> </w:t>
      </w:r>
      <w:r w:rsidRPr="00614C67">
        <w:rPr>
          <w:rFonts w:eastAsia="Times New Roman" w:cs="Nikosh"/>
          <w:color w:val="212121"/>
          <w:lang w:eastAsia="en-GB"/>
        </w:rPr>
        <w:t xml:space="preserve">In addition, private IT companies </w:t>
      </w:r>
      <w:r w:rsidR="00E06284" w:rsidRPr="00614C67">
        <w:rPr>
          <w:rFonts w:eastAsia="Times New Roman" w:cs="Nikosh"/>
          <w:color w:val="212121"/>
          <w:lang w:eastAsia="en-GB"/>
        </w:rPr>
        <w:t xml:space="preserve">operating in high-tech parks </w:t>
      </w:r>
      <w:r w:rsidRPr="00614C67">
        <w:rPr>
          <w:rFonts w:eastAsia="Times New Roman" w:cs="Nikosh"/>
          <w:color w:val="212121"/>
          <w:lang w:eastAsia="en-GB"/>
        </w:rPr>
        <w:t xml:space="preserve">are encouraged to give preference to the appointment of women employees. Meanwhile, 360 women have been specially trained under the </w:t>
      </w:r>
      <w:proofErr w:type="spellStart"/>
      <w:r w:rsidRPr="00614C67">
        <w:rPr>
          <w:rFonts w:eastAsia="Times New Roman" w:cs="Nikosh"/>
          <w:color w:val="212121"/>
          <w:lang w:eastAsia="en-GB"/>
        </w:rPr>
        <w:t>Kaliakoir</w:t>
      </w:r>
      <w:proofErr w:type="spellEnd"/>
      <w:r w:rsidRPr="00614C67">
        <w:rPr>
          <w:rFonts w:eastAsia="Times New Roman" w:cs="Nikosh"/>
          <w:color w:val="212121"/>
          <w:lang w:eastAsia="en-GB"/>
        </w:rPr>
        <w:t xml:space="preserve"> High</w:t>
      </w:r>
      <w:r w:rsidR="00D11ACD" w:rsidRPr="00614C67">
        <w:rPr>
          <w:rFonts w:eastAsia="Times New Roman" w:cs="Nikosh"/>
          <w:color w:val="212121"/>
          <w:lang w:eastAsia="en-GB"/>
        </w:rPr>
        <w:t>-t</w:t>
      </w:r>
      <w:r w:rsidRPr="00614C67">
        <w:rPr>
          <w:rFonts w:eastAsia="Times New Roman" w:cs="Nikosh"/>
          <w:color w:val="212121"/>
          <w:lang w:eastAsia="en-GB"/>
        </w:rPr>
        <w:t xml:space="preserve">ech Park project and policy decisions have been taken to appoint 30% women workers in every hi-tech park and software </w:t>
      </w:r>
      <w:r w:rsidR="003F46ED" w:rsidRPr="00614C67">
        <w:rPr>
          <w:rFonts w:eastAsia="Times New Roman" w:cs="Nikosh"/>
          <w:color w:val="212121"/>
          <w:lang w:eastAsia="en-GB"/>
        </w:rPr>
        <w:t>Technology Park</w:t>
      </w:r>
      <w:r w:rsidRPr="00614C67">
        <w:rPr>
          <w:rFonts w:eastAsia="Times New Roman" w:cs="Nikosh"/>
          <w:color w:val="212121"/>
          <w:lang w:eastAsia="en-GB"/>
        </w:rPr>
        <w:t xml:space="preserve"> </w:t>
      </w:r>
      <w:r w:rsidR="00F9042B" w:rsidRPr="00614C67">
        <w:rPr>
          <w:rFonts w:eastAsia="Times New Roman" w:cs="Nikosh"/>
          <w:color w:val="212121"/>
          <w:lang w:eastAsia="en-GB"/>
        </w:rPr>
        <w:t>under</w:t>
      </w:r>
      <w:r w:rsidRPr="00614C67">
        <w:rPr>
          <w:rFonts w:eastAsia="Times New Roman" w:cs="Nikosh"/>
          <w:color w:val="212121"/>
          <w:lang w:eastAsia="en-GB"/>
        </w:rPr>
        <w:t xml:space="preserve"> Bangladesh High-</w:t>
      </w:r>
      <w:r w:rsidR="00D11ACD" w:rsidRPr="00614C67">
        <w:rPr>
          <w:rFonts w:eastAsia="Times New Roman" w:cs="Nikosh"/>
          <w:color w:val="212121"/>
          <w:lang w:eastAsia="en-GB"/>
        </w:rPr>
        <w:t>t</w:t>
      </w:r>
      <w:r w:rsidRPr="00614C67">
        <w:rPr>
          <w:rFonts w:eastAsia="Times New Roman" w:cs="Nikosh"/>
          <w:color w:val="212121"/>
          <w:lang w:eastAsia="en-GB"/>
        </w:rPr>
        <w:t>ech Park Authority.</w:t>
      </w:r>
      <w:r w:rsidR="003F51B9" w:rsidRPr="00614C67">
        <w:rPr>
          <w:rFonts w:eastAsia="Times New Roman" w:cs="Nikosh"/>
          <w:color w:val="212121"/>
          <w:lang w:eastAsia="en-GB"/>
        </w:rPr>
        <w:t xml:space="preserve"> </w:t>
      </w:r>
      <w:r w:rsidRPr="00614C67">
        <w:rPr>
          <w:rFonts w:eastAsia="Times New Roman" w:cs="Nikosh"/>
          <w:color w:val="212121"/>
          <w:lang w:eastAsia="en-GB"/>
        </w:rPr>
        <w:t xml:space="preserve">Women are given preference in </w:t>
      </w:r>
      <w:r w:rsidR="00D11ACD" w:rsidRPr="00614C67">
        <w:rPr>
          <w:rFonts w:eastAsia="Times New Roman" w:cs="Nikosh"/>
          <w:color w:val="212121"/>
          <w:lang w:eastAsia="en-GB"/>
        </w:rPr>
        <w:t xml:space="preserve">allocation of </w:t>
      </w:r>
      <w:r w:rsidRPr="00614C67">
        <w:rPr>
          <w:rFonts w:eastAsia="Times New Roman" w:cs="Nikosh"/>
          <w:color w:val="212121"/>
          <w:lang w:eastAsia="en-GB"/>
        </w:rPr>
        <w:t>space</w:t>
      </w:r>
      <w:r w:rsidR="00E06284" w:rsidRPr="00614C67">
        <w:rPr>
          <w:rFonts w:eastAsia="Times New Roman" w:cs="Nikosh"/>
          <w:color w:val="212121"/>
          <w:lang w:eastAsia="en-GB"/>
        </w:rPr>
        <w:t xml:space="preserve"> in</w:t>
      </w:r>
      <w:r w:rsidR="00D11ACD" w:rsidRPr="00614C67">
        <w:rPr>
          <w:rFonts w:eastAsia="Times New Roman" w:cs="Nikosh"/>
          <w:color w:val="212121"/>
          <w:lang w:eastAsia="en-GB"/>
        </w:rPr>
        <w:t xml:space="preserve"> </w:t>
      </w:r>
      <w:r w:rsidRPr="00614C67">
        <w:rPr>
          <w:rFonts w:eastAsia="Times New Roman" w:cs="Nikosh"/>
          <w:color w:val="212121"/>
          <w:lang w:eastAsia="en-GB"/>
        </w:rPr>
        <w:t>multi</w:t>
      </w:r>
      <w:r w:rsidR="00D11ACD" w:rsidRPr="00614C67">
        <w:rPr>
          <w:rFonts w:eastAsia="Times New Roman" w:cs="Nikosh"/>
          <w:color w:val="212121"/>
          <w:lang w:eastAsia="en-GB"/>
        </w:rPr>
        <w:t>-</w:t>
      </w:r>
      <w:r w:rsidRPr="00614C67">
        <w:rPr>
          <w:rFonts w:eastAsia="Times New Roman" w:cs="Nikosh"/>
          <w:color w:val="212121"/>
          <w:lang w:eastAsia="en-GB"/>
        </w:rPr>
        <w:t>ten</w:t>
      </w:r>
      <w:r w:rsidR="00D11ACD" w:rsidRPr="00614C67">
        <w:rPr>
          <w:rFonts w:eastAsia="Times New Roman" w:cs="Nikosh"/>
          <w:color w:val="212121"/>
          <w:lang w:eastAsia="en-GB"/>
        </w:rPr>
        <w:t>ant</w:t>
      </w:r>
      <w:r w:rsidRPr="00614C67">
        <w:rPr>
          <w:rFonts w:eastAsia="Times New Roman" w:cs="Nikosh"/>
          <w:color w:val="212121"/>
          <w:lang w:eastAsia="en-GB"/>
        </w:rPr>
        <w:t xml:space="preserve"> building</w:t>
      </w:r>
      <w:r w:rsidR="00D11ACD" w:rsidRPr="00614C67">
        <w:rPr>
          <w:rFonts w:eastAsia="Times New Roman" w:cs="Nikosh"/>
          <w:color w:val="212121"/>
          <w:lang w:eastAsia="en-GB"/>
        </w:rPr>
        <w:t xml:space="preserve"> and room allocation in dormitory</w:t>
      </w:r>
      <w:r w:rsidRPr="00614C67">
        <w:rPr>
          <w:rFonts w:eastAsia="Times New Roman" w:cs="Nikosh"/>
          <w:color w:val="212121"/>
          <w:lang w:eastAsia="en-GB"/>
        </w:rPr>
        <w:t xml:space="preserve"> in various parks. According to the Private Software Technology Park Guidelines, there is a provision to keep </w:t>
      </w:r>
      <w:r w:rsidR="007D5B77" w:rsidRPr="00614C67">
        <w:rPr>
          <w:rFonts w:eastAsia="Times New Roman" w:cs="Nikosh"/>
          <w:color w:val="212121"/>
          <w:lang w:eastAsia="en-GB"/>
        </w:rPr>
        <w:t>b</w:t>
      </w:r>
      <w:r w:rsidRPr="00614C67">
        <w:rPr>
          <w:rFonts w:eastAsia="Times New Roman" w:cs="Nikosh"/>
          <w:color w:val="212121"/>
          <w:lang w:eastAsia="en-GB"/>
        </w:rPr>
        <w:t xml:space="preserve">aby </w:t>
      </w:r>
      <w:r w:rsidR="007D5B77" w:rsidRPr="00614C67">
        <w:rPr>
          <w:rFonts w:eastAsia="Times New Roman" w:cs="Nikosh"/>
          <w:color w:val="212121"/>
          <w:lang w:eastAsia="en-GB"/>
        </w:rPr>
        <w:t>d</w:t>
      </w:r>
      <w:r w:rsidRPr="00614C67">
        <w:rPr>
          <w:rFonts w:eastAsia="Times New Roman" w:cs="Nikosh"/>
          <w:color w:val="212121"/>
          <w:lang w:eastAsia="en-GB"/>
        </w:rPr>
        <w:t>ay</w:t>
      </w:r>
      <w:r w:rsidR="00D11ACD" w:rsidRPr="00614C67">
        <w:rPr>
          <w:rFonts w:eastAsia="Times New Roman" w:cs="Nikosh"/>
          <w:color w:val="212121"/>
          <w:lang w:eastAsia="en-GB"/>
        </w:rPr>
        <w:t>-</w:t>
      </w:r>
      <w:r w:rsidR="007D5B77" w:rsidRPr="00614C67">
        <w:rPr>
          <w:rFonts w:eastAsia="Times New Roman" w:cs="Nikosh"/>
          <w:color w:val="212121"/>
          <w:lang w:eastAsia="en-GB"/>
        </w:rPr>
        <w:t>c</w:t>
      </w:r>
      <w:r w:rsidRPr="00614C67">
        <w:rPr>
          <w:rFonts w:eastAsia="Times New Roman" w:cs="Nikosh"/>
          <w:color w:val="212121"/>
          <w:lang w:eastAsia="en-GB"/>
        </w:rPr>
        <w:t>are</w:t>
      </w:r>
      <w:r w:rsidR="00D11ACD" w:rsidRPr="00614C67">
        <w:rPr>
          <w:rFonts w:eastAsia="Times New Roman" w:cs="Nikosh"/>
          <w:color w:val="212121"/>
          <w:lang w:eastAsia="en-GB"/>
        </w:rPr>
        <w:t>-</w:t>
      </w:r>
      <w:r w:rsidR="007D5B77" w:rsidRPr="00614C67">
        <w:rPr>
          <w:rFonts w:eastAsia="Times New Roman" w:cs="Nikosh"/>
          <w:color w:val="212121"/>
          <w:lang w:eastAsia="en-GB"/>
        </w:rPr>
        <w:t>c</w:t>
      </w:r>
      <w:r w:rsidRPr="00614C67">
        <w:rPr>
          <w:rFonts w:eastAsia="Times New Roman" w:cs="Nikosh"/>
          <w:color w:val="212121"/>
          <w:lang w:eastAsia="en-GB"/>
        </w:rPr>
        <w:t>enter in every Hi</w:t>
      </w:r>
      <w:r w:rsidR="00D11ACD" w:rsidRPr="00614C67">
        <w:rPr>
          <w:rFonts w:eastAsia="Times New Roman" w:cs="Nikosh"/>
          <w:color w:val="212121"/>
          <w:lang w:eastAsia="en-GB"/>
        </w:rPr>
        <w:t>-tech</w:t>
      </w:r>
      <w:r w:rsidRPr="00614C67">
        <w:rPr>
          <w:rFonts w:eastAsia="Times New Roman" w:cs="Nikosh"/>
          <w:color w:val="212121"/>
          <w:lang w:eastAsia="en-GB"/>
        </w:rPr>
        <w:t xml:space="preserve"> Park/ Software Technology Park;</w:t>
      </w:r>
    </w:p>
    <w:p w14:paraId="29F338AE" w14:textId="77777777" w:rsidR="00264383" w:rsidRPr="00614C67" w:rsidRDefault="00264383" w:rsidP="00614C67">
      <w:pPr>
        <w:pStyle w:val="ListParagraph"/>
        <w:numPr>
          <w:ilvl w:val="0"/>
          <w:numId w:val="37"/>
        </w:numPr>
        <w:spacing w:before="120" w:after="120" w:line="288" w:lineRule="auto"/>
        <w:contextualSpacing w:val="0"/>
        <w:jc w:val="both"/>
        <w:rPr>
          <w:rFonts w:cs="Nikosh"/>
        </w:rPr>
      </w:pPr>
      <w:r w:rsidRPr="00614C67">
        <w:rPr>
          <w:rFonts w:cs="Nikosh"/>
        </w:rPr>
        <w:t xml:space="preserve">In order to empower women through ICT, this Division has adopted a project titled 'She Power', whose main purpose is to increase the women's participation in ICT sector, increasing the skills/capacity of women by using ICT ecosystem, creating women entrepreneurship, works and to </w:t>
      </w:r>
      <w:r w:rsidR="00F9042B" w:rsidRPr="00614C67">
        <w:rPr>
          <w:rFonts w:cs="Nikosh"/>
        </w:rPr>
        <w:t>ensure</w:t>
      </w:r>
      <w:r w:rsidRPr="00614C67">
        <w:rPr>
          <w:rFonts w:cs="Nikosh"/>
        </w:rPr>
        <w:t xml:space="preserve"> </w:t>
      </w:r>
      <w:r w:rsidR="00F9042B" w:rsidRPr="00614C67">
        <w:rPr>
          <w:rFonts w:cs="Nikosh"/>
        </w:rPr>
        <w:t xml:space="preserve">sustainable empowerment of </w:t>
      </w:r>
      <w:r w:rsidRPr="00614C67">
        <w:rPr>
          <w:rFonts w:cs="Nikosh"/>
        </w:rPr>
        <w:t>women through ICT. Presently, 10500 women trainees are being trained in different categories for two years period</w:t>
      </w:r>
      <w:r w:rsidR="005E60AB" w:rsidRPr="00614C67">
        <w:rPr>
          <w:rFonts w:cs="Nikosh"/>
        </w:rPr>
        <w:t xml:space="preserve"> </w:t>
      </w:r>
      <w:r w:rsidRPr="00614C67">
        <w:rPr>
          <w:rFonts w:cs="Nikosh"/>
        </w:rPr>
        <w:t>in three categories namely Freelancer to Entrepreneur, IT Service Provider and Call Center Agent. After successful completion of 1st level, trainees will receive</w:t>
      </w:r>
      <w:r w:rsidR="00F9042B" w:rsidRPr="00614C67">
        <w:rPr>
          <w:rFonts w:cs="Nikosh"/>
        </w:rPr>
        <w:t xml:space="preserve"> grant </w:t>
      </w:r>
      <w:r w:rsidR="003B2535" w:rsidRPr="00614C67">
        <w:rPr>
          <w:rFonts w:cs="Nikosh"/>
        </w:rPr>
        <w:t>of BDT</w:t>
      </w:r>
      <w:r w:rsidRPr="00614C67">
        <w:rPr>
          <w:rFonts w:cs="Nikosh"/>
        </w:rPr>
        <w:t xml:space="preserve"> 3000, 2</w:t>
      </w:r>
      <w:r w:rsidRPr="00614C67">
        <w:rPr>
          <w:rFonts w:cs="Nikosh"/>
          <w:vertAlign w:val="superscript"/>
        </w:rPr>
        <w:t xml:space="preserve">nd </w:t>
      </w:r>
      <w:r w:rsidRPr="00614C67">
        <w:rPr>
          <w:rFonts w:cs="Nikosh"/>
        </w:rPr>
        <w:t>level BTD 4000 and 3</w:t>
      </w:r>
      <w:r w:rsidRPr="00614C67">
        <w:rPr>
          <w:rFonts w:cs="Nikosh"/>
          <w:vertAlign w:val="superscript"/>
        </w:rPr>
        <w:t>rd</w:t>
      </w:r>
      <w:r w:rsidR="002A3528">
        <w:rPr>
          <w:rFonts w:cs="Nikosh"/>
        </w:rPr>
        <w:t xml:space="preserve"> level BDT 20000 for laptop</w:t>
      </w:r>
      <w:r w:rsidRPr="00614C67">
        <w:rPr>
          <w:rFonts w:cs="Nikosh"/>
        </w:rPr>
        <w:t xml:space="preserve"> purchase.</w:t>
      </w:r>
    </w:p>
    <w:p w14:paraId="72D227D3" w14:textId="77777777" w:rsidR="00FA2A49" w:rsidRPr="00614C67" w:rsidRDefault="008E4A76" w:rsidP="00614C67">
      <w:pPr>
        <w:pStyle w:val="ListParagraph"/>
        <w:numPr>
          <w:ilvl w:val="0"/>
          <w:numId w:val="37"/>
        </w:numPr>
        <w:spacing w:before="120" w:after="120" w:line="288" w:lineRule="auto"/>
        <w:contextualSpacing w:val="0"/>
        <w:jc w:val="both"/>
        <w:rPr>
          <w:rFonts w:cs="Nikosh"/>
        </w:rPr>
      </w:pPr>
      <w:r w:rsidRPr="00614C67">
        <w:rPr>
          <w:rFonts w:cs="Nikosh"/>
        </w:rPr>
        <w:t>In Bangladesh, women’s rights are being abused</w:t>
      </w:r>
      <w:r w:rsidR="002E6850" w:rsidRPr="00614C67">
        <w:rPr>
          <w:rFonts w:cs="Nikosh"/>
        </w:rPr>
        <w:t>, tortured</w:t>
      </w:r>
      <w:r w:rsidRPr="00614C67">
        <w:rPr>
          <w:rFonts w:cs="Nikosh"/>
        </w:rPr>
        <w:t xml:space="preserve"> </w:t>
      </w:r>
      <w:r w:rsidR="002E6850" w:rsidRPr="00614C67">
        <w:rPr>
          <w:rFonts w:cs="Nikosh"/>
        </w:rPr>
        <w:t xml:space="preserve">and belittled </w:t>
      </w:r>
      <w:r w:rsidRPr="00614C67">
        <w:rPr>
          <w:rFonts w:cs="Nikosh"/>
        </w:rPr>
        <w:t xml:space="preserve">in many ways through cyber-crime. Especially young girls who are relatively inexperienced and new to the cyber world are the main target. </w:t>
      </w:r>
      <w:r w:rsidR="002E6850" w:rsidRPr="00614C67">
        <w:rPr>
          <w:rFonts w:cs="Nikosh"/>
        </w:rPr>
        <w:t>The cyber-</w:t>
      </w:r>
      <w:r w:rsidR="00970790" w:rsidRPr="00614C67">
        <w:rPr>
          <w:rFonts w:cs="Nikosh"/>
        </w:rPr>
        <w:t>criminal</w:t>
      </w:r>
      <w:r w:rsidR="002E6850" w:rsidRPr="00614C67">
        <w:rPr>
          <w:rFonts w:cs="Nikosh"/>
        </w:rPr>
        <w:t xml:space="preserve"> defamed their status, creating threatening environment</w:t>
      </w:r>
      <w:r w:rsidR="00970790" w:rsidRPr="00614C67">
        <w:rPr>
          <w:rFonts w:cs="Nikosh"/>
        </w:rPr>
        <w:t xml:space="preserve"> which lead to loss their esteem as well. It is imperative to create awareness for the empowerment of women of cybercrime. As a result, c</w:t>
      </w:r>
      <w:r w:rsidRPr="00614C67">
        <w:rPr>
          <w:rFonts w:cs="Nikosh"/>
        </w:rPr>
        <w:t>yber security consciousness training can strengthen women to fight against cyber-crime. Therefore,</w:t>
      </w:r>
      <w:r w:rsidR="00CD68A2" w:rsidRPr="00614C67">
        <w:rPr>
          <w:rFonts w:cs="Nikosh"/>
        </w:rPr>
        <w:t xml:space="preserve"> </w:t>
      </w:r>
      <w:r w:rsidRPr="00614C67">
        <w:rPr>
          <w:rFonts w:cs="Nikosh"/>
        </w:rPr>
        <w:t>8th to</w:t>
      </w:r>
      <w:r w:rsidR="00CD68A2" w:rsidRPr="00614C67">
        <w:rPr>
          <w:rFonts w:cs="Nikosh"/>
        </w:rPr>
        <w:t xml:space="preserve"> </w:t>
      </w:r>
      <w:r w:rsidRPr="00614C67">
        <w:rPr>
          <w:rFonts w:cs="Nikosh"/>
        </w:rPr>
        <w:t xml:space="preserve">10th grade female students </w:t>
      </w:r>
      <w:r w:rsidR="008762B1" w:rsidRPr="00614C67">
        <w:rPr>
          <w:rFonts w:cs="Nikosh"/>
        </w:rPr>
        <w:t>of schools</w:t>
      </w:r>
      <w:r w:rsidRPr="00614C67">
        <w:rPr>
          <w:rFonts w:cs="Nikosh"/>
        </w:rPr>
        <w:t xml:space="preserve"> and colleges are being trained up</w:t>
      </w:r>
      <w:r w:rsidR="00AF7AA3" w:rsidRPr="00614C67">
        <w:rPr>
          <w:rFonts w:cs="Nikosh"/>
        </w:rPr>
        <w:t xml:space="preserve"> throughout the country</w:t>
      </w:r>
      <w:r w:rsidRPr="00614C67">
        <w:rPr>
          <w:rFonts w:cs="Nikosh"/>
        </w:rPr>
        <w:t>.</w:t>
      </w:r>
    </w:p>
    <w:permEnd w:id="1860508526"/>
    <w:p w14:paraId="034EC7D6" w14:textId="77777777" w:rsidR="009751F8" w:rsidRDefault="009751F8">
      <w:pPr>
        <w:spacing w:after="0" w:line="240" w:lineRule="auto"/>
        <w:rPr>
          <w:rFonts w:eastAsia="Times New Roman"/>
          <w:b/>
          <w:bCs/>
          <w:color w:val="000000"/>
        </w:rPr>
      </w:pPr>
      <w:r>
        <w:rPr>
          <w:rFonts w:eastAsia="Times New Roman"/>
          <w:b/>
          <w:bCs/>
          <w:color w:val="000000"/>
        </w:rPr>
        <w:br w:type="page"/>
      </w:r>
    </w:p>
    <w:p w14:paraId="00550BBA" w14:textId="77777777" w:rsidR="00EE6C63" w:rsidRPr="004D450B" w:rsidRDefault="00EE6C63" w:rsidP="00EE6C63">
      <w:pPr>
        <w:spacing w:before="120" w:after="120"/>
        <w:ind w:left="720" w:hanging="720"/>
        <w:jc w:val="both"/>
        <w:rPr>
          <w:b/>
          <w:color w:val="000000"/>
          <w:szCs w:val="28"/>
          <w:lang w:bidi="bn-IN"/>
        </w:rPr>
      </w:pPr>
      <w:r w:rsidRPr="004D450B">
        <w:rPr>
          <w:rFonts w:eastAsia="Times New Roman"/>
          <w:b/>
          <w:bCs/>
          <w:color w:val="000000"/>
        </w:rPr>
        <w:lastRenderedPageBreak/>
        <w:t>5.0</w:t>
      </w:r>
      <w:r w:rsidRPr="004D450B">
        <w:rPr>
          <w:rFonts w:eastAsia="Times New Roman"/>
          <w:b/>
          <w:bCs/>
          <w:color w:val="000000"/>
        </w:rPr>
        <w:tab/>
      </w:r>
      <w:r w:rsidRPr="004D450B">
        <w:rPr>
          <w:b/>
          <w:color w:val="000000"/>
        </w:rPr>
        <w:t>Priority Spending Areas and Benefits for Women’s Advancement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1848"/>
        <w:gridCol w:w="5836"/>
      </w:tblGrid>
      <w:tr w:rsidR="00EE6C63" w:rsidRPr="00614C67" w14:paraId="581E0E6B" w14:textId="77777777" w:rsidTr="00135282">
        <w:trPr>
          <w:trHeight w:val="755"/>
          <w:tblHeader/>
        </w:trPr>
        <w:tc>
          <w:tcPr>
            <w:tcW w:w="733" w:type="dxa"/>
            <w:shd w:val="clear" w:color="auto" w:fill="EAF1DD"/>
            <w:hideMark/>
          </w:tcPr>
          <w:p w14:paraId="59AF8DC7" w14:textId="77777777" w:rsidR="00EE6C63" w:rsidRPr="00614C67" w:rsidRDefault="00EE6C63" w:rsidP="00135282">
            <w:pPr>
              <w:spacing w:before="60" w:after="60"/>
              <w:jc w:val="center"/>
              <w:rPr>
                <w:rFonts w:eastAsia="Times New Roman"/>
                <w:b/>
                <w:bCs/>
                <w:color w:val="000000"/>
                <w:sz w:val="20"/>
                <w:szCs w:val="20"/>
              </w:rPr>
            </w:pPr>
            <w:r w:rsidRPr="00614C67">
              <w:rPr>
                <w:rFonts w:eastAsia="Times New Roman"/>
                <w:b/>
                <w:bCs/>
                <w:color w:val="000000"/>
                <w:sz w:val="20"/>
                <w:szCs w:val="20"/>
              </w:rPr>
              <w:t>Serial No.</w:t>
            </w:r>
          </w:p>
        </w:tc>
        <w:tc>
          <w:tcPr>
            <w:tcW w:w="1848" w:type="dxa"/>
            <w:shd w:val="clear" w:color="auto" w:fill="EAF1DD"/>
            <w:hideMark/>
          </w:tcPr>
          <w:p w14:paraId="3EDEE667" w14:textId="77777777" w:rsidR="00EE6C63" w:rsidRPr="00614C67" w:rsidRDefault="00EE6C63" w:rsidP="00135282">
            <w:pPr>
              <w:spacing w:before="60" w:after="60"/>
              <w:jc w:val="center"/>
              <w:rPr>
                <w:rFonts w:eastAsia="Times New Roman"/>
                <w:b/>
                <w:bCs/>
                <w:color w:val="000000"/>
                <w:sz w:val="20"/>
                <w:szCs w:val="20"/>
              </w:rPr>
            </w:pPr>
            <w:r w:rsidRPr="00614C67">
              <w:rPr>
                <w:rFonts w:eastAsia="Times New Roman"/>
                <w:b/>
                <w:bCs/>
                <w:color w:val="000000"/>
                <w:sz w:val="20"/>
                <w:szCs w:val="20"/>
              </w:rPr>
              <w:t>Priority spending Area</w:t>
            </w:r>
            <w:r w:rsidR="00F814F7" w:rsidRPr="00614C67">
              <w:rPr>
                <w:rFonts w:eastAsia="Times New Roman"/>
                <w:b/>
                <w:bCs/>
                <w:color w:val="000000"/>
                <w:sz w:val="20"/>
                <w:szCs w:val="20"/>
              </w:rPr>
              <w:t>/</w:t>
            </w:r>
            <w:proofErr w:type="spellStart"/>
            <w:r w:rsidR="00F814F7" w:rsidRPr="00614C67">
              <w:rPr>
                <w:rFonts w:eastAsia="Times New Roman"/>
                <w:b/>
                <w:bCs/>
                <w:color w:val="000000"/>
                <w:sz w:val="20"/>
                <w:szCs w:val="20"/>
              </w:rPr>
              <w:t>programms</w:t>
            </w:r>
            <w:proofErr w:type="spellEnd"/>
          </w:p>
        </w:tc>
        <w:tc>
          <w:tcPr>
            <w:tcW w:w="5836" w:type="dxa"/>
            <w:shd w:val="clear" w:color="auto" w:fill="EAF1DD"/>
            <w:hideMark/>
          </w:tcPr>
          <w:p w14:paraId="0839C235" w14:textId="77777777" w:rsidR="00EE6C63" w:rsidRPr="00614C67" w:rsidRDefault="00EE6C63" w:rsidP="00135282">
            <w:pPr>
              <w:spacing w:before="60" w:after="60"/>
              <w:jc w:val="center"/>
              <w:rPr>
                <w:rFonts w:eastAsia="Times New Roman"/>
                <w:b/>
                <w:bCs/>
                <w:color w:val="000000"/>
                <w:sz w:val="20"/>
                <w:szCs w:val="20"/>
              </w:rPr>
            </w:pPr>
            <w:r w:rsidRPr="00614C67">
              <w:rPr>
                <w:rFonts w:eastAsia="Times New Roman"/>
                <w:b/>
                <w:bCs/>
                <w:color w:val="000000"/>
                <w:sz w:val="20"/>
                <w:szCs w:val="20"/>
              </w:rPr>
              <w:t>Benefits for women’s advancement</w:t>
            </w:r>
          </w:p>
          <w:p w14:paraId="2ADC14FE" w14:textId="77777777" w:rsidR="00EE6C63" w:rsidRPr="00614C67" w:rsidRDefault="00EE6C63" w:rsidP="00135282">
            <w:pPr>
              <w:spacing w:before="60" w:after="60"/>
              <w:jc w:val="center"/>
              <w:rPr>
                <w:rFonts w:eastAsia="Times New Roman"/>
                <w:b/>
                <w:bCs/>
                <w:color w:val="000000"/>
                <w:sz w:val="20"/>
                <w:szCs w:val="20"/>
              </w:rPr>
            </w:pPr>
            <w:r w:rsidRPr="00614C67">
              <w:rPr>
                <w:rFonts w:eastAsia="Times New Roman"/>
                <w:b/>
                <w:bCs/>
                <w:color w:val="000000"/>
                <w:sz w:val="20"/>
                <w:szCs w:val="20"/>
              </w:rPr>
              <w:t>(Direct and Indirect)</w:t>
            </w:r>
          </w:p>
        </w:tc>
      </w:tr>
      <w:tr w:rsidR="00EE6C63" w:rsidRPr="00614C67" w14:paraId="4BE1C24A" w14:textId="77777777" w:rsidTr="00135282">
        <w:trPr>
          <w:trHeight w:val="406"/>
          <w:tblHeader/>
        </w:trPr>
        <w:tc>
          <w:tcPr>
            <w:tcW w:w="733" w:type="dxa"/>
            <w:shd w:val="clear" w:color="auto" w:fill="EAF1DD"/>
            <w:hideMark/>
          </w:tcPr>
          <w:p w14:paraId="141BF6EA" w14:textId="77777777" w:rsidR="00EE6C63" w:rsidRPr="00614C67" w:rsidRDefault="00EE6C63" w:rsidP="00135282">
            <w:pPr>
              <w:spacing w:before="60" w:after="60"/>
              <w:jc w:val="center"/>
              <w:rPr>
                <w:rFonts w:eastAsia="Times New Roman"/>
                <w:b/>
                <w:bCs/>
                <w:color w:val="000000"/>
                <w:sz w:val="20"/>
                <w:szCs w:val="20"/>
              </w:rPr>
            </w:pPr>
            <w:r w:rsidRPr="00614C67">
              <w:rPr>
                <w:rFonts w:eastAsia="Times New Roman"/>
                <w:b/>
                <w:bCs/>
                <w:color w:val="000000"/>
                <w:sz w:val="20"/>
                <w:szCs w:val="20"/>
              </w:rPr>
              <w:t>1</w:t>
            </w:r>
          </w:p>
        </w:tc>
        <w:tc>
          <w:tcPr>
            <w:tcW w:w="1848" w:type="dxa"/>
            <w:shd w:val="clear" w:color="auto" w:fill="EAF1DD"/>
            <w:hideMark/>
          </w:tcPr>
          <w:p w14:paraId="0FDC32E5" w14:textId="77777777" w:rsidR="00EE6C63" w:rsidRPr="00614C67" w:rsidRDefault="00EE6C63" w:rsidP="00135282">
            <w:pPr>
              <w:spacing w:before="60" w:after="60"/>
              <w:jc w:val="center"/>
              <w:rPr>
                <w:rFonts w:eastAsia="Times New Roman"/>
                <w:b/>
                <w:bCs/>
                <w:color w:val="000000"/>
                <w:sz w:val="20"/>
                <w:szCs w:val="20"/>
              </w:rPr>
            </w:pPr>
            <w:r w:rsidRPr="00614C67">
              <w:rPr>
                <w:rFonts w:eastAsia="Times New Roman"/>
                <w:b/>
                <w:bCs/>
                <w:color w:val="000000"/>
                <w:sz w:val="20"/>
                <w:szCs w:val="20"/>
              </w:rPr>
              <w:t>2</w:t>
            </w:r>
          </w:p>
        </w:tc>
        <w:tc>
          <w:tcPr>
            <w:tcW w:w="5836" w:type="dxa"/>
            <w:shd w:val="clear" w:color="auto" w:fill="EAF1DD"/>
            <w:hideMark/>
          </w:tcPr>
          <w:p w14:paraId="0D994466" w14:textId="77777777" w:rsidR="00EE6C63" w:rsidRPr="00614C67" w:rsidRDefault="00EE6C63" w:rsidP="00135282">
            <w:pPr>
              <w:spacing w:before="60" w:after="60"/>
              <w:jc w:val="center"/>
              <w:rPr>
                <w:rFonts w:eastAsia="Times New Roman"/>
                <w:b/>
                <w:bCs/>
                <w:color w:val="000000"/>
                <w:sz w:val="20"/>
                <w:szCs w:val="20"/>
              </w:rPr>
            </w:pPr>
            <w:r w:rsidRPr="00614C67">
              <w:rPr>
                <w:rFonts w:eastAsia="Times New Roman"/>
                <w:b/>
                <w:bCs/>
                <w:color w:val="000000"/>
                <w:sz w:val="20"/>
                <w:szCs w:val="20"/>
              </w:rPr>
              <w:t>3</w:t>
            </w:r>
          </w:p>
        </w:tc>
      </w:tr>
      <w:tr w:rsidR="00EE6C63" w:rsidRPr="00614C67" w14:paraId="19838842" w14:textId="77777777" w:rsidTr="00135282">
        <w:trPr>
          <w:trHeight w:val="232"/>
        </w:trPr>
        <w:tc>
          <w:tcPr>
            <w:tcW w:w="733" w:type="dxa"/>
            <w:shd w:val="clear" w:color="auto" w:fill="FFFFFF"/>
            <w:vAlign w:val="center"/>
            <w:hideMark/>
          </w:tcPr>
          <w:p w14:paraId="2EE7646E" w14:textId="77777777" w:rsidR="00EE6C63" w:rsidRPr="00614C67" w:rsidRDefault="00EE6C63" w:rsidP="00135282">
            <w:pPr>
              <w:autoSpaceDE w:val="0"/>
              <w:autoSpaceDN w:val="0"/>
              <w:adjustRightInd w:val="0"/>
              <w:spacing w:before="60" w:after="60"/>
              <w:jc w:val="center"/>
              <w:rPr>
                <w:rFonts w:eastAsia="Times New Roman" w:cs="Nikosh"/>
                <w:color w:val="000000"/>
                <w:sz w:val="20"/>
                <w:szCs w:val="20"/>
              </w:rPr>
            </w:pPr>
            <w:permStart w:id="214370007" w:edGrp="everyone" w:colFirst="0" w:colLast="0"/>
            <w:permStart w:id="1878871487" w:edGrp="everyone" w:colFirst="1" w:colLast="1"/>
            <w:permStart w:id="1875053177" w:edGrp="everyone" w:colFirst="2" w:colLast="2"/>
            <w:r w:rsidRPr="00614C67">
              <w:rPr>
                <w:rFonts w:eastAsia="Times New Roman" w:cs="Nikosh"/>
                <w:color w:val="000000"/>
                <w:sz w:val="20"/>
                <w:szCs w:val="20"/>
              </w:rPr>
              <w:t>1</w:t>
            </w:r>
          </w:p>
        </w:tc>
        <w:tc>
          <w:tcPr>
            <w:tcW w:w="1848" w:type="dxa"/>
            <w:shd w:val="clear" w:color="auto" w:fill="FFFFFF"/>
            <w:vAlign w:val="center"/>
            <w:hideMark/>
          </w:tcPr>
          <w:p w14:paraId="7E0497BD" w14:textId="77777777" w:rsidR="00EE6C63" w:rsidRPr="00614C67" w:rsidRDefault="00C00668" w:rsidP="00C006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Nikosh"/>
                <w:color w:val="212121"/>
                <w:sz w:val="20"/>
                <w:szCs w:val="20"/>
                <w:lang w:val="en-GB" w:eastAsia="en-GB"/>
              </w:rPr>
            </w:pPr>
            <w:r w:rsidRPr="00614C67">
              <w:rPr>
                <w:rFonts w:eastAsia="Times New Roman" w:cs="Nikosh"/>
                <w:color w:val="212121"/>
                <w:sz w:val="20"/>
                <w:szCs w:val="20"/>
                <w:lang w:eastAsia="en-GB"/>
              </w:rPr>
              <w:t xml:space="preserve">Development of </w:t>
            </w:r>
            <w:r w:rsidR="00B35AEC" w:rsidRPr="00614C67">
              <w:rPr>
                <w:rFonts w:eastAsia="Times New Roman" w:cs="Nikosh"/>
                <w:color w:val="212121"/>
                <w:sz w:val="20"/>
                <w:szCs w:val="20"/>
                <w:lang w:eastAsia="en-GB"/>
              </w:rPr>
              <w:t xml:space="preserve">ICT Infrastructure </w:t>
            </w:r>
          </w:p>
        </w:tc>
        <w:tc>
          <w:tcPr>
            <w:tcW w:w="5836" w:type="dxa"/>
            <w:shd w:val="clear" w:color="auto" w:fill="FFFFFF"/>
            <w:hideMark/>
          </w:tcPr>
          <w:p w14:paraId="113E2E51" w14:textId="77777777" w:rsidR="00EE6C63" w:rsidRPr="00614C67" w:rsidRDefault="009246FF" w:rsidP="002A3528">
            <w:pPr>
              <w:pStyle w:val="HTMLPreformatted"/>
              <w:shd w:val="clear" w:color="auto" w:fill="FFFFFF"/>
              <w:spacing w:line="276" w:lineRule="auto"/>
              <w:jc w:val="both"/>
              <w:rPr>
                <w:rFonts w:ascii="Calibri" w:hAnsi="Calibri" w:cs="Nikosh"/>
                <w:color w:val="212121"/>
                <w:lang w:val="en-GB" w:eastAsia="en-GB"/>
              </w:rPr>
            </w:pPr>
            <w:r w:rsidRPr="00614C67">
              <w:rPr>
                <w:rFonts w:ascii="Calibri" w:hAnsi="Calibri" w:cs="Nikosh"/>
                <w:color w:val="212121"/>
                <w:lang w:eastAsia="en-GB"/>
              </w:rPr>
              <w:t xml:space="preserve">Ministry, </w:t>
            </w:r>
            <w:r w:rsidR="00D00BF2" w:rsidRPr="00614C67">
              <w:rPr>
                <w:rFonts w:ascii="Calibri" w:hAnsi="Calibri" w:cs="Nikosh"/>
                <w:color w:val="212121"/>
                <w:lang w:eastAsia="en-GB"/>
              </w:rPr>
              <w:t>division</w:t>
            </w:r>
            <w:r w:rsidRPr="00614C67">
              <w:rPr>
                <w:rFonts w:ascii="Calibri" w:hAnsi="Calibri" w:cs="Nikosh"/>
                <w:color w:val="212121"/>
                <w:lang w:eastAsia="en-GB"/>
              </w:rPr>
              <w:t xml:space="preserve"> and </w:t>
            </w:r>
            <w:r w:rsidR="00D00BF2" w:rsidRPr="00614C67">
              <w:rPr>
                <w:rFonts w:ascii="Calibri" w:hAnsi="Calibri" w:cs="Nikosh"/>
                <w:color w:val="212121"/>
                <w:lang w:eastAsia="en-GB"/>
              </w:rPr>
              <w:t>g</w:t>
            </w:r>
            <w:r w:rsidRPr="00614C67">
              <w:rPr>
                <w:rFonts w:ascii="Calibri" w:hAnsi="Calibri" w:cs="Nikosh"/>
                <w:color w:val="212121"/>
                <w:lang w:eastAsia="en-GB"/>
              </w:rPr>
              <w:t xml:space="preserve">overnment agencies have been given priority </w:t>
            </w:r>
            <w:r w:rsidR="002A3528">
              <w:rPr>
                <w:rFonts w:ascii="Calibri" w:hAnsi="Calibri" w:cs="Nikosh"/>
                <w:color w:val="212121"/>
                <w:lang w:eastAsia="en-GB"/>
              </w:rPr>
              <w:t>to develop</w:t>
            </w:r>
            <w:r w:rsidRPr="00614C67">
              <w:rPr>
                <w:rFonts w:ascii="Calibri" w:hAnsi="Calibri" w:cs="Nikosh"/>
                <w:color w:val="212121"/>
                <w:lang w:eastAsia="en-GB"/>
              </w:rPr>
              <w:t xml:space="preserve"> infrastructure in the Information and Communication Technology sector to provide faster service to the people by using more ICTs. </w:t>
            </w:r>
            <w:r w:rsidR="00970790" w:rsidRPr="00614C67">
              <w:rPr>
                <w:rFonts w:ascii="Calibri" w:hAnsi="Calibri" w:cs="Nikosh"/>
                <w:color w:val="212121"/>
                <w:lang w:eastAsia="en-GB"/>
              </w:rPr>
              <w:t xml:space="preserve">It helps to create job opportunity and </w:t>
            </w:r>
            <w:r w:rsidR="00D01F18" w:rsidRPr="00614C67">
              <w:rPr>
                <w:rFonts w:ascii="Calibri" w:hAnsi="Calibri" w:cs="Nikosh"/>
                <w:color w:val="212121"/>
                <w:lang w:eastAsia="en-GB"/>
              </w:rPr>
              <w:t>to raise</w:t>
            </w:r>
            <w:r w:rsidR="00970790" w:rsidRPr="00614C67">
              <w:rPr>
                <w:rFonts w:ascii="Calibri" w:hAnsi="Calibri" w:cs="Nikosh"/>
                <w:color w:val="212121"/>
                <w:lang w:eastAsia="en-GB"/>
              </w:rPr>
              <w:t xml:space="preserve"> awareness through various </w:t>
            </w:r>
            <w:r w:rsidRPr="00614C67">
              <w:rPr>
                <w:rFonts w:ascii="Calibri" w:hAnsi="Calibri" w:cs="Nikosh"/>
                <w:color w:val="212121"/>
                <w:lang w:eastAsia="en-GB"/>
              </w:rPr>
              <w:t xml:space="preserve">training </w:t>
            </w:r>
            <w:r w:rsidR="00970790" w:rsidRPr="00614C67">
              <w:rPr>
                <w:rFonts w:ascii="Calibri" w:hAnsi="Calibri" w:cs="Nikosh"/>
                <w:color w:val="212121"/>
                <w:lang w:eastAsia="en-GB"/>
              </w:rPr>
              <w:t>on</w:t>
            </w:r>
            <w:r w:rsidRPr="00614C67">
              <w:rPr>
                <w:rFonts w:ascii="Calibri" w:hAnsi="Calibri" w:cs="Nikosh"/>
                <w:color w:val="212121"/>
                <w:lang w:eastAsia="en-GB"/>
              </w:rPr>
              <w:t xml:space="preserve"> ICT.</w:t>
            </w:r>
          </w:p>
        </w:tc>
      </w:tr>
      <w:tr w:rsidR="00EE6C63" w:rsidRPr="00614C67" w14:paraId="7FD71F8E" w14:textId="77777777" w:rsidTr="00135282">
        <w:trPr>
          <w:trHeight w:val="54"/>
        </w:trPr>
        <w:tc>
          <w:tcPr>
            <w:tcW w:w="733" w:type="dxa"/>
            <w:shd w:val="clear" w:color="auto" w:fill="FFFFFF"/>
            <w:vAlign w:val="center"/>
            <w:hideMark/>
          </w:tcPr>
          <w:p w14:paraId="660F139B" w14:textId="77777777" w:rsidR="00EE6C63" w:rsidRPr="00614C67" w:rsidRDefault="00EE6C63" w:rsidP="00135282">
            <w:pPr>
              <w:autoSpaceDE w:val="0"/>
              <w:autoSpaceDN w:val="0"/>
              <w:adjustRightInd w:val="0"/>
              <w:spacing w:before="60" w:after="60"/>
              <w:jc w:val="center"/>
              <w:rPr>
                <w:rFonts w:eastAsia="Times New Roman" w:cs="Nikosh"/>
                <w:color w:val="000000"/>
                <w:sz w:val="20"/>
                <w:szCs w:val="20"/>
              </w:rPr>
            </w:pPr>
            <w:permStart w:id="43801639" w:edGrp="everyone" w:colFirst="0" w:colLast="0"/>
            <w:permStart w:id="58998117" w:edGrp="everyone" w:colFirst="1" w:colLast="1"/>
            <w:permStart w:id="1691581797" w:edGrp="everyone" w:colFirst="2" w:colLast="2"/>
            <w:permStart w:id="1464683830" w:edGrp="everyone" w:colFirst="3" w:colLast="3"/>
            <w:permEnd w:id="214370007"/>
            <w:permEnd w:id="1878871487"/>
            <w:permEnd w:id="1875053177"/>
            <w:r w:rsidRPr="00614C67">
              <w:rPr>
                <w:rFonts w:eastAsia="Times New Roman" w:cs="Nikosh"/>
                <w:color w:val="000000"/>
                <w:sz w:val="20"/>
                <w:szCs w:val="20"/>
              </w:rPr>
              <w:t>2</w:t>
            </w:r>
          </w:p>
        </w:tc>
        <w:tc>
          <w:tcPr>
            <w:tcW w:w="1848" w:type="dxa"/>
            <w:shd w:val="clear" w:color="auto" w:fill="FFFFFF"/>
            <w:vAlign w:val="center"/>
            <w:hideMark/>
          </w:tcPr>
          <w:p w14:paraId="6B701405" w14:textId="77777777" w:rsidR="00EE6C63" w:rsidRPr="00614C67" w:rsidRDefault="00B35AEC" w:rsidP="00B35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Nikosh"/>
                <w:color w:val="212121"/>
                <w:sz w:val="20"/>
                <w:szCs w:val="20"/>
                <w:lang w:val="en-GB" w:eastAsia="en-GB"/>
              </w:rPr>
            </w:pPr>
            <w:r w:rsidRPr="00614C67">
              <w:rPr>
                <w:rFonts w:eastAsia="Times New Roman" w:cs="Nikosh"/>
                <w:color w:val="212121"/>
                <w:sz w:val="20"/>
                <w:szCs w:val="20"/>
                <w:lang w:eastAsia="en-GB"/>
              </w:rPr>
              <w:t>Establishment of Digital Bangladesh</w:t>
            </w:r>
          </w:p>
        </w:tc>
        <w:tc>
          <w:tcPr>
            <w:tcW w:w="5836" w:type="dxa"/>
            <w:shd w:val="clear" w:color="auto" w:fill="FFFFFF"/>
            <w:hideMark/>
          </w:tcPr>
          <w:p w14:paraId="45BD078A" w14:textId="77777777" w:rsidR="00EE6C63" w:rsidRPr="00614C67" w:rsidRDefault="00822EF3" w:rsidP="00822EF3">
            <w:pPr>
              <w:pStyle w:val="HTMLPreformatted"/>
              <w:shd w:val="clear" w:color="auto" w:fill="FFFFFF"/>
              <w:spacing w:line="276" w:lineRule="auto"/>
              <w:jc w:val="both"/>
              <w:rPr>
                <w:rFonts w:ascii="Calibri" w:hAnsi="Calibri" w:cs="Nikosh"/>
                <w:color w:val="212121"/>
                <w:lang w:val="en-GB" w:eastAsia="en-GB"/>
              </w:rPr>
            </w:pPr>
            <w:r>
              <w:rPr>
                <w:rFonts w:ascii="Calibri" w:hAnsi="Calibri" w:cs="Nikosh"/>
                <w:color w:val="212121"/>
                <w:lang w:eastAsia="en-GB"/>
              </w:rPr>
              <w:t>In order to</w:t>
            </w:r>
            <w:r w:rsidR="00370618" w:rsidRPr="00614C67">
              <w:rPr>
                <w:rFonts w:ascii="Calibri" w:hAnsi="Calibri" w:cs="Nikosh"/>
                <w:color w:val="212121"/>
                <w:lang w:eastAsia="en-GB"/>
              </w:rPr>
              <w:t xml:space="preserve"> build digital Bangladesh, it is necessary to expand information technology and to create skilled manpower and entrepreneurs in this sector. Besides, the information technology sector has been given priority </w:t>
            </w:r>
            <w:r w:rsidR="00F42FE5" w:rsidRPr="00614C67">
              <w:rPr>
                <w:rFonts w:ascii="Calibri" w:hAnsi="Calibri" w:cs="Nikosh"/>
                <w:color w:val="212121"/>
                <w:lang w:eastAsia="en-GB"/>
              </w:rPr>
              <w:t xml:space="preserve">to </w:t>
            </w:r>
            <w:r w:rsidR="00EB6E38" w:rsidRPr="00614C67">
              <w:rPr>
                <w:rFonts w:ascii="Calibri" w:hAnsi="Calibri" w:cs="Nikosh"/>
                <w:color w:val="212121"/>
                <w:lang w:eastAsia="en-GB"/>
              </w:rPr>
              <w:t>earn foreign</w:t>
            </w:r>
            <w:r w:rsidR="00370618" w:rsidRPr="00614C67">
              <w:rPr>
                <w:rFonts w:ascii="Calibri" w:hAnsi="Calibri" w:cs="Nikosh"/>
                <w:color w:val="212121"/>
                <w:lang w:eastAsia="en-GB"/>
              </w:rPr>
              <w:t xml:space="preserve"> currency</w:t>
            </w:r>
            <w:r w:rsidR="00053FF2" w:rsidRPr="00614C67">
              <w:rPr>
                <w:rFonts w:ascii="Calibri" w:hAnsi="Calibri" w:cs="Nikosh"/>
                <w:color w:val="212121"/>
                <w:lang w:eastAsia="en-GB"/>
              </w:rPr>
              <w:t xml:space="preserve"> </w:t>
            </w:r>
            <w:r>
              <w:rPr>
                <w:rFonts w:ascii="Calibri" w:hAnsi="Calibri" w:cs="Nikosh"/>
                <w:color w:val="212121"/>
                <w:lang w:eastAsia="en-GB"/>
              </w:rPr>
              <w:t>for</w:t>
            </w:r>
            <w:r w:rsidR="00053FF2" w:rsidRPr="00614C67">
              <w:rPr>
                <w:rFonts w:ascii="Calibri" w:hAnsi="Calibri" w:cs="Nikosh"/>
                <w:color w:val="212121"/>
                <w:lang w:eastAsia="en-GB"/>
              </w:rPr>
              <w:t xml:space="preserve"> Bangladesh</w:t>
            </w:r>
            <w:r w:rsidR="00370618" w:rsidRPr="00614C67">
              <w:rPr>
                <w:rFonts w:ascii="Calibri" w:hAnsi="Calibri" w:cs="Nikosh"/>
                <w:color w:val="212121"/>
                <w:lang w:eastAsia="en-GB"/>
              </w:rPr>
              <w:t xml:space="preserve">. Women are also contributing to the development of ICT industries by attracting foreign and domestic investment under the information technology. As a result, export </w:t>
            </w:r>
            <w:r w:rsidR="00F42FE5" w:rsidRPr="00614C67">
              <w:rPr>
                <w:rFonts w:ascii="Calibri" w:hAnsi="Calibri" w:cs="Nikosh"/>
                <w:color w:val="212121"/>
                <w:lang w:eastAsia="en-GB"/>
              </w:rPr>
              <w:t>income</w:t>
            </w:r>
            <w:r w:rsidR="00594BD9" w:rsidRPr="00614C67">
              <w:rPr>
                <w:rFonts w:ascii="Calibri" w:hAnsi="Calibri" w:cs="Nikosh"/>
                <w:color w:val="212121"/>
                <w:lang w:eastAsia="en-GB"/>
              </w:rPr>
              <w:t xml:space="preserve"> is increasing</w:t>
            </w:r>
            <w:r w:rsidR="00370618" w:rsidRPr="00614C67">
              <w:rPr>
                <w:rFonts w:ascii="Calibri" w:hAnsi="Calibri" w:cs="Nikosh"/>
                <w:color w:val="212121"/>
                <w:lang w:eastAsia="en-GB"/>
              </w:rPr>
              <w:t xml:space="preserve"> in the ICT industry and poverty is being </w:t>
            </w:r>
            <w:r w:rsidR="00594BD9" w:rsidRPr="00614C67">
              <w:rPr>
                <w:rFonts w:ascii="Calibri" w:hAnsi="Calibri" w:cs="Nikosh"/>
                <w:color w:val="212121"/>
                <w:lang w:eastAsia="en-GB"/>
              </w:rPr>
              <w:t xml:space="preserve">reduced </w:t>
            </w:r>
            <w:r w:rsidR="00370618" w:rsidRPr="00614C67">
              <w:rPr>
                <w:rFonts w:ascii="Calibri" w:hAnsi="Calibri" w:cs="Nikosh"/>
                <w:color w:val="212121"/>
                <w:lang w:eastAsia="en-GB"/>
              </w:rPr>
              <w:t xml:space="preserve">by creating </w:t>
            </w:r>
            <w:r w:rsidR="00594BD9" w:rsidRPr="00614C67">
              <w:rPr>
                <w:rFonts w:ascii="Calibri" w:hAnsi="Calibri" w:cs="Nikosh"/>
                <w:color w:val="212121"/>
                <w:lang w:eastAsia="en-GB"/>
              </w:rPr>
              <w:t xml:space="preserve">huge job </w:t>
            </w:r>
            <w:r w:rsidR="00370618" w:rsidRPr="00614C67">
              <w:rPr>
                <w:rFonts w:ascii="Calibri" w:hAnsi="Calibri" w:cs="Nikosh"/>
                <w:color w:val="212121"/>
                <w:lang w:eastAsia="en-GB"/>
              </w:rPr>
              <w:t xml:space="preserve">opportunities for indigenous women. </w:t>
            </w:r>
            <w:r w:rsidR="004001CD" w:rsidRPr="00614C67">
              <w:rPr>
                <w:rFonts w:ascii="Calibri" w:hAnsi="Calibri" w:cs="Nikosh"/>
                <w:color w:val="212121"/>
                <w:lang w:eastAsia="en-GB"/>
              </w:rPr>
              <w:t>For this</w:t>
            </w:r>
            <w:r w:rsidR="00594BD9" w:rsidRPr="00614C67">
              <w:rPr>
                <w:rFonts w:ascii="Calibri" w:hAnsi="Calibri" w:cs="Nikosh"/>
                <w:color w:val="212121"/>
                <w:lang w:eastAsia="en-GB"/>
              </w:rPr>
              <w:t xml:space="preserve">, huge opportunities are being created </w:t>
            </w:r>
            <w:r w:rsidR="00370618" w:rsidRPr="00614C67">
              <w:rPr>
                <w:rFonts w:ascii="Calibri" w:hAnsi="Calibri" w:cs="Nikosh"/>
                <w:color w:val="212121"/>
                <w:lang w:eastAsia="en-GB"/>
              </w:rPr>
              <w:t>for</w:t>
            </w:r>
            <w:r w:rsidR="00594BD9" w:rsidRPr="00614C67">
              <w:rPr>
                <w:rFonts w:ascii="Calibri" w:hAnsi="Calibri" w:cs="Nikosh"/>
                <w:color w:val="212121"/>
                <w:lang w:eastAsia="en-GB"/>
              </w:rPr>
              <w:t xml:space="preserve"> </w:t>
            </w:r>
            <w:r w:rsidR="00370618" w:rsidRPr="00614C67">
              <w:rPr>
                <w:rFonts w:ascii="Calibri" w:hAnsi="Calibri" w:cs="Nikosh"/>
                <w:color w:val="212121"/>
                <w:lang w:eastAsia="en-GB"/>
              </w:rPr>
              <w:t>women entrepreneurs to participate in ICT industry.</w:t>
            </w:r>
          </w:p>
        </w:tc>
      </w:tr>
    </w:tbl>
    <w:permEnd w:id="43801639"/>
    <w:permEnd w:id="58998117"/>
    <w:permEnd w:id="1691581797"/>
    <w:permEnd w:id="1464683830"/>
    <w:p w14:paraId="5F343637" w14:textId="3D39A8FF" w:rsidR="009F16FA" w:rsidRDefault="009F16FA" w:rsidP="009F16FA">
      <w:pPr>
        <w:spacing w:before="120" w:after="120"/>
        <w:ind w:left="720" w:hanging="720"/>
        <w:rPr>
          <w:rFonts w:asciiTheme="minorHAnsi" w:hAnsiTheme="minorHAnsi" w:cstheme="minorHAnsi"/>
          <w:b/>
        </w:rPr>
      </w:pPr>
      <w:r>
        <w:rPr>
          <w:rFonts w:asciiTheme="minorHAnsi" w:hAnsiTheme="minorHAnsi" w:cstheme="minorHAnsi"/>
          <w:b/>
        </w:rPr>
        <w:t>6.0</w:t>
      </w:r>
      <w:r>
        <w:rPr>
          <w:rFonts w:asciiTheme="minorHAnsi" w:hAnsiTheme="minorHAnsi" w:cstheme="minorHAnsi"/>
          <w:b/>
        </w:rPr>
        <w:tab/>
        <w:t xml:space="preserve">Women’s Share in </w:t>
      </w:r>
      <w:r>
        <w:rPr>
          <w:rFonts w:asciiTheme="minorHAnsi" w:hAnsiTheme="minorHAnsi" w:cstheme="minorHAnsi"/>
          <w:b/>
        </w:rPr>
        <w:t>Division’s</w:t>
      </w:r>
      <w:r>
        <w:rPr>
          <w:rFonts w:asciiTheme="minorHAnsi" w:hAnsiTheme="minorHAnsi" w:cstheme="minorHAnsi"/>
          <w:b/>
        </w:rPr>
        <w:t xml:space="preserve"> Total Expenditure</w:t>
      </w:r>
    </w:p>
    <w:p w14:paraId="7110B61E" w14:textId="77777777" w:rsidR="009F16FA" w:rsidRDefault="009F16FA" w:rsidP="009F16FA">
      <w:pPr>
        <w:spacing w:after="0"/>
        <w:ind w:left="720" w:hanging="720"/>
        <w:jc w:val="right"/>
        <w:rPr>
          <w:rFonts w:asciiTheme="minorHAnsi" w:hAnsiTheme="minorHAnsi" w:cstheme="minorHAnsi"/>
          <w:bCs/>
          <w:sz w:val="14"/>
          <w:szCs w:val="14"/>
        </w:rPr>
      </w:pPr>
      <w:r>
        <w:rPr>
          <w:rFonts w:asciiTheme="minorHAnsi" w:hAnsiTheme="minorHAnsi" w:cstheme="minorHAnsi"/>
          <w:bCs/>
          <w:sz w:val="14"/>
          <w:szCs w:val="14"/>
        </w:rPr>
        <w:t>(Taka in Crore)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1"/>
        <w:gridCol w:w="599"/>
        <w:gridCol w:w="599"/>
        <w:gridCol w:w="600"/>
        <w:gridCol w:w="600"/>
        <w:gridCol w:w="601"/>
        <w:gridCol w:w="601"/>
        <w:gridCol w:w="601"/>
        <w:gridCol w:w="601"/>
        <w:gridCol w:w="557"/>
        <w:gridCol w:w="630"/>
        <w:gridCol w:w="540"/>
        <w:gridCol w:w="540"/>
      </w:tblGrid>
      <w:tr w:rsidR="009F16FA" w14:paraId="6E6AED0A" w14:textId="77777777" w:rsidTr="009F16FA">
        <w:trPr>
          <w:tblHeader/>
        </w:trPr>
        <w:tc>
          <w:tcPr>
            <w:tcW w:w="1211"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29278A72" w14:textId="77777777" w:rsidR="009F16FA" w:rsidRDefault="009F16FA">
            <w:pPr>
              <w:spacing w:before="20" w:after="20"/>
              <w:jc w:val="center"/>
              <w:rPr>
                <w:rFonts w:asciiTheme="minorHAnsi" w:hAnsiTheme="minorHAnsi" w:cstheme="minorHAnsi"/>
                <w:b/>
                <w:sz w:val="14"/>
                <w:szCs w:val="14"/>
                <w:lang w:bidi="bn-BD"/>
              </w:rPr>
            </w:pPr>
            <w:r>
              <w:rPr>
                <w:rFonts w:asciiTheme="minorHAnsi" w:hAnsiTheme="minorHAnsi" w:cstheme="minorHAnsi"/>
                <w:b/>
                <w:sz w:val="14"/>
                <w:szCs w:val="14"/>
                <w:lang w:bidi="bn-BD"/>
              </w:rPr>
              <w:t>Description</w:t>
            </w:r>
          </w:p>
        </w:tc>
        <w:tc>
          <w:tcPr>
            <w:tcW w:w="1798"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6CF70077" w14:textId="77777777" w:rsidR="009F16FA" w:rsidRDefault="009F16FA">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Budget 2021-22</w:t>
            </w:r>
          </w:p>
        </w:tc>
        <w:tc>
          <w:tcPr>
            <w:tcW w:w="1802"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5AD9D941" w14:textId="77777777" w:rsidR="009F16FA" w:rsidRDefault="009F16FA">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Revised 2020-21</w:t>
            </w:r>
          </w:p>
        </w:tc>
        <w:tc>
          <w:tcPr>
            <w:tcW w:w="1759"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72706E8C" w14:textId="77777777" w:rsidR="009F16FA" w:rsidRDefault="009F16FA">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Budget 2020-21</w:t>
            </w:r>
          </w:p>
        </w:tc>
        <w:tc>
          <w:tcPr>
            <w:tcW w:w="1710"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5E4DEC31" w14:textId="77777777" w:rsidR="009F16FA" w:rsidRDefault="009F16FA">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Actual 2019-20</w:t>
            </w:r>
          </w:p>
        </w:tc>
      </w:tr>
      <w:tr w:rsidR="009F16FA" w14:paraId="3AF6B58E" w14:textId="77777777" w:rsidTr="009F16FA">
        <w:trPr>
          <w:tblHeader/>
        </w:trPr>
        <w:tc>
          <w:tcPr>
            <w:tcW w:w="1211" w:type="dxa"/>
            <w:vMerge/>
            <w:tcBorders>
              <w:top w:val="single" w:sz="4" w:space="0" w:color="auto"/>
              <w:left w:val="nil"/>
              <w:bottom w:val="single" w:sz="4" w:space="0" w:color="auto"/>
              <w:right w:val="nil"/>
            </w:tcBorders>
            <w:vAlign w:val="center"/>
            <w:hideMark/>
          </w:tcPr>
          <w:p w14:paraId="17147F4A" w14:textId="77777777" w:rsidR="009F16FA" w:rsidRDefault="009F16FA">
            <w:pPr>
              <w:rPr>
                <w:rFonts w:asciiTheme="minorHAnsi" w:hAnsiTheme="minorHAnsi" w:cstheme="minorHAnsi"/>
                <w:b/>
                <w:sz w:val="14"/>
                <w:szCs w:val="14"/>
                <w:lang w:bidi="bn-BD"/>
              </w:rPr>
            </w:pPr>
          </w:p>
        </w:tc>
        <w:tc>
          <w:tcPr>
            <w:tcW w:w="599"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0863E7AB" w14:textId="77777777" w:rsidR="009F16FA" w:rsidRDefault="009F16FA">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Budget</w:t>
            </w:r>
          </w:p>
        </w:tc>
        <w:tc>
          <w:tcPr>
            <w:tcW w:w="1199"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7BBB3DEB" w14:textId="77777777" w:rsidR="009F16FA" w:rsidRDefault="009F16FA">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 Share</w:t>
            </w:r>
          </w:p>
        </w:tc>
        <w:tc>
          <w:tcPr>
            <w:tcW w:w="600"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5943666B" w14:textId="77777777" w:rsidR="009F16FA" w:rsidRDefault="009F16FA">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Revised</w:t>
            </w:r>
          </w:p>
        </w:tc>
        <w:tc>
          <w:tcPr>
            <w:tcW w:w="1202"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09BCEF11" w14:textId="77777777" w:rsidR="009F16FA" w:rsidRDefault="009F16FA">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 Share</w:t>
            </w:r>
          </w:p>
        </w:tc>
        <w:tc>
          <w:tcPr>
            <w:tcW w:w="601"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302C0AA3" w14:textId="77777777" w:rsidR="009F16FA" w:rsidRDefault="009F16FA">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Budget</w:t>
            </w:r>
          </w:p>
        </w:tc>
        <w:tc>
          <w:tcPr>
            <w:tcW w:w="1158"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24A0D02E" w14:textId="77777777" w:rsidR="009F16FA" w:rsidRDefault="009F16FA">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 Share</w:t>
            </w:r>
          </w:p>
        </w:tc>
        <w:tc>
          <w:tcPr>
            <w:tcW w:w="630"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485F3AB2" w14:textId="77777777" w:rsidR="009F16FA" w:rsidRDefault="009F16FA">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Actual</w:t>
            </w:r>
          </w:p>
        </w:tc>
        <w:tc>
          <w:tcPr>
            <w:tcW w:w="1080"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085B8B2B" w14:textId="77777777" w:rsidR="009F16FA" w:rsidRDefault="009F16FA">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 Share</w:t>
            </w:r>
          </w:p>
        </w:tc>
      </w:tr>
      <w:tr w:rsidR="009F16FA" w14:paraId="6E42EE9E" w14:textId="77777777" w:rsidTr="009F16FA">
        <w:trPr>
          <w:tblHeader/>
        </w:trPr>
        <w:tc>
          <w:tcPr>
            <w:tcW w:w="1211" w:type="dxa"/>
            <w:vMerge/>
            <w:tcBorders>
              <w:top w:val="single" w:sz="4" w:space="0" w:color="auto"/>
              <w:left w:val="nil"/>
              <w:bottom w:val="single" w:sz="4" w:space="0" w:color="auto"/>
              <w:right w:val="nil"/>
            </w:tcBorders>
            <w:vAlign w:val="center"/>
            <w:hideMark/>
          </w:tcPr>
          <w:p w14:paraId="259FE69F" w14:textId="77777777" w:rsidR="009F16FA" w:rsidRDefault="009F16FA">
            <w:pPr>
              <w:rPr>
                <w:rFonts w:asciiTheme="minorHAnsi" w:hAnsiTheme="minorHAnsi" w:cstheme="minorHAnsi"/>
                <w:b/>
                <w:sz w:val="14"/>
                <w:szCs w:val="14"/>
                <w:lang w:bidi="bn-BD"/>
              </w:rPr>
            </w:pPr>
          </w:p>
        </w:tc>
        <w:tc>
          <w:tcPr>
            <w:tcW w:w="1798" w:type="dxa"/>
            <w:vMerge/>
            <w:tcBorders>
              <w:top w:val="single" w:sz="4" w:space="0" w:color="auto"/>
              <w:left w:val="nil"/>
              <w:bottom w:val="single" w:sz="4" w:space="0" w:color="auto"/>
              <w:right w:val="nil"/>
            </w:tcBorders>
            <w:vAlign w:val="center"/>
            <w:hideMark/>
          </w:tcPr>
          <w:p w14:paraId="025F3A08" w14:textId="77777777" w:rsidR="009F16FA" w:rsidRDefault="009F16FA">
            <w:pPr>
              <w:rPr>
                <w:rFonts w:asciiTheme="minorHAnsi" w:hAnsiTheme="minorHAnsi" w:cstheme="minorHAnsi"/>
                <w:b/>
                <w:sz w:val="14"/>
                <w:szCs w:val="14"/>
                <w:lang w:bidi="bn-BD"/>
              </w:rPr>
            </w:pPr>
          </w:p>
        </w:tc>
        <w:tc>
          <w:tcPr>
            <w:tcW w:w="599"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1A41F756" w14:textId="77777777" w:rsidR="009F16FA" w:rsidRDefault="009F16FA">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w:t>
            </w:r>
          </w:p>
        </w:tc>
        <w:tc>
          <w:tcPr>
            <w:tcW w:w="600"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6FBA5B15" w14:textId="77777777" w:rsidR="009F16FA" w:rsidRDefault="009F16FA">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percent</w:t>
            </w:r>
          </w:p>
        </w:tc>
        <w:tc>
          <w:tcPr>
            <w:tcW w:w="1802" w:type="dxa"/>
            <w:vMerge/>
            <w:tcBorders>
              <w:top w:val="single" w:sz="4" w:space="0" w:color="auto"/>
              <w:left w:val="nil"/>
              <w:bottom w:val="single" w:sz="4" w:space="0" w:color="auto"/>
              <w:right w:val="nil"/>
            </w:tcBorders>
            <w:vAlign w:val="center"/>
            <w:hideMark/>
          </w:tcPr>
          <w:p w14:paraId="5B45385A" w14:textId="77777777" w:rsidR="009F16FA" w:rsidRDefault="009F16FA">
            <w:pPr>
              <w:rPr>
                <w:rFonts w:asciiTheme="minorHAnsi" w:hAnsiTheme="minorHAnsi" w:cstheme="minorHAnsi"/>
                <w:b/>
                <w:sz w:val="14"/>
                <w:szCs w:val="14"/>
                <w:lang w:bidi="bn-BD"/>
              </w:rPr>
            </w:pPr>
          </w:p>
        </w:tc>
        <w:tc>
          <w:tcPr>
            <w:tcW w:w="601"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098FBB20" w14:textId="77777777" w:rsidR="009F16FA" w:rsidRDefault="009F16FA">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w:t>
            </w:r>
          </w:p>
        </w:tc>
        <w:tc>
          <w:tcPr>
            <w:tcW w:w="601"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6A0A79B6" w14:textId="77777777" w:rsidR="009F16FA" w:rsidRDefault="009F16FA">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percent</w:t>
            </w:r>
          </w:p>
        </w:tc>
        <w:tc>
          <w:tcPr>
            <w:tcW w:w="1759" w:type="dxa"/>
            <w:vMerge/>
            <w:tcBorders>
              <w:top w:val="single" w:sz="4" w:space="0" w:color="auto"/>
              <w:left w:val="nil"/>
              <w:bottom w:val="single" w:sz="4" w:space="0" w:color="auto"/>
              <w:right w:val="nil"/>
            </w:tcBorders>
            <w:vAlign w:val="center"/>
            <w:hideMark/>
          </w:tcPr>
          <w:p w14:paraId="2EEC3913" w14:textId="77777777" w:rsidR="009F16FA" w:rsidRDefault="009F16FA">
            <w:pPr>
              <w:rPr>
                <w:rFonts w:asciiTheme="minorHAnsi" w:hAnsiTheme="minorHAnsi" w:cstheme="minorHAnsi"/>
                <w:b/>
                <w:sz w:val="14"/>
                <w:szCs w:val="14"/>
                <w:lang w:bidi="bn-BD"/>
              </w:rPr>
            </w:pPr>
          </w:p>
        </w:tc>
        <w:tc>
          <w:tcPr>
            <w:tcW w:w="601"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37564E57" w14:textId="77777777" w:rsidR="009F16FA" w:rsidRDefault="009F16FA">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w:t>
            </w:r>
          </w:p>
        </w:tc>
        <w:tc>
          <w:tcPr>
            <w:tcW w:w="557"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0508418A" w14:textId="77777777" w:rsidR="009F16FA" w:rsidRDefault="009F16FA">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percent</w:t>
            </w:r>
          </w:p>
        </w:tc>
        <w:tc>
          <w:tcPr>
            <w:tcW w:w="1710" w:type="dxa"/>
            <w:vMerge/>
            <w:tcBorders>
              <w:top w:val="single" w:sz="4" w:space="0" w:color="auto"/>
              <w:left w:val="nil"/>
              <w:bottom w:val="single" w:sz="4" w:space="0" w:color="auto"/>
              <w:right w:val="nil"/>
            </w:tcBorders>
            <w:vAlign w:val="center"/>
            <w:hideMark/>
          </w:tcPr>
          <w:p w14:paraId="28C70E1F" w14:textId="77777777" w:rsidR="009F16FA" w:rsidRDefault="009F16FA">
            <w:pPr>
              <w:rPr>
                <w:rFonts w:asciiTheme="minorHAnsi" w:hAnsiTheme="minorHAnsi" w:cstheme="minorHAnsi"/>
                <w:b/>
                <w:sz w:val="14"/>
                <w:szCs w:val="14"/>
                <w:lang w:bidi="bn-BD"/>
              </w:rPr>
            </w:pPr>
          </w:p>
        </w:tc>
        <w:tc>
          <w:tcPr>
            <w:tcW w:w="540"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77757D92" w14:textId="77777777" w:rsidR="009F16FA" w:rsidRDefault="009F16FA">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w:t>
            </w:r>
          </w:p>
        </w:tc>
        <w:tc>
          <w:tcPr>
            <w:tcW w:w="540"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715F40B9" w14:textId="77777777" w:rsidR="009F16FA" w:rsidRDefault="009F16FA">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percent</w:t>
            </w:r>
          </w:p>
        </w:tc>
      </w:tr>
      <w:tr w:rsidR="009F16FA" w14:paraId="7780B434" w14:textId="77777777" w:rsidTr="009F16FA">
        <w:tc>
          <w:tcPr>
            <w:tcW w:w="1211" w:type="dxa"/>
            <w:tcBorders>
              <w:top w:val="single" w:sz="4" w:space="0" w:color="auto"/>
              <w:left w:val="nil"/>
              <w:bottom w:val="single" w:sz="4" w:space="0" w:color="auto"/>
              <w:right w:val="nil"/>
            </w:tcBorders>
            <w:vAlign w:val="center"/>
            <w:hideMark/>
          </w:tcPr>
          <w:p w14:paraId="18C91584" w14:textId="77777777" w:rsidR="009F16FA" w:rsidRDefault="009F16FA">
            <w:pPr>
              <w:spacing w:before="40" w:after="40"/>
              <w:rPr>
                <w:rFonts w:asciiTheme="minorHAnsi" w:hAnsiTheme="minorHAnsi" w:cstheme="minorHAnsi"/>
                <w:sz w:val="14"/>
                <w:szCs w:val="14"/>
                <w:lang w:bidi="bn-BD"/>
              </w:rPr>
            </w:pPr>
            <w:r>
              <w:rPr>
                <w:rFonts w:asciiTheme="minorHAnsi" w:hAnsiTheme="minorHAnsi" w:cstheme="minorHAnsi"/>
                <w:sz w:val="14"/>
                <w:szCs w:val="14"/>
                <w:lang w:bidi="bn-BD"/>
              </w:rPr>
              <w:t>Total Budget</w:t>
            </w:r>
          </w:p>
        </w:tc>
        <w:tc>
          <w:tcPr>
            <w:tcW w:w="599" w:type="dxa"/>
            <w:tcBorders>
              <w:top w:val="single" w:sz="4" w:space="0" w:color="auto"/>
              <w:left w:val="nil"/>
              <w:bottom w:val="single" w:sz="4" w:space="0" w:color="auto"/>
              <w:right w:val="nil"/>
            </w:tcBorders>
            <w:vAlign w:val="center"/>
          </w:tcPr>
          <w:p w14:paraId="754B3501" w14:textId="77777777" w:rsidR="009F16FA" w:rsidRDefault="009F16FA">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613D4F36" w14:textId="77777777" w:rsidR="009F16FA" w:rsidRDefault="009F16FA">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0814C188" w14:textId="77777777" w:rsidR="009F16FA" w:rsidRDefault="009F16FA">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1F513C00" w14:textId="77777777" w:rsidR="009F16FA" w:rsidRDefault="009F16FA">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0A778B51" w14:textId="77777777" w:rsidR="009F16FA" w:rsidRDefault="009F16FA">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2728688F" w14:textId="77777777" w:rsidR="009F16FA" w:rsidRDefault="009F16FA">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54401063" w14:textId="77777777" w:rsidR="009F16FA" w:rsidRDefault="009F16FA">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38C18905" w14:textId="77777777" w:rsidR="009F16FA" w:rsidRDefault="009F16FA">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73B26399" w14:textId="77777777" w:rsidR="009F16FA" w:rsidRDefault="009F16FA">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1DA3DC2C" w14:textId="77777777" w:rsidR="009F16FA" w:rsidRDefault="009F16FA">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32423391" w14:textId="77777777" w:rsidR="009F16FA" w:rsidRDefault="009F16FA">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30C10244" w14:textId="77777777" w:rsidR="009F16FA" w:rsidRDefault="009F16FA">
            <w:pPr>
              <w:spacing w:before="40" w:after="40"/>
              <w:ind w:left="-87" w:right="-98"/>
              <w:jc w:val="right"/>
              <w:rPr>
                <w:rFonts w:asciiTheme="minorHAnsi" w:hAnsiTheme="minorHAnsi" w:cstheme="minorHAnsi"/>
                <w:sz w:val="14"/>
                <w:szCs w:val="14"/>
                <w:lang w:bidi="bn-BD"/>
              </w:rPr>
            </w:pPr>
          </w:p>
        </w:tc>
      </w:tr>
      <w:tr w:rsidR="009F16FA" w14:paraId="722AB561" w14:textId="77777777" w:rsidTr="009F16FA">
        <w:tc>
          <w:tcPr>
            <w:tcW w:w="1211" w:type="dxa"/>
            <w:tcBorders>
              <w:top w:val="single" w:sz="4" w:space="0" w:color="auto"/>
              <w:left w:val="nil"/>
              <w:bottom w:val="single" w:sz="4" w:space="0" w:color="auto"/>
              <w:right w:val="nil"/>
            </w:tcBorders>
            <w:vAlign w:val="center"/>
            <w:hideMark/>
          </w:tcPr>
          <w:p w14:paraId="1F8E365D" w14:textId="6F0D268B" w:rsidR="009F16FA" w:rsidRDefault="009F16FA">
            <w:pPr>
              <w:spacing w:before="40" w:after="40"/>
              <w:rPr>
                <w:rFonts w:asciiTheme="minorHAnsi" w:hAnsiTheme="minorHAnsi" w:cstheme="minorHAnsi"/>
                <w:sz w:val="14"/>
                <w:szCs w:val="14"/>
                <w:lang w:bidi="bn-BD"/>
              </w:rPr>
            </w:pPr>
            <w:r>
              <w:rPr>
                <w:rFonts w:asciiTheme="minorHAnsi" w:hAnsiTheme="minorHAnsi" w:cstheme="minorHAnsi"/>
                <w:sz w:val="14"/>
                <w:szCs w:val="14"/>
                <w:lang w:bidi="bn-BD"/>
              </w:rPr>
              <w:t>Division’s</w:t>
            </w:r>
            <w:r>
              <w:rPr>
                <w:rFonts w:asciiTheme="minorHAnsi" w:hAnsiTheme="minorHAnsi" w:cstheme="minorHAnsi"/>
                <w:sz w:val="14"/>
                <w:szCs w:val="14"/>
                <w:lang w:bidi="bn-BD"/>
              </w:rPr>
              <w:t xml:space="preserve"> Budget</w:t>
            </w:r>
          </w:p>
        </w:tc>
        <w:tc>
          <w:tcPr>
            <w:tcW w:w="599" w:type="dxa"/>
            <w:tcBorders>
              <w:top w:val="single" w:sz="4" w:space="0" w:color="auto"/>
              <w:left w:val="nil"/>
              <w:bottom w:val="single" w:sz="4" w:space="0" w:color="auto"/>
              <w:right w:val="nil"/>
            </w:tcBorders>
            <w:vAlign w:val="center"/>
          </w:tcPr>
          <w:p w14:paraId="2DC850D9" w14:textId="77777777" w:rsidR="009F16FA" w:rsidRDefault="009F16FA">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78D25E1C" w14:textId="77777777" w:rsidR="009F16FA" w:rsidRDefault="009F16FA">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39714ABD" w14:textId="77777777" w:rsidR="009F16FA" w:rsidRDefault="009F16FA">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4A4D0429" w14:textId="77777777" w:rsidR="009F16FA" w:rsidRDefault="009F16FA">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07A56806" w14:textId="77777777" w:rsidR="009F16FA" w:rsidRDefault="009F16FA">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6F945A76" w14:textId="77777777" w:rsidR="009F16FA" w:rsidRDefault="009F16FA">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295F481F" w14:textId="77777777" w:rsidR="009F16FA" w:rsidRDefault="009F16FA">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475E8C6D" w14:textId="77777777" w:rsidR="009F16FA" w:rsidRDefault="009F16FA">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113E1029" w14:textId="77777777" w:rsidR="009F16FA" w:rsidRDefault="009F16FA">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14FEB137" w14:textId="77777777" w:rsidR="009F16FA" w:rsidRDefault="009F16FA">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09E146ED" w14:textId="77777777" w:rsidR="009F16FA" w:rsidRDefault="009F16FA">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226AB190" w14:textId="77777777" w:rsidR="009F16FA" w:rsidRDefault="009F16FA">
            <w:pPr>
              <w:spacing w:before="40" w:after="40"/>
              <w:ind w:left="-87" w:right="-98"/>
              <w:jc w:val="right"/>
              <w:rPr>
                <w:rFonts w:asciiTheme="minorHAnsi" w:hAnsiTheme="minorHAnsi" w:cstheme="minorHAnsi"/>
                <w:sz w:val="14"/>
                <w:szCs w:val="14"/>
                <w:lang w:bidi="bn-BD"/>
              </w:rPr>
            </w:pPr>
          </w:p>
        </w:tc>
      </w:tr>
      <w:tr w:rsidR="009F16FA" w14:paraId="7FA9E228" w14:textId="77777777" w:rsidTr="009F16FA">
        <w:tc>
          <w:tcPr>
            <w:tcW w:w="1211" w:type="dxa"/>
            <w:tcBorders>
              <w:top w:val="single" w:sz="4" w:space="0" w:color="auto"/>
              <w:left w:val="nil"/>
              <w:bottom w:val="single" w:sz="4" w:space="0" w:color="auto"/>
              <w:right w:val="nil"/>
            </w:tcBorders>
            <w:vAlign w:val="center"/>
            <w:hideMark/>
          </w:tcPr>
          <w:p w14:paraId="6B7D42CC" w14:textId="77777777" w:rsidR="009F16FA" w:rsidRDefault="009F16FA">
            <w:pPr>
              <w:spacing w:before="40" w:after="40"/>
              <w:rPr>
                <w:rFonts w:asciiTheme="minorHAnsi" w:hAnsiTheme="minorHAnsi" w:cstheme="minorHAnsi"/>
                <w:sz w:val="14"/>
                <w:szCs w:val="14"/>
                <w:lang w:bidi="bn-BD"/>
              </w:rPr>
            </w:pPr>
            <w:r>
              <w:rPr>
                <w:rFonts w:asciiTheme="minorHAnsi" w:hAnsiTheme="minorHAnsi" w:cstheme="minorHAnsi"/>
                <w:sz w:val="14"/>
                <w:szCs w:val="14"/>
                <w:lang w:bidi="bn-BD"/>
              </w:rPr>
              <w:t xml:space="preserve">Development </w:t>
            </w:r>
          </w:p>
        </w:tc>
        <w:tc>
          <w:tcPr>
            <w:tcW w:w="599" w:type="dxa"/>
            <w:tcBorders>
              <w:top w:val="single" w:sz="4" w:space="0" w:color="auto"/>
              <w:left w:val="nil"/>
              <w:bottom w:val="single" w:sz="4" w:space="0" w:color="auto"/>
              <w:right w:val="nil"/>
            </w:tcBorders>
            <w:vAlign w:val="center"/>
          </w:tcPr>
          <w:p w14:paraId="3F786FFD" w14:textId="77777777" w:rsidR="009F16FA" w:rsidRDefault="009F16FA">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0A6D1BB3" w14:textId="77777777" w:rsidR="009F16FA" w:rsidRDefault="009F16FA">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16CC4CE4" w14:textId="77777777" w:rsidR="009F16FA" w:rsidRDefault="009F16FA">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36AE7669" w14:textId="77777777" w:rsidR="009F16FA" w:rsidRDefault="009F16FA">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5E015ABB" w14:textId="77777777" w:rsidR="009F16FA" w:rsidRDefault="009F16FA">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7502A7CC" w14:textId="77777777" w:rsidR="009F16FA" w:rsidRDefault="009F16FA">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01EC4495" w14:textId="77777777" w:rsidR="009F16FA" w:rsidRDefault="009F16FA">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600FCB30" w14:textId="77777777" w:rsidR="009F16FA" w:rsidRDefault="009F16FA">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58F2E015" w14:textId="77777777" w:rsidR="009F16FA" w:rsidRDefault="009F16FA">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788B68D5" w14:textId="77777777" w:rsidR="009F16FA" w:rsidRDefault="009F16FA">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1741A01A" w14:textId="77777777" w:rsidR="009F16FA" w:rsidRDefault="009F16FA">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4BA7CE80" w14:textId="77777777" w:rsidR="009F16FA" w:rsidRDefault="009F16FA">
            <w:pPr>
              <w:spacing w:before="40" w:after="40"/>
              <w:ind w:left="-87" w:right="-98"/>
              <w:jc w:val="right"/>
              <w:rPr>
                <w:rFonts w:asciiTheme="minorHAnsi" w:hAnsiTheme="minorHAnsi" w:cstheme="minorHAnsi"/>
                <w:sz w:val="14"/>
                <w:szCs w:val="14"/>
                <w:lang w:bidi="bn-BD"/>
              </w:rPr>
            </w:pPr>
          </w:p>
        </w:tc>
      </w:tr>
      <w:tr w:rsidR="009F16FA" w14:paraId="109F6ACB" w14:textId="77777777" w:rsidTr="009F16FA">
        <w:tc>
          <w:tcPr>
            <w:tcW w:w="1211" w:type="dxa"/>
            <w:tcBorders>
              <w:top w:val="single" w:sz="4" w:space="0" w:color="auto"/>
              <w:left w:val="nil"/>
              <w:bottom w:val="single" w:sz="4" w:space="0" w:color="auto"/>
              <w:right w:val="nil"/>
            </w:tcBorders>
            <w:vAlign w:val="center"/>
            <w:hideMark/>
          </w:tcPr>
          <w:p w14:paraId="33561AAF" w14:textId="77777777" w:rsidR="009F16FA" w:rsidRDefault="009F16FA">
            <w:pPr>
              <w:spacing w:before="40" w:after="40"/>
              <w:rPr>
                <w:rFonts w:asciiTheme="minorHAnsi" w:hAnsiTheme="minorHAnsi" w:cstheme="minorHAnsi"/>
                <w:sz w:val="14"/>
                <w:szCs w:val="14"/>
                <w:lang w:bidi="bn-BD"/>
              </w:rPr>
            </w:pPr>
            <w:r>
              <w:rPr>
                <w:rFonts w:asciiTheme="minorHAnsi" w:hAnsiTheme="minorHAnsi" w:cstheme="minorHAnsi"/>
                <w:sz w:val="14"/>
                <w:szCs w:val="14"/>
                <w:lang w:bidi="bn-BD"/>
              </w:rPr>
              <w:t>Operating</w:t>
            </w:r>
          </w:p>
        </w:tc>
        <w:tc>
          <w:tcPr>
            <w:tcW w:w="599" w:type="dxa"/>
            <w:tcBorders>
              <w:top w:val="single" w:sz="4" w:space="0" w:color="auto"/>
              <w:left w:val="nil"/>
              <w:bottom w:val="single" w:sz="4" w:space="0" w:color="auto"/>
              <w:right w:val="nil"/>
            </w:tcBorders>
            <w:vAlign w:val="center"/>
          </w:tcPr>
          <w:p w14:paraId="094A72AF" w14:textId="77777777" w:rsidR="009F16FA" w:rsidRDefault="009F16FA">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081E6584" w14:textId="77777777" w:rsidR="009F16FA" w:rsidRDefault="009F16FA">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11292670" w14:textId="77777777" w:rsidR="009F16FA" w:rsidRDefault="009F16FA">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72B453FA" w14:textId="77777777" w:rsidR="009F16FA" w:rsidRDefault="009F16FA">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0B068DFE" w14:textId="77777777" w:rsidR="009F16FA" w:rsidRDefault="009F16FA">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1581F99B" w14:textId="77777777" w:rsidR="009F16FA" w:rsidRDefault="009F16FA">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365168DB" w14:textId="77777777" w:rsidR="009F16FA" w:rsidRDefault="009F16FA">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6C306037" w14:textId="77777777" w:rsidR="009F16FA" w:rsidRDefault="009F16FA">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16E802D6" w14:textId="77777777" w:rsidR="009F16FA" w:rsidRDefault="009F16FA">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5DC19219" w14:textId="77777777" w:rsidR="009F16FA" w:rsidRDefault="009F16FA">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660EB86C" w14:textId="77777777" w:rsidR="009F16FA" w:rsidRDefault="009F16FA">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5DC6044A" w14:textId="77777777" w:rsidR="009F16FA" w:rsidRDefault="009F16FA">
            <w:pPr>
              <w:spacing w:before="40" w:after="40"/>
              <w:ind w:left="-87" w:right="-98"/>
              <w:jc w:val="right"/>
              <w:rPr>
                <w:rFonts w:asciiTheme="minorHAnsi" w:hAnsiTheme="minorHAnsi" w:cstheme="minorHAnsi"/>
                <w:sz w:val="14"/>
                <w:szCs w:val="14"/>
                <w:lang w:bidi="bn-BD"/>
              </w:rPr>
            </w:pPr>
          </w:p>
        </w:tc>
      </w:tr>
    </w:tbl>
    <w:p w14:paraId="4ED0B467" w14:textId="77777777" w:rsidR="009F16FA" w:rsidRDefault="009F16FA" w:rsidP="009F16FA">
      <w:pPr>
        <w:spacing w:before="40"/>
        <w:jc w:val="right"/>
        <w:rPr>
          <w:rFonts w:asciiTheme="minorHAnsi" w:eastAsia="Nikosh" w:hAnsiTheme="minorHAnsi" w:cstheme="minorHAnsi"/>
          <w:bCs/>
          <w:sz w:val="16"/>
          <w:szCs w:val="16"/>
          <w:lang w:val="pt-BR" w:bidi="bn-BD"/>
        </w:rPr>
      </w:pPr>
      <w:r>
        <w:rPr>
          <w:rFonts w:asciiTheme="minorHAnsi" w:eastAsia="Nikosh" w:hAnsiTheme="minorHAnsi" w:cstheme="minorHAnsi"/>
          <w:bCs/>
          <w:sz w:val="16"/>
          <w:szCs w:val="16"/>
          <w:lang w:val="pt-BR" w:bidi="bn-BD"/>
        </w:rPr>
        <w:t>Source: RCGP database</w:t>
      </w:r>
    </w:p>
    <w:p w14:paraId="36871069" w14:textId="77777777" w:rsidR="00EE6C63" w:rsidRPr="004D450B" w:rsidRDefault="00EE6C63" w:rsidP="00A979A2">
      <w:pPr>
        <w:spacing w:before="120" w:after="120"/>
        <w:ind w:left="720" w:hanging="720"/>
        <w:jc w:val="both"/>
        <w:rPr>
          <w:b/>
          <w:color w:val="000000"/>
        </w:rPr>
      </w:pPr>
      <w:r w:rsidRPr="004D450B">
        <w:rPr>
          <w:b/>
          <w:color w:val="000000"/>
          <w:lang w:bidi="bn-IN"/>
        </w:rPr>
        <w:t>7</w:t>
      </w:r>
      <w:r w:rsidRPr="004D450B">
        <w:rPr>
          <w:b/>
          <w:color w:val="000000"/>
        </w:rPr>
        <w:t>.0</w:t>
      </w:r>
      <w:r w:rsidRPr="004D450B">
        <w:rPr>
          <w:b/>
          <w:color w:val="000000"/>
        </w:rPr>
        <w:tab/>
      </w:r>
      <w:r w:rsidRPr="004D450B">
        <w:rPr>
          <w:b/>
          <w:color w:val="000000"/>
          <w:spacing w:val="-6"/>
        </w:rPr>
        <w:t xml:space="preserve">Success </w:t>
      </w:r>
      <w:r w:rsidR="00A979A2" w:rsidRPr="004D450B">
        <w:rPr>
          <w:b/>
          <w:color w:val="000000"/>
          <w:spacing w:val="-6"/>
        </w:rPr>
        <w:t xml:space="preserve">of ICT department in promoting </w:t>
      </w:r>
      <w:r w:rsidR="00A02750" w:rsidRPr="004D450B">
        <w:rPr>
          <w:b/>
          <w:color w:val="000000"/>
          <w:spacing w:val="-6"/>
        </w:rPr>
        <w:t xml:space="preserve">and </w:t>
      </w:r>
      <w:r w:rsidR="00A979A2" w:rsidRPr="004D450B">
        <w:rPr>
          <w:b/>
          <w:color w:val="000000"/>
          <w:spacing w:val="-6"/>
        </w:rPr>
        <w:t>establishing women’s development and rights:</w:t>
      </w:r>
    </w:p>
    <w:p w14:paraId="768D54D2" w14:textId="77777777" w:rsidR="003812F4" w:rsidRPr="00614C67" w:rsidRDefault="003812F4" w:rsidP="00614C67">
      <w:pPr>
        <w:pStyle w:val="HTMLPreformatted"/>
        <w:numPr>
          <w:ilvl w:val="0"/>
          <w:numId w:val="38"/>
        </w:numPr>
        <w:shd w:val="clear" w:color="auto" w:fill="FFFFFF"/>
        <w:tabs>
          <w:tab w:val="clear" w:pos="916"/>
        </w:tabs>
        <w:spacing w:before="120" w:after="120" w:line="288" w:lineRule="auto"/>
        <w:jc w:val="both"/>
        <w:rPr>
          <w:rFonts w:ascii="Calibri" w:hAnsi="Calibri" w:cs="Nikosh"/>
          <w:color w:val="212121"/>
          <w:sz w:val="22"/>
          <w:szCs w:val="22"/>
        </w:rPr>
      </w:pPr>
      <w:permStart w:id="128213819" w:edGrp="everyone"/>
      <w:r w:rsidRPr="00614C67">
        <w:rPr>
          <w:rFonts w:ascii="Calibri" w:hAnsi="Calibri" w:cs="Nikosh"/>
          <w:color w:val="212121"/>
          <w:sz w:val="22"/>
          <w:szCs w:val="22"/>
        </w:rPr>
        <w:t>In the fiscal year 2015-2016, 2016-17 and 2017-18 (March), 23608 people were trained in BKI</w:t>
      </w:r>
      <w:r w:rsidR="00EB6E38" w:rsidRPr="00614C67">
        <w:rPr>
          <w:rFonts w:ascii="Calibri" w:hAnsi="Calibri" w:cs="Nikosh"/>
          <w:color w:val="212121"/>
          <w:sz w:val="22"/>
          <w:szCs w:val="22"/>
        </w:rPr>
        <w:t>I</w:t>
      </w:r>
      <w:r w:rsidRPr="00614C67">
        <w:rPr>
          <w:rFonts w:ascii="Calibri" w:hAnsi="Calibri" w:cs="Nikosh"/>
          <w:color w:val="212121"/>
          <w:sz w:val="22"/>
          <w:szCs w:val="22"/>
        </w:rPr>
        <w:t>CT of BCC and 6 divisional headquarters of which 20% are women. From 2015 to 2018, job fairs were organized for ICT-trained persons with disabilities and about 400 people with disabilities were employed in the fairs, 31 of them are women.</w:t>
      </w:r>
    </w:p>
    <w:p w14:paraId="26FC03D6" w14:textId="77777777" w:rsidR="00A219A2" w:rsidRPr="00614C67" w:rsidRDefault="00A219A2" w:rsidP="00614C67">
      <w:pPr>
        <w:pStyle w:val="HTMLPreformatted"/>
        <w:numPr>
          <w:ilvl w:val="0"/>
          <w:numId w:val="12"/>
        </w:numPr>
        <w:shd w:val="clear" w:color="auto" w:fill="FFFFFF"/>
        <w:spacing w:before="120" w:after="120" w:line="288" w:lineRule="auto"/>
        <w:jc w:val="both"/>
        <w:rPr>
          <w:rFonts w:ascii="Calibri" w:hAnsi="Calibri" w:cs="Nikosh"/>
          <w:color w:val="212121"/>
          <w:sz w:val="22"/>
          <w:szCs w:val="22"/>
        </w:rPr>
      </w:pPr>
      <w:r w:rsidRPr="00614C67">
        <w:rPr>
          <w:rFonts w:ascii="Calibri" w:hAnsi="Calibri" w:cs="Nikosh"/>
          <w:b/>
          <w:color w:val="212121"/>
          <w:sz w:val="22"/>
          <w:szCs w:val="22"/>
          <w:lang w:eastAsia="en-GB"/>
        </w:rPr>
        <w:t>Setting up computer labs:</w:t>
      </w:r>
      <w:r w:rsidRPr="00614C67">
        <w:rPr>
          <w:rFonts w:ascii="Calibri" w:hAnsi="Calibri" w:cs="Nikosh"/>
          <w:color w:val="212121"/>
          <w:sz w:val="22"/>
          <w:szCs w:val="22"/>
          <w:lang w:eastAsia="en-GB"/>
        </w:rPr>
        <w:t xml:space="preserve"> Training is being provided </w:t>
      </w:r>
      <w:r w:rsidR="004D32D4" w:rsidRPr="00614C67">
        <w:rPr>
          <w:rFonts w:ascii="Calibri" w:hAnsi="Calibri" w:cs="Nikosh"/>
          <w:color w:val="212121"/>
          <w:sz w:val="22"/>
          <w:szCs w:val="22"/>
          <w:lang w:eastAsia="en-GB"/>
        </w:rPr>
        <w:t>on</w:t>
      </w:r>
      <w:r w:rsidRPr="00614C67">
        <w:rPr>
          <w:rFonts w:ascii="Calibri" w:hAnsi="Calibri" w:cs="Nikosh"/>
          <w:color w:val="212121"/>
          <w:sz w:val="22"/>
          <w:szCs w:val="22"/>
          <w:lang w:eastAsia="en-GB"/>
        </w:rPr>
        <w:t xml:space="preserve"> ICTs through the 2001 laboratories established in different educational institutions in 64 districts </w:t>
      </w:r>
      <w:r w:rsidR="004D32D4" w:rsidRPr="00614C67">
        <w:rPr>
          <w:rFonts w:ascii="Calibri" w:hAnsi="Calibri" w:cs="Nikosh"/>
          <w:color w:val="212121"/>
          <w:sz w:val="22"/>
          <w:szCs w:val="22"/>
          <w:lang w:eastAsia="en-GB"/>
        </w:rPr>
        <w:t>under</w:t>
      </w:r>
      <w:r w:rsidRPr="00614C67">
        <w:rPr>
          <w:rFonts w:ascii="Calibri" w:hAnsi="Calibri" w:cs="Nikosh"/>
          <w:color w:val="212121"/>
          <w:sz w:val="22"/>
          <w:szCs w:val="22"/>
          <w:lang w:eastAsia="en-GB"/>
        </w:rPr>
        <w:t xml:space="preserve"> "Projecting Training and Language Lab" project.</w:t>
      </w:r>
    </w:p>
    <w:p w14:paraId="2D2BF2D9" w14:textId="77777777" w:rsidR="00752DB6" w:rsidRPr="00614C67" w:rsidRDefault="00752DB6" w:rsidP="00614C67">
      <w:pPr>
        <w:pStyle w:val="HTMLPreformatted"/>
        <w:numPr>
          <w:ilvl w:val="0"/>
          <w:numId w:val="12"/>
        </w:numPr>
        <w:shd w:val="clear" w:color="auto" w:fill="FFFFFF"/>
        <w:spacing w:before="120" w:after="120" w:line="288" w:lineRule="auto"/>
        <w:jc w:val="both"/>
        <w:rPr>
          <w:rFonts w:ascii="Calibri" w:hAnsi="Calibri" w:cs="Nikosh"/>
          <w:color w:val="212121"/>
          <w:sz w:val="22"/>
          <w:szCs w:val="22"/>
        </w:rPr>
      </w:pPr>
      <w:r w:rsidRPr="00614C67">
        <w:rPr>
          <w:rFonts w:ascii="Calibri" w:hAnsi="Calibri" w:cs="Nikosh"/>
          <w:b/>
          <w:color w:val="212121"/>
          <w:sz w:val="22"/>
          <w:szCs w:val="22"/>
          <w:lang w:eastAsia="en-GB"/>
        </w:rPr>
        <w:lastRenderedPageBreak/>
        <w:t>Multimedia classrooms and digital content:</w:t>
      </w:r>
      <w:r w:rsidRPr="00614C67">
        <w:rPr>
          <w:rFonts w:ascii="Calibri" w:hAnsi="Calibri" w:cs="Nikosh"/>
          <w:color w:val="212121"/>
          <w:sz w:val="22"/>
          <w:szCs w:val="22"/>
          <w:lang w:eastAsia="en-GB"/>
        </w:rPr>
        <w:t xml:space="preserve"> ICT education has been </w:t>
      </w:r>
      <w:r w:rsidR="004D32D4" w:rsidRPr="00614C67">
        <w:rPr>
          <w:rFonts w:ascii="Calibri" w:hAnsi="Calibri" w:cs="Nikosh"/>
          <w:color w:val="212121"/>
          <w:sz w:val="22"/>
          <w:szCs w:val="22"/>
          <w:lang w:eastAsia="en-GB"/>
        </w:rPr>
        <w:t xml:space="preserve">made </w:t>
      </w:r>
      <w:r w:rsidRPr="00614C67">
        <w:rPr>
          <w:rFonts w:ascii="Calibri" w:hAnsi="Calibri" w:cs="Nikosh"/>
          <w:color w:val="212121"/>
          <w:sz w:val="22"/>
          <w:szCs w:val="22"/>
          <w:lang w:eastAsia="en-GB"/>
        </w:rPr>
        <w:t>compulsory from 6th to 12th standard</w:t>
      </w:r>
      <w:r w:rsidR="004D32D4" w:rsidRPr="00614C67">
        <w:rPr>
          <w:rFonts w:ascii="Calibri" w:hAnsi="Calibri" w:cs="Nikosh"/>
          <w:color w:val="212121"/>
          <w:sz w:val="22"/>
          <w:szCs w:val="22"/>
          <w:lang w:eastAsia="en-GB"/>
        </w:rPr>
        <w:t xml:space="preserve">. </w:t>
      </w:r>
      <w:r w:rsidRPr="00614C67">
        <w:rPr>
          <w:rFonts w:ascii="Calibri" w:hAnsi="Calibri" w:cs="Nikosh"/>
          <w:color w:val="212121"/>
          <w:sz w:val="22"/>
          <w:szCs w:val="22"/>
          <w:lang w:eastAsia="en-GB"/>
        </w:rPr>
        <w:t>21 textbooks have been transform</w:t>
      </w:r>
      <w:r w:rsidR="004D32D4" w:rsidRPr="00614C67">
        <w:rPr>
          <w:rFonts w:ascii="Calibri" w:hAnsi="Calibri" w:cs="Nikosh"/>
          <w:color w:val="212121"/>
          <w:sz w:val="22"/>
          <w:szCs w:val="22"/>
          <w:lang w:eastAsia="en-GB"/>
        </w:rPr>
        <w:t>ed</w:t>
      </w:r>
      <w:r w:rsidRPr="00614C67">
        <w:rPr>
          <w:rFonts w:ascii="Calibri" w:hAnsi="Calibri" w:cs="Nikosh"/>
          <w:color w:val="212121"/>
          <w:sz w:val="22"/>
          <w:szCs w:val="22"/>
          <w:lang w:eastAsia="en-GB"/>
        </w:rPr>
        <w:t xml:space="preserve"> into digital multimedia text</w:t>
      </w:r>
      <w:r w:rsidR="004D32D4" w:rsidRPr="00614C67">
        <w:rPr>
          <w:rFonts w:ascii="Calibri" w:hAnsi="Calibri" w:cs="Nikosh"/>
          <w:color w:val="212121"/>
          <w:sz w:val="22"/>
          <w:szCs w:val="22"/>
          <w:lang w:eastAsia="en-GB"/>
        </w:rPr>
        <w:t xml:space="preserve"> </w:t>
      </w:r>
      <w:r w:rsidR="00EB6E38" w:rsidRPr="00614C67">
        <w:rPr>
          <w:rFonts w:ascii="Calibri" w:hAnsi="Calibri" w:cs="Nikosh"/>
          <w:color w:val="212121"/>
          <w:sz w:val="22"/>
          <w:szCs w:val="22"/>
          <w:lang w:eastAsia="en-GB"/>
        </w:rPr>
        <w:t xml:space="preserve">books </w:t>
      </w:r>
      <w:r w:rsidR="004D32D4" w:rsidRPr="00614C67">
        <w:rPr>
          <w:rFonts w:ascii="Calibri" w:hAnsi="Calibri" w:cs="Nikosh"/>
          <w:color w:val="212121"/>
          <w:sz w:val="22"/>
          <w:szCs w:val="22"/>
          <w:lang w:eastAsia="en-GB"/>
        </w:rPr>
        <w:t>which made the classroom learning easier for 1st to 5th classes.</w:t>
      </w:r>
      <w:r w:rsidRPr="00614C67">
        <w:rPr>
          <w:rFonts w:ascii="Calibri" w:hAnsi="Calibri" w:cs="Nikosh"/>
          <w:color w:val="212121"/>
          <w:sz w:val="22"/>
          <w:szCs w:val="22"/>
          <w:lang w:eastAsia="en-GB"/>
        </w:rPr>
        <w:t xml:space="preserve"> </w:t>
      </w:r>
      <w:r w:rsidR="004D32D4" w:rsidRPr="00614C67">
        <w:rPr>
          <w:rFonts w:ascii="Calibri" w:hAnsi="Calibri" w:cs="Nikosh"/>
          <w:color w:val="212121"/>
          <w:sz w:val="22"/>
          <w:szCs w:val="22"/>
          <w:lang w:eastAsia="en-GB"/>
        </w:rPr>
        <w:t>W</w:t>
      </w:r>
      <w:r w:rsidRPr="00614C67">
        <w:rPr>
          <w:rFonts w:ascii="Calibri" w:hAnsi="Calibri" w:cs="Nikosh"/>
          <w:color w:val="212121"/>
          <w:sz w:val="22"/>
          <w:szCs w:val="22"/>
          <w:lang w:eastAsia="en-GB"/>
        </w:rPr>
        <w:t xml:space="preserve">omen are also </w:t>
      </w:r>
      <w:r w:rsidR="004D32D4" w:rsidRPr="00614C67">
        <w:rPr>
          <w:rFonts w:ascii="Calibri" w:hAnsi="Calibri" w:cs="Nikosh"/>
          <w:color w:val="212121"/>
          <w:sz w:val="22"/>
          <w:szCs w:val="22"/>
          <w:lang w:eastAsia="en-GB"/>
        </w:rPr>
        <w:t xml:space="preserve">getting </w:t>
      </w:r>
      <w:r w:rsidRPr="00614C67">
        <w:rPr>
          <w:rFonts w:ascii="Calibri" w:hAnsi="Calibri" w:cs="Nikosh"/>
          <w:color w:val="212121"/>
          <w:sz w:val="22"/>
          <w:szCs w:val="22"/>
          <w:lang w:eastAsia="en-GB"/>
        </w:rPr>
        <w:t>bene</w:t>
      </w:r>
      <w:r w:rsidR="004D32D4" w:rsidRPr="00614C67">
        <w:rPr>
          <w:rFonts w:ascii="Calibri" w:hAnsi="Calibri" w:cs="Nikosh"/>
          <w:color w:val="212121"/>
          <w:sz w:val="22"/>
          <w:szCs w:val="22"/>
          <w:lang w:eastAsia="en-GB"/>
        </w:rPr>
        <w:t>fit from these transformed textbooks</w:t>
      </w:r>
      <w:r w:rsidRPr="00614C67">
        <w:rPr>
          <w:rFonts w:ascii="Calibri" w:hAnsi="Calibri" w:cs="Nikosh"/>
          <w:color w:val="212121"/>
          <w:sz w:val="22"/>
          <w:szCs w:val="22"/>
          <w:lang w:eastAsia="en-GB"/>
        </w:rPr>
        <w:t>.</w:t>
      </w:r>
    </w:p>
    <w:p w14:paraId="0A103AF6" w14:textId="77777777" w:rsidR="00D9665D" w:rsidRPr="00614C67" w:rsidRDefault="00752DB6" w:rsidP="00614C67">
      <w:pPr>
        <w:pStyle w:val="HTMLPreformatted"/>
        <w:numPr>
          <w:ilvl w:val="0"/>
          <w:numId w:val="12"/>
        </w:numPr>
        <w:shd w:val="clear" w:color="auto" w:fill="FFFFFF"/>
        <w:spacing w:before="120" w:after="120" w:line="288" w:lineRule="auto"/>
        <w:jc w:val="both"/>
        <w:rPr>
          <w:rFonts w:ascii="Calibri" w:hAnsi="Calibri" w:cs="Nikosh"/>
          <w:color w:val="212121"/>
          <w:sz w:val="22"/>
          <w:szCs w:val="22"/>
        </w:rPr>
      </w:pPr>
      <w:r w:rsidRPr="00614C67">
        <w:rPr>
          <w:rFonts w:ascii="Calibri" w:hAnsi="Calibri" w:cs="Nikosh"/>
          <w:b/>
          <w:color w:val="212121"/>
          <w:sz w:val="22"/>
          <w:szCs w:val="22"/>
          <w:lang w:eastAsia="en-GB"/>
        </w:rPr>
        <w:t>Establishment of e-governance:</w:t>
      </w:r>
      <w:r w:rsidRPr="00614C67">
        <w:rPr>
          <w:rFonts w:ascii="Calibri" w:hAnsi="Calibri" w:cs="Nikosh"/>
          <w:color w:val="212121"/>
          <w:sz w:val="22"/>
          <w:szCs w:val="22"/>
          <w:lang w:eastAsia="en-GB"/>
        </w:rPr>
        <w:t xml:space="preserve"> </w:t>
      </w:r>
      <w:r w:rsidR="00196723" w:rsidRPr="00614C67">
        <w:rPr>
          <w:rFonts w:ascii="Calibri" w:hAnsi="Calibri" w:cs="Nikosh"/>
          <w:color w:val="212121"/>
          <w:sz w:val="22"/>
          <w:szCs w:val="22"/>
          <w:lang w:eastAsia="en-GB"/>
        </w:rPr>
        <w:t>ICT division</w:t>
      </w:r>
      <w:r w:rsidR="00BC5D4A" w:rsidRPr="00614C67">
        <w:rPr>
          <w:rFonts w:ascii="Calibri" w:hAnsi="Calibri" w:cs="Nikosh"/>
          <w:color w:val="212121"/>
          <w:sz w:val="22"/>
          <w:szCs w:val="22"/>
          <w:lang w:eastAsia="en-GB"/>
        </w:rPr>
        <w:t xml:space="preserve"> is i</w:t>
      </w:r>
      <w:r w:rsidRPr="00614C67">
        <w:rPr>
          <w:rFonts w:ascii="Calibri" w:hAnsi="Calibri" w:cs="Nikosh"/>
          <w:color w:val="212121"/>
          <w:sz w:val="22"/>
          <w:szCs w:val="22"/>
          <w:lang w:eastAsia="en-GB"/>
        </w:rPr>
        <w:t>mplement</w:t>
      </w:r>
      <w:r w:rsidR="00BC5D4A" w:rsidRPr="00614C67">
        <w:rPr>
          <w:rFonts w:ascii="Calibri" w:hAnsi="Calibri" w:cs="Nikosh"/>
          <w:color w:val="212121"/>
          <w:sz w:val="22"/>
          <w:szCs w:val="22"/>
          <w:lang w:eastAsia="en-GB"/>
        </w:rPr>
        <w:t xml:space="preserve">ing </w:t>
      </w:r>
      <w:r w:rsidR="00196723" w:rsidRPr="00614C67">
        <w:rPr>
          <w:rFonts w:ascii="Calibri" w:hAnsi="Calibri" w:cs="Nikosh"/>
          <w:color w:val="212121"/>
          <w:sz w:val="22"/>
          <w:szCs w:val="22"/>
          <w:lang w:eastAsia="en-GB"/>
        </w:rPr>
        <w:t>different activities of IT industry including i</w:t>
      </w:r>
      <w:r w:rsidRPr="00614C67">
        <w:rPr>
          <w:rFonts w:ascii="Calibri" w:hAnsi="Calibri" w:cs="Nikosh"/>
          <w:color w:val="212121"/>
          <w:sz w:val="22"/>
          <w:szCs w:val="22"/>
          <w:lang w:eastAsia="en-GB"/>
        </w:rPr>
        <w:t>nternet connectivity, human resources</w:t>
      </w:r>
      <w:r w:rsidR="00BC5D4A" w:rsidRPr="00614C67">
        <w:rPr>
          <w:rFonts w:ascii="Calibri" w:hAnsi="Calibri" w:cs="Nikosh"/>
          <w:color w:val="212121"/>
          <w:sz w:val="22"/>
          <w:szCs w:val="22"/>
          <w:lang w:eastAsia="en-GB"/>
        </w:rPr>
        <w:t xml:space="preserve"> development</w:t>
      </w:r>
      <w:r w:rsidR="00196723" w:rsidRPr="00614C67">
        <w:rPr>
          <w:rFonts w:ascii="Calibri" w:hAnsi="Calibri" w:cs="Nikosh"/>
          <w:color w:val="212121"/>
          <w:sz w:val="22"/>
          <w:szCs w:val="22"/>
          <w:lang w:eastAsia="en-GB"/>
        </w:rPr>
        <w:t xml:space="preserve"> and</w:t>
      </w:r>
      <w:r w:rsidRPr="00614C67">
        <w:rPr>
          <w:rFonts w:ascii="Calibri" w:hAnsi="Calibri" w:cs="Nikosh"/>
          <w:color w:val="212121"/>
          <w:sz w:val="22"/>
          <w:szCs w:val="22"/>
          <w:lang w:eastAsia="en-GB"/>
        </w:rPr>
        <w:t xml:space="preserve"> establishment of e-governance </w:t>
      </w:r>
      <w:r w:rsidR="00BC5D4A" w:rsidRPr="00614C67">
        <w:rPr>
          <w:rFonts w:ascii="Calibri" w:hAnsi="Calibri" w:cs="Nikosh"/>
          <w:color w:val="212121"/>
          <w:sz w:val="22"/>
          <w:szCs w:val="22"/>
          <w:lang w:eastAsia="en-GB"/>
        </w:rPr>
        <w:t>across the country.</w:t>
      </w:r>
      <w:r w:rsidRPr="00614C67">
        <w:rPr>
          <w:rFonts w:ascii="Calibri" w:hAnsi="Calibri" w:cs="Nikosh"/>
          <w:color w:val="212121"/>
          <w:sz w:val="22"/>
          <w:szCs w:val="22"/>
          <w:lang w:eastAsia="en-GB"/>
        </w:rPr>
        <w:t xml:space="preserve"> At district and </w:t>
      </w:r>
      <w:proofErr w:type="spellStart"/>
      <w:r w:rsidRPr="00614C67">
        <w:rPr>
          <w:rFonts w:ascii="Calibri" w:hAnsi="Calibri" w:cs="Nikosh"/>
          <w:color w:val="212121"/>
          <w:sz w:val="22"/>
          <w:szCs w:val="22"/>
          <w:lang w:eastAsia="en-GB"/>
        </w:rPr>
        <w:t>upazila</w:t>
      </w:r>
      <w:proofErr w:type="spellEnd"/>
      <w:r w:rsidRPr="00614C67">
        <w:rPr>
          <w:rFonts w:ascii="Calibri" w:hAnsi="Calibri" w:cs="Nikosh"/>
          <w:color w:val="212121"/>
          <w:sz w:val="22"/>
          <w:szCs w:val="22"/>
          <w:lang w:eastAsia="en-GB"/>
        </w:rPr>
        <w:t xml:space="preserve"> level</w:t>
      </w:r>
      <w:r w:rsidR="00BC5D4A" w:rsidRPr="00614C67">
        <w:rPr>
          <w:rFonts w:ascii="Calibri" w:hAnsi="Calibri" w:cs="Nikosh"/>
          <w:color w:val="212121"/>
          <w:sz w:val="22"/>
          <w:szCs w:val="22"/>
          <w:lang w:eastAsia="en-GB"/>
        </w:rPr>
        <w:t>,</w:t>
      </w:r>
      <w:r w:rsidRPr="00614C67">
        <w:rPr>
          <w:rFonts w:ascii="Calibri" w:hAnsi="Calibri" w:cs="Nikosh"/>
          <w:color w:val="212121"/>
          <w:sz w:val="22"/>
          <w:szCs w:val="22"/>
          <w:lang w:eastAsia="en-GB"/>
        </w:rPr>
        <w:t xml:space="preserve"> 18</w:t>
      </w:r>
      <w:r w:rsidR="00A02750" w:rsidRPr="00614C67">
        <w:rPr>
          <w:rFonts w:ascii="Calibri" w:hAnsi="Calibri" w:cs="Nikosh"/>
          <w:color w:val="212121"/>
          <w:sz w:val="22"/>
          <w:szCs w:val="22"/>
          <w:lang w:eastAsia="en-GB"/>
        </w:rPr>
        <w:t>,</w:t>
      </w:r>
      <w:r w:rsidRPr="00614C67">
        <w:rPr>
          <w:rFonts w:ascii="Calibri" w:hAnsi="Calibri" w:cs="Nikosh"/>
          <w:color w:val="212121"/>
          <w:sz w:val="22"/>
          <w:szCs w:val="22"/>
          <w:lang w:eastAsia="en-GB"/>
        </w:rPr>
        <w:t xml:space="preserve">059 government offices were brought under fiber optic connectivity. </w:t>
      </w:r>
      <w:r w:rsidR="007130E6" w:rsidRPr="00614C67">
        <w:rPr>
          <w:rFonts w:ascii="Calibri" w:hAnsi="Calibri" w:cs="Nikosh"/>
          <w:color w:val="212121"/>
          <w:sz w:val="22"/>
          <w:szCs w:val="22"/>
          <w:lang w:eastAsia="en-GB"/>
        </w:rPr>
        <w:t>It helps to create job opportunity as well as creating awareness regarding ICT</w:t>
      </w:r>
      <w:r w:rsidR="006D2CE3">
        <w:rPr>
          <w:rFonts w:ascii="Calibri" w:hAnsi="Calibri" w:cs="Nikosh"/>
          <w:color w:val="212121"/>
          <w:sz w:val="22"/>
          <w:szCs w:val="22"/>
          <w:lang w:eastAsia="en-GB"/>
        </w:rPr>
        <w:t xml:space="preserve"> for women</w:t>
      </w:r>
      <w:r w:rsidR="007130E6" w:rsidRPr="00614C67">
        <w:rPr>
          <w:rFonts w:ascii="Calibri" w:hAnsi="Calibri" w:cs="Nikosh"/>
          <w:color w:val="212121"/>
          <w:sz w:val="22"/>
          <w:szCs w:val="22"/>
          <w:lang w:eastAsia="en-GB"/>
        </w:rPr>
        <w:t>.</w:t>
      </w:r>
      <w:r w:rsidR="007130E6" w:rsidRPr="00614C67">
        <w:rPr>
          <w:rFonts w:ascii="Calibri" w:hAnsi="Calibri" w:cs="Nikosh"/>
          <w:color w:val="212121"/>
          <w:sz w:val="22"/>
          <w:szCs w:val="22"/>
        </w:rPr>
        <w:t xml:space="preserve"> </w:t>
      </w:r>
    </w:p>
    <w:p w14:paraId="2BB2B7D3" w14:textId="77777777" w:rsidR="00BC1C39" w:rsidRPr="00614C67" w:rsidRDefault="00BC1C39" w:rsidP="00614C67">
      <w:pPr>
        <w:pStyle w:val="HTMLPreformatted"/>
        <w:numPr>
          <w:ilvl w:val="0"/>
          <w:numId w:val="12"/>
        </w:numPr>
        <w:shd w:val="clear" w:color="auto" w:fill="FFFFFF"/>
        <w:spacing w:before="120" w:after="120" w:line="288" w:lineRule="auto"/>
        <w:jc w:val="both"/>
        <w:rPr>
          <w:rFonts w:ascii="Calibri" w:hAnsi="Calibri" w:cs="Nikosh"/>
          <w:color w:val="212121"/>
          <w:sz w:val="22"/>
          <w:szCs w:val="22"/>
        </w:rPr>
      </w:pPr>
      <w:r w:rsidRPr="00614C67">
        <w:rPr>
          <w:rFonts w:ascii="Calibri" w:hAnsi="Calibri" w:cs="Nikosh"/>
          <w:b/>
          <w:color w:val="212121"/>
          <w:sz w:val="22"/>
          <w:szCs w:val="22"/>
          <w:lang w:eastAsia="en-GB"/>
        </w:rPr>
        <w:t xml:space="preserve">Establishment of National Data Center and Cyber </w:t>
      </w:r>
      <w:r w:rsidRPr="00614C67">
        <w:rPr>
          <w:rFonts w:ascii="Calibri" w:hAnsi="Calibri" w:cs="Times New Roman"/>
          <w:b/>
          <w:color w:val="212121"/>
          <w:sz w:val="22"/>
          <w:szCs w:val="22"/>
          <w:lang w:eastAsia="en-GB"/>
        </w:rPr>
        <w:t>​​</w:t>
      </w:r>
      <w:r w:rsidRPr="00614C67">
        <w:rPr>
          <w:rFonts w:ascii="Calibri" w:hAnsi="Calibri" w:cs="Nikosh"/>
          <w:b/>
          <w:color w:val="212121"/>
          <w:sz w:val="22"/>
          <w:szCs w:val="22"/>
          <w:lang w:eastAsia="en-GB"/>
        </w:rPr>
        <w:t>Center:</w:t>
      </w:r>
      <w:r w:rsidRPr="00614C67">
        <w:rPr>
          <w:rFonts w:ascii="Calibri" w:hAnsi="Calibri" w:cs="Nikosh"/>
          <w:color w:val="212121"/>
          <w:sz w:val="22"/>
          <w:szCs w:val="22"/>
          <w:lang w:eastAsia="en-GB"/>
        </w:rPr>
        <w:t xml:space="preserve"> </w:t>
      </w:r>
      <w:r w:rsidR="005A1ADE" w:rsidRPr="00614C67">
        <w:rPr>
          <w:rFonts w:ascii="Calibri" w:hAnsi="Calibri" w:cs="Nikosh"/>
          <w:color w:val="212121"/>
          <w:sz w:val="22"/>
          <w:szCs w:val="22"/>
          <w:lang w:eastAsia="en-GB"/>
        </w:rPr>
        <w:t xml:space="preserve">National Data Centre at BCC and 129 specialized labs at different universities/ institutions have been set up. </w:t>
      </w:r>
      <w:r w:rsidRPr="00614C67">
        <w:rPr>
          <w:rFonts w:ascii="Calibri" w:hAnsi="Calibri" w:cs="Nikosh"/>
          <w:color w:val="212121"/>
          <w:sz w:val="22"/>
          <w:szCs w:val="22"/>
          <w:lang w:eastAsia="en-GB"/>
        </w:rPr>
        <w:t>As a result, the number of trained women is increasing and employment opportunities are being created. The activities of establishing Tier-IV Data Center with the financial assistance of China Exim Bank are in progress.</w:t>
      </w:r>
    </w:p>
    <w:p w14:paraId="0242E5EF" w14:textId="77777777" w:rsidR="00FD6E31" w:rsidRPr="00614C67" w:rsidRDefault="00D20827" w:rsidP="00614C67">
      <w:pPr>
        <w:pStyle w:val="HTMLPreformatted"/>
        <w:numPr>
          <w:ilvl w:val="0"/>
          <w:numId w:val="12"/>
        </w:numPr>
        <w:shd w:val="clear" w:color="auto" w:fill="FFFFFF"/>
        <w:spacing w:before="120" w:after="120" w:line="288" w:lineRule="auto"/>
        <w:jc w:val="both"/>
        <w:rPr>
          <w:rFonts w:ascii="Calibri" w:hAnsi="Calibri" w:cs="Nikosh"/>
          <w:color w:val="212121"/>
          <w:sz w:val="22"/>
          <w:szCs w:val="22"/>
        </w:rPr>
      </w:pPr>
      <w:r w:rsidRPr="00614C67">
        <w:rPr>
          <w:rFonts w:ascii="Calibri" w:hAnsi="Calibri" w:cs="Nikosh"/>
          <w:b/>
          <w:color w:val="212121"/>
          <w:sz w:val="22"/>
          <w:szCs w:val="22"/>
          <w:lang w:eastAsia="en-GB"/>
        </w:rPr>
        <w:t>Fairs and promotional activities:</w:t>
      </w:r>
      <w:r w:rsidRPr="00614C67">
        <w:rPr>
          <w:rFonts w:ascii="Calibri" w:hAnsi="Calibri" w:cs="Nikosh"/>
          <w:color w:val="212121"/>
          <w:sz w:val="22"/>
          <w:szCs w:val="22"/>
          <w:lang w:eastAsia="en-GB"/>
        </w:rPr>
        <w:t xml:space="preserve"> </w:t>
      </w:r>
      <w:r w:rsidR="00FD6E31" w:rsidRPr="00614C67">
        <w:rPr>
          <w:rFonts w:ascii="Calibri" w:hAnsi="Calibri" w:cs="Nikosh"/>
          <w:color w:val="212121"/>
          <w:sz w:val="22"/>
          <w:szCs w:val="22"/>
          <w:lang w:eastAsia="en-GB"/>
        </w:rPr>
        <w:t xml:space="preserve">In the National Information and Communication Technology Policy-2015, it has been cited that the </w:t>
      </w:r>
      <w:r w:rsidR="005A54D7" w:rsidRPr="00614C67">
        <w:rPr>
          <w:rFonts w:ascii="Calibri" w:hAnsi="Calibri" w:cs="Nikosh"/>
          <w:color w:val="212121"/>
          <w:sz w:val="22"/>
          <w:szCs w:val="22"/>
          <w:lang w:eastAsia="en-GB"/>
        </w:rPr>
        <w:t xml:space="preserve">building </w:t>
      </w:r>
      <w:r w:rsidR="00FD6E31" w:rsidRPr="00614C67">
        <w:rPr>
          <w:rFonts w:ascii="Calibri" w:hAnsi="Calibri" w:cs="Nikosh"/>
          <w:color w:val="212121"/>
          <w:sz w:val="22"/>
          <w:szCs w:val="22"/>
          <w:lang w:eastAsia="en-GB"/>
        </w:rPr>
        <w:t>awareness and potential of the 'Information Te</w:t>
      </w:r>
      <w:r w:rsidR="005A54D7" w:rsidRPr="00614C67">
        <w:rPr>
          <w:rFonts w:ascii="Calibri" w:hAnsi="Calibri" w:cs="Nikosh"/>
          <w:color w:val="212121"/>
          <w:sz w:val="22"/>
          <w:szCs w:val="22"/>
          <w:lang w:eastAsia="en-GB"/>
        </w:rPr>
        <w:t>chnology Enabled Service (ITES)</w:t>
      </w:r>
      <w:r w:rsidR="00A02750" w:rsidRPr="00614C67">
        <w:rPr>
          <w:rFonts w:ascii="Calibri" w:hAnsi="Calibri" w:cs="Nikosh"/>
          <w:color w:val="212121"/>
          <w:sz w:val="22"/>
          <w:szCs w:val="22"/>
          <w:lang w:eastAsia="en-GB"/>
        </w:rPr>
        <w:t>’</w:t>
      </w:r>
      <w:r w:rsidR="005A54D7" w:rsidRPr="00614C67">
        <w:rPr>
          <w:rFonts w:ascii="Calibri" w:hAnsi="Calibri" w:cs="Nikosh"/>
          <w:color w:val="212121"/>
          <w:sz w:val="22"/>
          <w:szCs w:val="22"/>
          <w:lang w:eastAsia="en-GB"/>
        </w:rPr>
        <w:t>, It</w:t>
      </w:r>
      <w:r w:rsidR="00FD6E31" w:rsidRPr="00614C67">
        <w:rPr>
          <w:rFonts w:ascii="Calibri" w:hAnsi="Calibri" w:cs="Nikosh"/>
          <w:color w:val="212121"/>
          <w:sz w:val="22"/>
          <w:szCs w:val="22"/>
          <w:lang w:eastAsia="en-GB"/>
        </w:rPr>
        <w:t xml:space="preserve"> has been </w:t>
      </w:r>
      <w:r w:rsidR="00A02750" w:rsidRPr="00614C67">
        <w:rPr>
          <w:rFonts w:ascii="Calibri" w:hAnsi="Calibri" w:cs="Nikosh"/>
          <w:color w:val="212121"/>
          <w:sz w:val="22"/>
          <w:szCs w:val="22"/>
          <w:lang w:eastAsia="en-GB"/>
        </w:rPr>
        <w:t>mentioned</w:t>
      </w:r>
      <w:r w:rsidR="00FD6E31" w:rsidRPr="00614C67">
        <w:rPr>
          <w:rFonts w:ascii="Calibri" w:hAnsi="Calibri" w:cs="Nikosh"/>
          <w:color w:val="212121"/>
          <w:sz w:val="22"/>
          <w:szCs w:val="22"/>
          <w:lang w:eastAsia="en-GB"/>
        </w:rPr>
        <w:t xml:space="preserve"> to increase the awareness </w:t>
      </w:r>
      <w:r w:rsidR="005A54D7" w:rsidRPr="00614C67">
        <w:rPr>
          <w:rFonts w:ascii="Calibri" w:hAnsi="Calibri" w:cs="Nikosh"/>
          <w:color w:val="212121"/>
          <w:sz w:val="22"/>
          <w:szCs w:val="22"/>
          <w:lang w:eastAsia="en-GB"/>
        </w:rPr>
        <w:t xml:space="preserve">and </w:t>
      </w:r>
      <w:r w:rsidR="00FD6E31" w:rsidRPr="00614C67">
        <w:rPr>
          <w:rFonts w:ascii="Calibri" w:hAnsi="Calibri" w:cs="Nikosh"/>
          <w:color w:val="212121"/>
          <w:sz w:val="22"/>
          <w:szCs w:val="22"/>
          <w:lang w:eastAsia="en-GB"/>
        </w:rPr>
        <w:t xml:space="preserve">potential </w:t>
      </w:r>
      <w:r w:rsidR="005A54D7" w:rsidRPr="00614C67">
        <w:rPr>
          <w:rFonts w:ascii="Calibri" w:hAnsi="Calibri" w:cs="Nikosh"/>
          <w:color w:val="212121"/>
          <w:sz w:val="22"/>
          <w:szCs w:val="22"/>
          <w:lang w:eastAsia="en-GB"/>
        </w:rPr>
        <w:t xml:space="preserve">of </w:t>
      </w:r>
      <w:r w:rsidR="00FD6E31" w:rsidRPr="00614C67">
        <w:rPr>
          <w:rFonts w:ascii="Calibri" w:hAnsi="Calibri" w:cs="Nikosh"/>
          <w:color w:val="212121"/>
          <w:sz w:val="22"/>
          <w:szCs w:val="22"/>
          <w:lang w:eastAsia="en-GB"/>
        </w:rPr>
        <w:t xml:space="preserve">entrepreneurs </w:t>
      </w:r>
      <w:r w:rsidR="005A54D7" w:rsidRPr="00614C67">
        <w:rPr>
          <w:rFonts w:ascii="Calibri" w:hAnsi="Calibri" w:cs="Nikosh"/>
          <w:color w:val="212121"/>
          <w:sz w:val="22"/>
          <w:szCs w:val="22"/>
          <w:lang w:eastAsia="en-GB"/>
        </w:rPr>
        <w:t>with</w:t>
      </w:r>
      <w:r w:rsidR="00FD6E31" w:rsidRPr="00614C67">
        <w:rPr>
          <w:rFonts w:ascii="Calibri" w:hAnsi="Calibri" w:cs="Nikosh"/>
          <w:color w:val="212121"/>
          <w:sz w:val="22"/>
          <w:szCs w:val="22"/>
          <w:lang w:eastAsia="en-GB"/>
        </w:rPr>
        <w:t xml:space="preserve"> the help of TV, radio, community radio and newspapers will help citizens to understand the usefulness of IT. </w:t>
      </w:r>
      <w:r w:rsidR="00FD6E31" w:rsidRPr="00614C67">
        <w:rPr>
          <w:rFonts w:ascii="Calibri" w:hAnsi="Calibri" w:cs="Nikosh"/>
          <w:color w:val="212121"/>
          <w:sz w:val="22"/>
          <w:szCs w:val="22"/>
          <w:shd w:val="clear" w:color="auto" w:fill="FFFFFF"/>
        </w:rPr>
        <w:t>In addition to promoting IT related innovations in public and private enterprises every year, digital innovation fairs and internet fairs are being organized at district level which will contribute to increase creativity and innovative power in the use of IT. Potential women entrepreneurs will be benefited by participating in these programs.</w:t>
      </w:r>
      <w:r w:rsidR="00FD6E31" w:rsidRPr="00614C67">
        <w:rPr>
          <w:rFonts w:ascii="Calibri" w:hAnsi="Calibri" w:cs="Nikosh"/>
          <w:color w:val="212121"/>
          <w:sz w:val="22"/>
          <w:szCs w:val="22"/>
          <w:lang w:val="en-GB" w:eastAsia="en-GB"/>
        </w:rPr>
        <w:t xml:space="preserve"> </w:t>
      </w:r>
      <w:r w:rsidR="00FD6E31" w:rsidRPr="00614C67">
        <w:rPr>
          <w:rFonts w:ascii="Calibri" w:hAnsi="Calibri" w:cs="Nikosh"/>
          <w:color w:val="212121"/>
          <w:sz w:val="22"/>
          <w:szCs w:val="22"/>
          <w:lang w:eastAsia="en-GB"/>
        </w:rPr>
        <w:t xml:space="preserve">In the meantime, digital innovation fairs have been organized at the national level, in all divisions and districts. In this </w:t>
      </w:r>
      <w:r w:rsidR="001F447D" w:rsidRPr="00614C67">
        <w:rPr>
          <w:rFonts w:ascii="Calibri" w:hAnsi="Calibri" w:cs="Nikosh"/>
          <w:color w:val="212121"/>
          <w:sz w:val="22"/>
          <w:szCs w:val="22"/>
          <w:lang w:eastAsia="en-GB"/>
        </w:rPr>
        <w:t>continuation, Digital World-2016</w:t>
      </w:r>
      <w:r w:rsidR="00FD6E31" w:rsidRPr="00614C67">
        <w:rPr>
          <w:rFonts w:ascii="Calibri" w:hAnsi="Calibri" w:cs="Nikosh"/>
          <w:color w:val="212121"/>
          <w:sz w:val="22"/>
          <w:szCs w:val="22"/>
          <w:lang w:eastAsia="en-GB"/>
        </w:rPr>
        <w:t xml:space="preserve"> and Digital World-2017 were organized under the Digital Bangladesh Building Program where seminars, workshops and round-table talks were arranged. There was a separate arrangement for women.</w:t>
      </w:r>
    </w:p>
    <w:p w14:paraId="5B7BB1DA" w14:textId="77777777" w:rsidR="009264FA" w:rsidRPr="00614C67" w:rsidRDefault="009264FA" w:rsidP="00614C67">
      <w:pPr>
        <w:pStyle w:val="HTMLPreformatted"/>
        <w:numPr>
          <w:ilvl w:val="0"/>
          <w:numId w:val="12"/>
        </w:numPr>
        <w:shd w:val="clear" w:color="auto" w:fill="FFFFFF"/>
        <w:spacing w:before="120" w:after="120" w:line="288" w:lineRule="auto"/>
        <w:jc w:val="both"/>
        <w:rPr>
          <w:rFonts w:ascii="Calibri" w:hAnsi="Calibri" w:cs="Nikosh"/>
          <w:color w:val="212121"/>
          <w:sz w:val="22"/>
          <w:szCs w:val="22"/>
        </w:rPr>
      </w:pPr>
      <w:r w:rsidRPr="00614C67">
        <w:rPr>
          <w:rFonts w:ascii="Calibri" w:hAnsi="Calibri" w:cs="Nikosh"/>
          <w:b/>
          <w:color w:val="212121"/>
          <w:sz w:val="22"/>
          <w:szCs w:val="22"/>
          <w:lang w:eastAsia="en-GB"/>
        </w:rPr>
        <w:t xml:space="preserve">Employment </w:t>
      </w:r>
      <w:r w:rsidR="001F447D" w:rsidRPr="00614C67">
        <w:rPr>
          <w:rFonts w:ascii="Calibri" w:hAnsi="Calibri" w:cs="Nikosh"/>
          <w:b/>
          <w:color w:val="212121"/>
          <w:sz w:val="22"/>
          <w:szCs w:val="22"/>
          <w:lang w:eastAsia="en-GB"/>
        </w:rPr>
        <w:t>Generation</w:t>
      </w:r>
      <w:r w:rsidRPr="00614C67">
        <w:rPr>
          <w:rFonts w:ascii="Calibri" w:hAnsi="Calibri" w:cs="Nikosh"/>
          <w:b/>
          <w:color w:val="212121"/>
          <w:sz w:val="22"/>
          <w:szCs w:val="22"/>
          <w:lang w:eastAsia="en-GB"/>
        </w:rPr>
        <w:t>:</w:t>
      </w:r>
      <w:r w:rsidRPr="00614C67">
        <w:rPr>
          <w:rFonts w:ascii="Calibri" w:hAnsi="Calibri" w:cs="Nikosh"/>
          <w:color w:val="212121"/>
          <w:sz w:val="22"/>
          <w:szCs w:val="22"/>
          <w:lang w:eastAsia="en-GB"/>
        </w:rPr>
        <w:t xml:space="preserve"> Programs have been taken to create educated youth society by transforming skilled manpower into self-reliance. </w:t>
      </w:r>
      <w:r w:rsidR="005C3D3F" w:rsidRPr="00614C67">
        <w:rPr>
          <w:rFonts w:ascii="Calibri" w:hAnsi="Calibri" w:cs="Nikosh"/>
          <w:color w:val="212121"/>
          <w:sz w:val="22"/>
          <w:szCs w:val="22"/>
          <w:lang w:eastAsia="en-GB"/>
        </w:rPr>
        <w:t>2-</w:t>
      </w:r>
      <w:r w:rsidRPr="00614C67">
        <w:rPr>
          <w:rFonts w:ascii="Calibri" w:hAnsi="Calibri" w:cs="Nikosh"/>
          <w:color w:val="212121"/>
          <w:sz w:val="22"/>
          <w:szCs w:val="22"/>
          <w:lang w:eastAsia="en-GB"/>
        </w:rPr>
        <w:t>day</w:t>
      </w:r>
      <w:r w:rsidR="005C3D3F" w:rsidRPr="00614C67">
        <w:rPr>
          <w:rFonts w:ascii="Calibri" w:hAnsi="Calibri" w:cs="Nikosh"/>
          <w:color w:val="212121"/>
          <w:sz w:val="22"/>
          <w:szCs w:val="22"/>
          <w:lang w:eastAsia="en-GB"/>
        </w:rPr>
        <w:t>s</w:t>
      </w:r>
      <w:r w:rsidRPr="00614C67">
        <w:rPr>
          <w:rFonts w:ascii="Calibri" w:hAnsi="Calibri" w:cs="Nikosh"/>
          <w:color w:val="212121"/>
          <w:sz w:val="22"/>
          <w:szCs w:val="22"/>
          <w:lang w:eastAsia="en-GB"/>
        </w:rPr>
        <w:t xml:space="preserve"> basic training and 5-day</w:t>
      </w:r>
      <w:r w:rsidR="005C3D3F" w:rsidRPr="00614C67">
        <w:rPr>
          <w:rFonts w:ascii="Calibri" w:hAnsi="Calibri" w:cs="Nikosh"/>
          <w:color w:val="212121"/>
          <w:sz w:val="22"/>
          <w:szCs w:val="22"/>
          <w:lang w:eastAsia="en-GB"/>
        </w:rPr>
        <w:t xml:space="preserve">s skill training </w:t>
      </w:r>
      <w:r w:rsidR="00F065C3" w:rsidRPr="00614C67">
        <w:rPr>
          <w:rFonts w:ascii="Calibri" w:hAnsi="Calibri" w:cs="Nikosh"/>
          <w:color w:val="212121"/>
          <w:sz w:val="22"/>
          <w:szCs w:val="22"/>
          <w:lang w:eastAsia="en-GB"/>
        </w:rPr>
        <w:t xml:space="preserve">programs </w:t>
      </w:r>
      <w:r w:rsidR="005C3D3F" w:rsidRPr="00614C67">
        <w:rPr>
          <w:rFonts w:ascii="Calibri" w:hAnsi="Calibri" w:cs="Nikosh"/>
          <w:color w:val="212121"/>
          <w:sz w:val="22"/>
          <w:szCs w:val="22"/>
          <w:lang w:eastAsia="en-GB"/>
        </w:rPr>
        <w:t>are</w:t>
      </w:r>
      <w:r w:rsidRPr="00614C67">
        <w:rPr>
          <w:rFonts w:ascii="Calibri" w:hAnsi="Calibri" w:cs="Nikosh"/>
          <w:color w:val="212121"/>
          <w:sz w:val="22"/>
          <w:szCs w:val="22"/>
          <w:lang w:eastAsia="en-GB"/>
        </w:rPr>
        <w:t xml:space="preserve"> being provided in every district of the country to create </w:t>
      </w:r>
      <w:r w:rsidR="005C3D3F" w:rsidRPr="00614C67">
        <w:rPr>
          <w:rFonts w:ascii="Calibri" w:hAnsi="Calibri" w:cs="Nikosh"/>
          <w:color w:val="212121"/>
          <w:sz w:val="22"/>
          <w:szCs w:val="22"/>
          <w:lang w:eastAsia="en-GB"/>
        </w:rPr>
        <w:t xml:space="preserve">skill </w:t>
      </w:r>
      <w:r w:rsidR="00F065C3" w:rsidRPr="00614C67">
        <w:rPr>
          <w:rFonts w:ascii="Calibri" w:hAnsi="Calibri" w:cs="Nikosh"/>
          <w:color w:val="212121"/>
          <w:sz w:val="22"/>
          <w:szCs w:val="22"/>
          <w:lang w:eastAsia="en-GB"/>
        </w:rPr>
        <w:t>to</w:t>
      </w:r>
      <w:r w:rsidR="005C3D3F" w:rsidRPr="00614C67">
        <w:rPr>
          <w:rFonts w:ascii="Calibri" w:hAnsi="Calibri" w:cs="Nikosh"/>
          <w:color w:val="212121"/>
          <w:sz w:val="22"/>
          <w:szCs w:val="22"/>
          <w:lang w:eastAsia="en-GB"/>
        </w:rPr>
        <w:t xml:space="preserve"> earn </w:t>
      </w:r>
      <w:r w:rsidR="00A32B5B" w:rsidRPr="00614C67">
        <w:rPr>
          <w:rFonts w:ascii="Calibri" w:hAnsi="Calibri" w:cs="Nikosh"/>
          <w:color w:val="212121"/>
          <w:sz w:val="22"/>
          <w:szCs w:val="22"/>
          <w:lang w:eastAsia="en-GB"/>
        </w:rPr>
        <w:t xml:space="preserve">at </w:t>
      </w:r>
      <w:r w:rsidR="005C3D3F" w:rsidRPr="00614C67">
        <w:rPr>
          <w:rFonts w:ascii="Calibri" w:hAnsi="Calibri" w:cs="Nikosh"/>
          <w:color w:val="212121"/>
          <w:sz w:val="22"/>
          <w:szCs w:val="22"/>
          <w:lang w:eastAsia="en-GB"/>
        </w:rPr>
        <w:t xml:space="preserve">home </w:t>
      </w:r>
      <w:r w:rsidR="00A32B5B" w:rsidRPr="00614C67">
        <w:rPr>
          <w:rFonts w:ascii="Calibri" w:hAnsi="Calibri" w:cs="Nikosh"/>
          <w:color w:val="212121"/>
          <w:sz w:val="22"/>
          <w:szCs w:val="22"/>
          <w:lang w:eastAsia="en-GB"/>
        </w:rPr>
        <w:t>through</w:t>
      </w:r>
      <w:r w:rsidR="005C3D3F" w:rsidRPr="00614C67">
        <w:rPr>
          <w:rFonts w:ascii="Calibri" w:hAnsi="Calibri" w:cs="Nikosh"/>
          <w:color w:val="212121"/>
          <w:sz w:val="22"/>
          <w:szCs w:val="22"/>
          <w:lang w:eastAsia="en-GB"/>
        </w:rPr>
        <w:t xml:space="preserve"> online</w:t>
      </w:r>
      <w:r w:rsidRPr="00614C67">
        <w:rPr>
          <w:rFonts w:ascii="Calibri" w:hAnsi="Calibri" w:cs="Nikosh"/>
          <w:color w:val="212121"/>
          <w:sz w:val="22"/>
          <w:szCs w:val="22"/>
          <w:lang w:eastAsia="en-GB"/>
        </w:rPr>
        <w:t>. Under</w:t>
      </w:r>
      <w:r w:rsidR="00DF1556" w:rsidRPr="00614C67">
        <w:rPr>
          <w:rFonts w:ascii="Calibri" w:hAnsi="Calibri" w:cs="Nikosh"/>
          <w:color w:val="212121"/>
          <w:sz w:val="22"/>
          <w:szCs w:val="22"/>
          <w:lang w:eastAsia="en-GB"/>
        </w:rPr>
        <w:t xml:space="preserve"> the Learning and Earning Development Project, 25000 people have been</w:t>
      </w:r>
      <w:r w:rsidRPr="00614C67">
        <w:rPr>
          <w:rFonts w:ascii="Calibri" w:hAnsi="Calibri" w:cs="Nikosh"/>
          <w:color w:val="212121"/>
          <w:sz w:val="22"/>
          <w:szCs w:val="22"/>
          <w:lang w:eastAsia="en-GB"/>
        </w:rPr>
        <w:t xml:space="preserve"> trained in the financial year 2017-18 to achieve online outsourcing skills. To </w:t>
      </w:r>
      <w:r w:rsidR="00A32B5B" w:rsidRPr="00614C67">
        <w:rPr>
          <w:rFonts w:ascii="Calibri" w:hAnsi="Calibri" w:cs="Nikosh"/>
          <w:color w:val="212121"/>
          <w:sz w:val="22"/>
          <w:szCs w:val="22"/>
          <w:lang w:eastAsia="en-GB"/>
        </w:rPr>
        <w:t>become</w:t>
      </w:r>
      <w:r w:rsidRPr="00614C67">
        <w:rPr>
          <w:rFonts w:ascii="Calibri" w:hAnsi="Calibri" w:cs="Nikosh"/>
          <w:color w:val="212121"/>
          <w:sz w:val="22"/>
          <w:szCs w:val="22"/>
          <w:lang w:eastAsia="en-GB"/>
        </w:rPr>
        <w:t xml:space="preserve"> self-reliant</w:t>
      </w:r>
      <w:r w:rsidR="00A32B5B" w:rsidRPr="00614C67">
        <w:rPr>
          <w:rFonts w:ascii="Calibri" w:hAnsi="Calibri" w:cs="Nikosh"/>
          <w:color w:val="212121"/>
          <w:sz w:val="22"/>
          <w:szCs w:val="22"/>
          <w:lang w:eastAsia="en-GB"/>
        </w:rPr>
        <w:t>,</w:t>
      </w:r>
      <w:r w:rsidRPr="00614C67">
        <w:rPr>
          <w:rFonts w:ascii="Calibri" w:hAnsi="Calibri" w:cs="Nikosh"/>
          <w:color w:val="212121"/>
          <w:sz w:val="22"/>
          <w:szCs w:val="22"/>
          <w:lang w:eastAsia="en-GB"/>
        </w:rPr>
        <w:t xml:space="preserve"> outsourcing training </w:t>
      </w:r>
      <w:r w:rsidR="00A32B5B" w:rsidRPr="00614C67">
        <w:rPr>
          <w:rFonts w:ascii="Calibri" w:hAnsi="Calibri" w:cs="Nikosh"/>
          <w:color w:val="212121"/>
          <w:sz w:val="22"/>
          <w:szCs w:val="22"/>
          <w:lang w:eastAsia="en-GB"/>
        </w:rPr>
        <w:t xml:space="preserve">are being provides </w:t>
      </w:r>
      <w:r w:rsidRPr="00614C67">
        <w:rPr>
          <w:rFonts w:ascii="Calibri" w:hAnsi="Calibri" w:cs="Nikosh"/>
          <w:color w:val="212121"/>
          <w:sz w:val="22"/>
          <w:szCs w:val="22"/>
          <w:lang w:eastAsia="en-GB"/>
        </w:rPr>
        <w:t>to all the educated unempl</w:t>
      </w:r>
      <w:r w:rsidR="00A32B5B" w:rsidRPr="00614C67">
        <w:rPr>
          <w:rFonts w:ascii="Calibri" w:hAnsi="Calibri" w:cs="Nikosh"/>
          <w:color w:val="212121"/>
          <w:sz w:val="22"/>
          <w:szCs w:val="22"/>
          <w:lang w:eastAsia="en-GB"/>
        </w:rPr>
        <w:t xml:space="preserve">oyed women </w:t>
      </w:r>
      <w:r w:rsidR="00A32B5B" w:rsidRPr="00614C67">
        <w:rPr>
          <w:rFonts w:ascii="Calibri" w:hAnsi="Calibri" w:cs="Nikosh"/>
          <w:color w:val="212121"/>
          <w:sz w:val="22"/>
          <w:szCs w:val="22"/>
          <w:lang w:eastAsia="en-GB"/>
        </w:rPr>
        <w:lastRenderedPageBreak/>
        <w:t xml:space="preserve">in the country under </w:t>
      </w:r>
      <w:r w:rsidR="00DF1556" w:rsidRPr="00614C67">
        <w:rPr>
          <w:rFonts w:ascii="Calibri" w:hAnsi="Calibri" w:cs="Nikosh"/>
          <w:color w:val="212121"/>
          <w:sz w:val="22"/>
          <w:szCs w:val="22"/>
          <w:lang w:eastAsia="en-GB"/>
        </w:rPr>
        <w:t xml:space="preserve">Bari </w:t>
      </w:r>
      <w:proofErr w:type="spellStart"/>
      <w:r w:rsidR="00DF1556" w:rsidRPr="00614C67">
        <w:rPr>
          <w:rFonts w:ascii="Calibri" w:hAnsi="Calibri" w:cs="Nikosh"/>
          <w:color w:val="212121"/>
          <w:sz w:val="22"/>
          <w:szCs w:val="22"/>
          <w:lang w:eastAsia="en-GB"/>
        </w:rPr>
        <w:t>Bosey</w:t>
      </w:r>
      <w:proofErr w:type="spellEnd"/>
      <w:r w:rsidR="00DF1556" w:rsidRPr="00614C67">
        <w:rPr>
          <w:rFonts w:ascii="Calibri" w:hAnsi="Calibri" w:cs="Nikosh"/>
          <w:color w:val="212121"/>
          <w:sz w:val="22"/>
          <w:szCs w:val="22"/>
          <w:lang w:eastAsia="en-GB"/>
        </w:rPr>
        <w:t xml:space="preserve"> </w:t>
      </w:r>
      <w:proofErr w:type="spellStart"/>
      <w:r w:rsidR="00DF1556" w:rsidRPr="00614C67">
        <w:rPr>
          <w:rFonts w:ascii="Calibri" w:hAnsi="Calibri" w:cs="Nikosh"/>
          <w:color w:val="212121"/>
          <w:sz w:val="22"/>
          <w:szCs w:val="22"/>
          <w:lang w:eastAsia="en-GB"/>
        </w:rPr>
        <w:t>Barolok</w:t>
      </w:r>
      <w:proofErr w:type="spellEnd"/>
      <w:r w:rsidR="00DF1556" w:rsidRPr="00614C67">
        <w:rPr>
          <w:rFonts w:ascii="Calibri" w:hAnsi="Calibri" w:cs="Nikosh"/>
          <w:color w:val="212121"/>
          <w:sz w:val="22"/>
          <w:szCs w:val="22"/>
          <w:lang w:eastAsia="en-GB"/>
        </w:rPr>
        <w:t xml:space="preserve"> </w:t>
      </w:r>
      <w:proofErr w:type="spellStart"/>
      <w:r w:rsidR="00DF1556" w:rsidRPr="00614C67">
        <w:rPr>
          <w:rFonts w:ascii="Calibri" w:hAnsi="Calibri" w:cs="Nikosh"/>
          <w:color w:val="212121"/>
          <w:sz w:val="22"/>
          <w:szCs w:val="22"/>
          <w:lang w:eastAsia="en-GB"/>
        </w:rPr>
        <w:t>Prosikkhon</w:t>
      </w:r>
      <w:proofErr w:type="spellEnd"/>
      <w:r w:rsidRPr="00614C67">
        <w:rPr>
          <w:rFonts w:ascii="Calibri" w:hAnsi="Calibri" w:cs="Nikosh"/>
          <w:color w:val="212121"/>
          <w:sz w:val="22"/>
          <w:szCs w:val="22"/>
          <w:lang w:eastAsia="en-GB"/>
        </w:rPr>
        <w:t xml:space="preserve">' </w:t>
      </w:r>
      <w:r w:rsidR="00DF1556" w:rsidRPr="00614C67">
        <w:rPr>
          <w:rFonts w:ascii="Calibri" w:hAnsi="Calibri" w:cs="Nikosh"/>
          <w:color w:val="212121"/>
          <w:sz w:val="22"/>
          <w:szCs w:val="22"/>
          <w:lang w:eastAsia="en-GB"/>
        </w:rPr>
        <w:t xml:space="preserve">program </w:t>
      </w:r>
      <w:r w:rsidRPr="00614C67">
        <w:rPr>
          <w:rFonts w:ascii="Calibri" w:hAnsi="Calibri" w:cs="Nikosh"/>
          <w:color w:val="212121"/>
          <w:sz w:val="22"/>
          <w:szCs w:val="22"/>
          <w:lang w:eastAsia="en-GB"/>
        </w:rPr>
        <w:t xml:space="preserve">has been adopted. </w:t>
      </w:r>
      <w:r w:rsidRPr="00614C67">
        <w:rPr>
          <w:rFonts w:ascii="Calibri" w:hAnsi="Calibri" w:cs="Nikosh"/>
          <w:color w:val="212121"/>
          <w:sz w:val="22"/>
          <w:szCs w:val="22"/>
          <w:shd w:val="clear" w:color="auto" w:fill="FFFFFF"/>
        </w:rPr>
        <w:t xml:space="preserve">Under this program, 14360 women </w:t>
      </w:r>
      <w:r w:rsidR="00DF1556" w:rsidRPr="00614C67">
        <w:rPr>
          <w:rFonts w:ascii="Calibri" w:hAnsi="Calibri" w:cs="Nikosh"/>
          <w:color w:val="212121"/>
          <w:sz w:val="22"/>
          <w:szCs w:val="22"/>
          <w:shd w:val="clear" w:color="auto" w:fill="FFFFFF"/>
        </w:rPr>
        <w:t>have been</w:t>
      </w:r>
      <w:r w:rsidRPr="00614C67">
        <w:rPr>
          <w:rFonts w:ascii="Calibri" w:hAnsi="Calibri" w:cs="Nikosh"/>
          <w:color w:val="212121"/>
          <w:sz w:val="22"/>
          <w:szCs w:val="22"/>
          <w:shd w:val="clear" w:color="auto" w:fill="FFFFFF"/>
        </w:rPr>
        <w:t xml:space="preserve"> given training </w:t>
      </w:r>
      <w:r w:rsidR="00A32B5B" w:rsidRPr="00614C67">
        <w:rPr>
          <w:rFonts w:ascii="Calibri" w:hAnsi="Calibri" w:cs="Nikosh"/>
          <w:color w:val="212121"/>
          <w:sz w:val="22"/>
          <w:szCs w:val="22"/>
          <w:shd w:val="clear" w:color="auto" w:fill="FFFFFF"/>
        </w:rPr>
        <w:t>on</w:t>
      </w:r>
      <w:r w:rsidRPr="00614C67">
        <w:rPr>
          <w:rFonts w:ascii="Calibri" w:hAnsi="Calibri" w:cs="Nikosh"/>
          <w:color w:val="212121"/>
          <w:sz w:val="22"/>
          <w:szCs w:val="22"/>
          <w:shd w:val="clear" w:color="auto" w:fill="FFFFFF"/>
        </w:rPr>
        <w:t xml:space="preserve"> 2 days </w:t>
      </w:r>
      <w:r w:rsidR="00DF1556" w:rsidRPr="00614C67">
        <w:rPr>
          <w:rFonts w:ascii="Calibri" w:hAnsi="Calibri" w:cs="Nikosh"/>
          <w:color w:val="212121"/>
          <w:sz w:val="22"/>
          <w:szCs w:val="22"/>
          <w:shd w:val="clear" w:color="auto" w:fill="FFFFFF"/>
        </w:rPr>
        <w:t>‘</w:t>
      </w:r>
      <w:r w:rsidRPr="00614C67">
        <w:rPr>
          <w:rFonts w:ascii="Calibri" w:hAnsi="Calibri" w:cs="Nikosh"/>
          <w:color w:val="212121"/>
          <w:sz w:val="22"/>
          <w:szCs w:val="22"/>
          <w:shd w:val="clear" w:color="auto" w:fill="FFFFFF"/>
        </w:rPr>
        <w:t>online basic outsourcing training</w:t>
      </w:r>
      <w:r w:rsidR="00DF1556" w:rsidRPr="00614C67">
        <w:rPr>
          <w:rFonts w:ascii="Calibri" w:hAnsi="Calibri" w:cs="Nikosh"/>
          <w:color w:val="212121"/>
          <w:sz w:val="22"/>
          <w:szCs w:val="22"/>
          <w:shd w:val="clear" w:color="auto" w:fill="FFFFFF"/>
        </w:rPr>
        <w:t>’</w:t>
      </w:r>
      <w:r w:rsidRPr="00614C67">
        <w:rPr>
          <w:rFonts w:ascii="Calibri" w:hAnsi="Calibri" w:cs="Nikosh"/>
          <w:color w:val="212121"/>
          <w:sz w:val="22"/>
          <w:szCs w:val="22"/>
          <w:shd w:val="clear" w:color="auto" w:fill="FFFFFF"/>
        </w:rPr>
        <w:t xml:space="preserve"> at di</w:t>
      </w:r>
      <w:r w:rsidR="00DF1556" w:rsidRPr="00614C67">
        <w:rPr>
          <w:rFonts w:ascii="Calibri" w:hAnsi="Calibri" w:cs="Nikosh"/>
          <w:color w:val="212121"/>
          <w:sz w:val="22"/>
          <w:szCs w:val="22"/>
          <w:shd w:val="clear" w:color="auto" w:fill="FFFFFF"/>
        </w:rPr>
        <w:t xml:space="preserve">strict and </w:t>
      </w:r>
      <w:proofErr w:type="spellStart"/>
      <w:r w:rsidR="00DF1556" w:rsidRPr="00614C67">
        <w:rPr>
          <w:rFonts w:ascii="Calibri" w:hAnsi="Calibri" w:cs="Nikosh"/>
          <w:color w:val="212121"/>
          <w:sz w:val="22"/>
          <w:szCs w:val="22"/>
          <w:shd w:val="clear" w:color="auto" w:fill="FFFFFF"/>
        </w:rPr>
        <w:t>upazila</w:t>
      </w:r>
      <w:proofErr w:type="spellEnd"/>
      <w:r w:rsidR="00DF1556" w:rsidRPr="00614C67">
        <w:rPr>
          <w:rFonts w:ascii="Calibri" w:hAnsi="Calibri" w:cs="Nikosh"/>
          <w:color w:val="212121"/>
          <w:sz w:val="22"/>
          <w:szCs w:val="22"/>
          <w:shd w:val="clear" w:color="auto" w:fill="FFFFFF"/>
        </w:rPr>
        <w:t xml:space="preserve"> levels and out of basic outsourcing t</w:t>
      </w:r>
      <w:r w:rsidRPr="00614C67">
        <w:rPr>
          <w:rFonts w:ascii="Calibri" w:hAnsi="Calibri" w:cs="Nikosh"/>
          <w:color w:val="212121"/>
          <w:sz w:val="22"/>
          <w:szCs w:val="22"/>
          <w:shd w:val="clear" w:color="auto" w:fill="FFFFFF"/>
        </w:rPr>
        <w:t>rain</w:t>
      </w:r>
      <w:r w:rsidR="00DF1556" w:rsidRPr="00614C67">
        <w:rPr>
          <w:rFonts w:ascii="Calibri" w:hAnsi="Calibri" w:cs="Nikosh"/>
          <w:color w:val="212121"/>
          <w:sz w:val="22"/>
          <w:szCs w:val="22"/>
          <w:shd w:val="clear" w:color="auto" w:fill="FFFFFF"/>
        </w:rPr>
        <w:t>ed</w:t>
      </w:r>
      <w:r w:rsidRPr="00614C67">
        <w:rPr>
          <w:rFonts w:ascii="Calibri" w:hAnsi="Calibri" w:cs="Nikosh"/>
          <w:color w:val="212121"/>
          <w:sz w:val="22"/>
          <w:szCs w:val="22"/>
          <w:shd w:val="clear" w:color="auto" w:fill="FFFFFF"/>
        </w:rPr>
        <w:t xml:space="preserve"> </w:t>
      </w:r>
      <w:r w:rsidR="00701358" w:rsidRPr="00614C67">
        <w:rPr>
          <w:rFonts w:ascii="Calibri" w:hAnsi="Calibri" w:cs="Nikosh"/>
          <w:color w:val="212121"/>
          <w:sz w:val="22"/>
          <w:szCs w:val="22"/>
          <w:shd w:val="clear" w:color="auto" w:fill="FFFFFF"/>
        </w:rPr>
        <w:t>women;</w:t>
      </w:r>
      <w:r w:rsidR="00DF1556" w:rsidRPr="00614C67">
        <w:rPr>
          <w:rFonts w:ascii="Calibri" w:hAnsi="Calibri" w:cs="Nikosh"/>
          <w:color w:val="212121"/>
          <w:sz w:val="22"/>
          <w:szCs w:val="22"/>
          <w:shd w:val="clear" w:color="auto" w:fill="FFFFFF"/>
        </w:rPr>
        <w:t xml:space="preserve"> selected 2240</w:t>
      </w:r>
      <w:r w:rsidRPr="00614C67">
        <w:rPr>
          <w:rFonts w:ascii="Calibri" w:hAnsi="Calibri" w:cs="Nikosh"/>
          <w:color w:val="212121"/>
          <w:sz w:val="22"/>
          <w:szCs w:val="22"/>
          <w:shd w:val="clear" w:color="auto" w:fill="FFFFFF"/>
        </w:rPr>
        <w:t xml:space="preserve"> were given 5 days of relevant advanced training.</w:t>
      </w:r>
      <w:r w:rsidRPr="00614C67">
        <w:rPr>
          <w:rFonts w:ascii="Calibri" w:hAnsi="Calibri" w:cs="Nikosh"/>
          <w:color w:val="212121"/>
          <w:sz w:val="22"/>
          <w:szCs w:val="22"/>
        </w:rPr>
        <w:t xml:space="preserve"> </w:t>
      </w:r>
      <w:r w:rsidRPr="00614C67">
        <w:rPr>
          <w:rFonts w:ascii="Calibri" w:hAnsi="Calibri" w:cs="Nikosh"/>
          <w:color w:val="212121"/>
          <w:sz w:val="22"/>
          <w:szCs w:val="22"/>
          <w:lang w:eastAsia="en-GB"/>
        </w:rPr>
        <w:t>Besides, 5 days training has been organized in public and private universities in all districts</w:t>
      </w:r>
      <w:r w:rsidR="00355B4B" w:rsidRPr="00614C67">
        <w:rPr>
          <w:rFonts w:ascii="Calibri" w:hAnsi="Calibri" w:cs="Nikosh"/>
          <w:color w:val="212121"/>
          <w:sz w:val="22"/>
          <w:szCs w:val="22"/>
          <w:lang w:eastAsia="en-GB"/>
        </w:rPr>
        <w:t xml:space="preserve"> for increasing mobile application awareness and developing skill which facilitate the </w:t>
      </w:r>
      <w:r w:rsidR="007302D5" w:rsidRPr="00614C67">
        <w:rPr>
          <w:rFonts w:ascii="Calibri" w:hAnsi="Calibri" w:cs="Nikosh"/>
          <w:color w:val="212121"/>
          <w:sz w:val="22"/>
          <w:szCs w:val="22"/>
          <w:lang w:eastAsia="en-GB"/>
        </w:rPr>
        <w:t xml:space="preserve">global </w:t>
      </w:r>
      <w:r w:rsidR="00355B4B" w:rsidRPr="00614C67">
        <w:rPr>
          <w:rFonts w:ascii="Calibri" w:hAnsi="Calibri" w:cs="Nikosh"/>
          <w:color w:val="212121"/>
          <w:sz w:val="22"/>
          <w:szCs w:val="22"/>
          <w:lang w:eastAsia="en-GB"/>
        </w:rPr>
        <w:t xml:space="preserve">participation </w:t>
      </w:r>
      <w:r w:rsidR="006D7EC3" w:rsidRPr="00614C67">
        <w:rPr>
          <w:rFonts w:ascii="Calibri" w:hAnsi="Calibri" w:cs="Nikosh"/>
          <w:color w:val="212121"/>
          <w:sz w:val="22"/>
          <w:szCs w:val="22"/>
          <w:lang w:eastAsia="en-GB"/>
        </w:rPr>
        <w:t>on mobile application.</w:t>
      </w:r>
      <w:r w:rsidR="006D7901">
        <w:rPr>
          <w:rFonts w:ascii="Calibri" w:hAnsi="Calibri" w:cs="Nikosh"/>
          <w:color w:val="212121"/>
          <w:sz w:val="22"/>
          <w:szCs w:val="22"/>
          <w:lang w:eastAsia="en-GB"/>
        </w:rPr>
        <w:t xml:space="preserve"> </w:t>
      </w:r>
      <w:r w:rsidR="007C6559" w:rsidRPr="00614C67">
        <w:rPr>
          <w:rFonts w:ascii="Calibri" w:hAnsi="Calibri" w:cs="Nikosh"/>
          <w:color w:val="212121"/>
          <w:sz w:val="22"/>
          <w:szCs w:val="22"/>
          <w:lang w:eastAsia="en-GB"/>
        </w:rPr>
        <w:t>‘</w:t>
      </w:r>
      <w:r w:rsidRPr="00614C67">
        <w:rPr>
          <w:rFonts w:ascii="Calibri" w:hAnsi="Calibri" w:cs="Nikosh"/>
          <w:color w:val="212121"/>
          <w:sz w:val="22"/>
          <w:szCs w:val="22"/>
          <w:lang w:eastAsia="en-GB"/>
        </w:rPr>
        <w:t>National Mobile Apps Competition</w:t>
      </w:r>
      <w:r w:rsidR="007C6559" w:rsidRPr="00614C67">
        <w:rPr>
          <w:rFonts w:ascii="Calibri" w:hAnsi="Calibri" w:cs="Nikosh"/>
          <w:color w:val="212121"/>
          <w:sz w:val="22"/>
          <w:szCs w:val="22"/>
          <w:lang w:eastAsia="en-GB"/>
        </w:rPr>
        <w:t>’</w:t>
      </w:r>
      <w:r w:rsidRPr="00614C67">
        <w:rPr>
          <w:rFonts w:ascii="Calibri" w:hAnsi="Calibri" w:cs="Nikosh"/>
          <w:color w:val="212121"/>
          <w:sz w:val="22"/>
          <w:szCs w:val="22"/>
          <w:lang w:eastAsia="en-GB"/>
        </w:rPr>
        <w:t xml:space="preserve"> has been organized </w:t>
      </w:r>
      <w:r w:rsidR="00355B4B" w:rsidRPr="00614C67">
        <w:rPr>
          <w:rFonts w:ascii="Calibri" w:hAnsi="Calibri" w:cs="Nikosh"/>
          <w:color w:val="212121"/>
          <w:sz w:val="22"/>
          <w:szCs w:val="22"/>
          <w:lang w:eastAsia="en-GB"/>
        </w:rPr>
        <w:t xml:space="preserve">in this regard. Women have the same opportunity to participate </w:t>
      </w:r>
      <w:r w:rsidR="00701358" w:rsidRPr="00614C67">
        <w:rPr>
          <w:rFonts w:ascii="Calibri" w:hAnsi="Calibri" w:cs="Nikosh"/>
          <w:color w:val="212121"/>
          <w:sz w:val="22"/>
          <w:szCs w:val="22"/>
          <w:lang w:eastAsia="en-GB"/>
        </w:rPr>
        <w:t>in</w:t>
      </w:r>
      <w:r w:rsidRPr="00614C67">
        <w:rPr>
          <w:rFonts w:ascii="Calibri" w:hAnsi="Calibri" w:cs="Nikosh"/>
          <w:color w:val="212121"/>
          <w:sz w:val="22"/>
          <w:szCs w:val="22"/>
          <w:lang w:eastAsia="en-GB"/>
        </w:rPr>
        <w:t xml:space="preserve"> these training</w:t>
      </w:r>
      <w:r w:rsidR="0001336D" w:rsidRPr="00614C67">
        <w:rPr>
          <w:rFonts w:ascii="Calibri" w:hAnsi="Calibri" w:cs="Nikosh"/>
          <w:color w:val="212121"/>
          <w:sz w:val="22"/>
          <w:szCs w:val="22"/>
          <w:lang w:eastAsia="en-GB"/>
        </w:rPr>
        <w:t>s</w:t>
      </w:r>
      <w:r w:rsidRPr="00614C67">
        <w:rPr>
          <w:rFonts w:ascii="Calibri" w:hAnsi="Calibri" w:cs="Nikosh"/>
          <w:color w:val="212121"/>
          <w:sz w:val="22"/>
          <w:szCs w:val="22"/>
          <w:lang w:eastAsia="en-GB"/>
        </w:rPr>
        <w:t xml:space="preserve"> and competition</w:t>
      </w:r>
      <w:r w:rsidR="0001336D" w:rsidRPr="00614C67">
        <w:rPr>
          <w:rFonts w:ascii="Calibri" w:hAnsi="Calibri" w:cs="Nikosh"/>
          <w:color w:val="212121"/>
          <w:sz w:val="22"/>
          <w:szCs w:val="22"/>
          <w:lang w:eastAsia="en-GB"/>
        </w:rPr>
        <w:t>s</w:t>
      </w:r>
      <w:r w:rsidR="00355B4B" w:rsidRPr="00614C67">
        <w:rPr>
          <w:rFonts w:ascii="Calibri" w:hAnsi="Calibri" w:cs="Nikosh"/>
          <w:color w:val="212121"/>
          <w:sz w:val="22"/>
          <w:szCs w:val="22"/>
          <w:lang w:eastAsia="en-GB"/>
        </w:rPr>
        <w:t xml:space="preserve"> </w:t>
      </w:r>
      <w:r w:rsidRPr="00614C67">
        <w:rPr>
          <w:rFonts w:ascii="Calibri" w:hAnsi="Calibri" w:cs="Nikosh"/>
          <w:color w:val="212121"/>
          <w:sz w:val="22"/>
          <w:szCs w:val="22"/>
          <w:lang w:eastAsia="en-GB"/>
        </w:rPr>
        <w:t>as well as men. Through this training, 2400 App Developers have been created across the country. Under the Freelancer to Entrepreneur Development Program, 25</w:t>
      </w:r>
      <w:r w:rsidR="0001336D" w:rsidRPr="00614C67">
        <w:rPr>
          <w:rFonts w:ascii="Calibri" w:hAnsi="Calibri" w:cs="Nikosh"/>
          <w:color w:val="212121"/>
          <w:sz w:val="22"/>
          <w:szCs w:val="22"/>
          <w:lang w:eastAsia="en-GB"/>
        </w:rPr>
        <w:t>12</w:t>
      </w:r>
      <w:r w:rsidRPr="00614C67">
        <w:rPr>
          <w:rFonts w:ascii="Calibri" w:hAnsi="Calibri" w:cs="Nikosh"/>
          <w:color w:val="212121"/>
          <w:sz w:val="22"/>
          <w:szCs w:val="22"/>
          <w:lang w:eastAsia="en-GB"/>
        </w:rPr>
        <w:t xml:space="preserve"> people have already been trained</w:t>
      </w:r>
      <w:r w:rsidR="00580027" w:rsidRPr="00614C67">
        <w:rPr>
          <w:rFonts w:ascii="Calibri" w:hAnsi="Calibri" w:cs="Nikosh"/>
          <w:color w:val="212121"/>
          <w:sz w:val="22"/>
          <w:szCs w:val="22"/>
          <w:lang w:eastAsia="en-GB"/>
        </w:rPr>
        <w:t xml:space="preserve"> up</w:t>
      </w:r>
      <w:r w:rsidRPr="00614C67">
        <w:rPr>
          <w:rFonts w:ascii="Calibri" w:hAnsi="Calibri" w:cs="Nikosh"/>
          <w:color w:val="212121"/>
          <w:sz w:val="22"/>
          <w:szCs w:val="22"/>
          <w:lang w:eastAsia="en-GB"/>
        </w:rPr>
        <w:t>, out of which 2305</w:t>
      </w:r>
      <w:r w:rsidR="0001336D" w:rsidRPr="00614C67">
        <w:rPr>
          <w:rFonts w:ascii="Calibri" w:hAnsi="Calibri" w:cs="Nikosh"/>
          <w:color w:val="212121"/>
          <w:sz w:val="22"/>
          <w:szCs w:val="22"/>
          <w:lang w:eastAsia="en-GB"/>
        </w:rPr>
        <w:t xml:space="preserve"> are</w:t>
      </w:r>
      <w:r w:rsidRPr="00614C67">
        <w:rPr>
          <w:rFonts w:ascii="Calibri" w:hAnsi="Calibri" w:cs="Nikosh"/>
          <w:color w:val="212121"/>
          <w:sz w:val="22"/>
          <w:szCs w:val="22"/>
          <w:lang w:eastAsia="en-GB"/>
        </w:rPr>
        <w:t xml:space="preserve"> men and 2</w:t>
      </w:r>
      <w:r w:rsidR="0058590A" w:rsidRPr="00614C67">
        <w:rPr>
          <w:rFonts w:ascii="Calibri" w:hAnsi="Calibri" w:cs="Nikosh"/>
          <w:color w:val="212121"/>
          <w:sz w:val="22"/>
          <w:szCs w:val="22"/>
          <w:lang w:eastAsia="en-GB"/>
        </w:rPr>
        <w:t>1</w:t>
      </w:r>
      <w:r w:rsidRPr="00614C67">
        <w:rPr>
          <w:rFonts w:ascii="Calibri" w:hAnsi="Calibri" w:cs="Nikosh"/>
          <w:color w:val="212121"/>
          <w:sz w:val="22"/>
          <w:szCs w:val="22"/>
          <w:lang w:eastAsia="en-GB"/>
        </w:rPr>
        <w:t xml:space="preserve">7 </w:t>
      </w:r>
      <w:r w:rsidR="0001336D" w:rsidRPr="00614C67">
        <w:rPr>
          <w:rFonts w:ascii="Calibri" w:hAnsi="Calibri" w:cs="Nikosh"/>
          <w:color w:val="212121"/>
          <w:sz w:val="22"/>
          <w:szCs w:val="22"/>
          <w:lang w:eastAsia="en-GB"/>
        </w:rPr>
        <w:t xml:space="preserve">are </w:t>
      </w:r>
      <w:r w:rsidRPr="00614C67">
        <w:rPr>
          <w:rFonts w:ascii="Calibri" w:hAnsi="Calibri" w:cs="Nikosh"/>
          <w:color w:val="212121"/>
          <w:sz w:val="22"/>
          <w:szCs w:val="22"/>
          <w:lang w:eastAsia="en-GB"/>
        </w:rPr>
        <w:t>women.</w:t>
      </w:r>
    </w:p>
    <w:permEnd w:id="128213819"/>
    <w:p w14:paraId="3362E299" w14:textId="77777777" w:rsidR="00AC6618" w:rsidRPr="00614C67" w:rsidRDefault="00AC6618" w:rsidP="00614C67">
      <w:pPr>
        <w:pStyle w:val="ListParagraph"/>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contextualSpacing w:val="0"/>
        <w:jc w:val="both"/>
        <w:rPr>
          <w:rFonts w:eastAsia="Times New Roman" w:cs="Nikosh"/>
          <w:color w:val="212121"/>
        </w:rPr>
      </w:pPr>
      <w:r w:rsidRPr="00614C67">
        <w:rPr>
          <w:rFonts w:eastAsia="Times New Roman" w:cs="Nikosh"/>
          <w:b/>
          <w:color w:val="212121"/>
        </w:rPr>
        <w:t>A case study or success story</w:t>
      </w:r>
    </w:p>
    <w:tbl>
      <w:tblPr>
        <w:tblStyle w:val="TableGrid"/>
        <w:tblW w:w="7587" w:type="dxa"/>
        <w:tblInd w:w="846" w:type="dxa"/>
        <w:shd w:val="clear" w:color="auto" w:fill="EAF1DD" w:themeFill="accent3" w:themeFillTint="33"/>
        <w:tblLook w:val="04A0" w:firstRow="1" w:lastRow="0" w:firstColumn="1" w:lastColumn="0" w:noHBand="0" w:noVBand="1"/>
      </w:tblPr>
      <w:tblGrid>
        <w:gridCol w:w="7587"/>
      </w:tblGrid>
      <w:tr w:rsidR="00614C67" w14:paraId="2BEF9719" w14:textId="77777777" w:rsidTr="00614C67">
        <w:tc>
          <w:tcPr>
            <w:tcW w:w="7587" w:type="dxa"/>
            <w:shd w:val="clear" w:color="auto" w:fill="EAF1DD" w:themeFill="accent3" w:themeFillTint="33"/>
          </w:tcPr>
          <w:p w14:paraId="739BCF5C" w14:textId="77777777" w:rsidR="00614C67" w:rsidRPr="009F3E7A" w:rsidRDefault="00614C67" w:rsidP="009F3E7A">
            <w:pPr>
              <w:spacing w:before="120" w:after="120"/>
              <w:ind w:left="234" w:right="207"/>
              <w:jc w:val="center"/>
              <w:rPr>
                <w:b/>
                <w:bCs/>
                <w:sz w:val="24"/>
                <w:szCs w:val="24"/>
                <w:u w:val="single"/>
              </w:rPr>
            </w:pPr>
            <w:permStart w:id="1401044444" w:edGrp="everyone" w:colFirst="0" w:colLast="0"/>
            <w:r w:rsidRPr="009F3E7A">
              <w:rPr>
                <w:b/>
                <w:bCs/>
                <w:sz w:val="24"/>
                <w:szCs w:val="24"/>
                <w:u w:val="single"/>
              </w:rPr>
              <w:t>Food at home</w:t>
            </w:r>
          </w:p>
          <w:p w14:paraId="3B6EFD13" w14:textId="77777777" w:rsidR="00614C67" w:rsidRPr="009F3E7A" w:rsidRDefault="00614C67" w:rsidP="0069292F">
            <w:pPr>
              <w:spacing w:before="120" w:after="120"/>
              <w:ind w:left="234" w:right="207"/>
              <w:jc w:val="both"/>
              <w:rPr>
                <w:sz w:val="20"/>
                <w:szCs w:val="20"/>
                <w:rtl/>
                <w:cs/>
              </w:rPr>
            </w:pPr>
            <w:proofErr w:type="spellStart"/>
            <w:r w:rsidRPr="009F3E7A">
              <w:rPr>
                <w:sz w:val="20"/>
                <w:szCs w:val="20"/>
              </w:rPr>
              <w:t>Afrina</w:t>
            </w:r>
            <w:proofErr w:type="spellEnd"/>
            <w:r w:rsidRPr="009F3E7A">
              <w:rPr>
                <w:sz w:val="20"/>
                <w:szCs w:val="20"/>
              </w:rPr>
              <w:t xml:space="preserve"> </w:t>
            </w:r>
            <w:proofErr w:type="spellStart"/>
            <w:r w:rsidRPr="009F3E7A">
              <w:rPr>
                <w:sz w:val="20"/>
                <w:szCs w:val="20"/>
              </w:rPr>
              <w:t>Tanjin</w:t>
            </w:r>
            <w:proofErr w:type="spellEnd"/>
            <w:r w:rsidRPr="009F3E7A">
              <w:rPr>
                <w:sz w:val="20"/>
                <w:szCs w:val="20"/>
              </w:rPr>
              <w:t xml:space="preserve"> was living normal life like other women. But he had dreams in her eyes and the hope of doing something different. In addition to give a realistic view of the different thinking of her own, she had the purpose and desire to serve the society all along. </w:t>
            </w:r>
            <w:proofErr w:type="spellStart"/>
            <w:r w:rsidRPr="009F3E7A">
              <w:rPr>
                <w:sz w:val="20"/>
                <w:szCs w:val="20"/>
              </w:rPr>
              <w:t>Afrina</w:t>
            </w:r>
            <w:proofErr w:type="spellEnd"/>
            <w:r w:rsidRPr="009F3E7A">
              <w:rPr>
                <w:sz w:val="20"/>
                <w:szCs w:val="20"/>
              </w:rPr>
              <w:t xml:space="preserve"> applied for the realization of her dream to a2i ‘Servic</w:t>
            </w:r>
            <w:r w:rsidR="00A218FC">
              <w:rPr>
                <w:sz w:val="20"/>
                <w:szCs w:val="20"/>
              </w:rPr>
              <w:t>e Innovation Fund (SIF)’. It is</w:t>
            </w:r>
            <w:r w:rsidRPr="009F3E7A">
              <w:rPr>
                <w:sz w:val="20"/>
                <w:szCs w:val="20"/>
              </w:rPr>
              <w:t xml:space="preserve"> one of the </w:t>
            </w:r>
            <w:proofErr w:type="gramStart"/>
            <w:r w:rsidRPr="009F3E7A">
              <w:rPr>
                <w:sz w:val="20"/>
                <w:szCs w:val="20"/>
              </w:rPr>
              <w:t>fund</w:t>
            </w:r>
            <w:proofErr w:type="gramEnd"/>
            <w:r w:rsidR="00A218FC">
              <w:rPr>
                <w:sz w:val="20"/>
                <w:szCs w:val="20"/>
              </w:rPr>
              <w:t xml:space="preserve"> of a2i’s uncountable activities</w:t>
            </w:r>
            <w:r w:rsidR="00CA7178">
              <w:rPr>
                <w:sz w:val="20"/>
                <w:szCs w:val="20"/>
              </w:rPr>
              <w:t>.</w:t>
            </w:r>
            <w:r w:rsidRPr="009F3E7A">
              <w:rPr>
                <w:sz w:val="20"/>
                <w:szCs w:val="20"/>
              </w:rPr>
              <w:t xml:space="preserve"> Financial and technical support is provided to implement the innovative ideas of people of different levels of the society from this fund. When </w:t>
            </w:r>
            <w:proofErr w:type="spellStart"/>
            <w:r w:rsidRPr="009F3E7A">
              <w:rPr>
                <w:sz w:val="20"/>
                <w:szCs w:val="20"/>
              </w:rPr>
              <w:t>Afrina</w:t>
            </w:r>
            <w:proofErr w:type="spellEnd"/>
            <w:r w:rsidRPr="009F3E7A">
              <w:rPr>
                <w:sz w:val="20"/>
                <w:szCs w:val="20"/>
              </w:rPr>
              <w:t xml:space="preserve"> knew about the SIF, having </w:t>
            </w:r>
            <w:r w:rsidR="009F3E7A" w:rsidRPr="009F3E7A">
              <w:rPr>
                <w:sz w:val="20"/>
                <w:szCs w:val="20"/>
              </w:rPr>
              <w:t xml:space="preserve">an innovative idea of </w:t>
            </w:r>
            <w:proofErr w:type="spellStart"/>
            <w:r w:rsidR="009F3E7A" w:rsidRPr="009F3E7A">
              <w:rPr>
                <w:sz w:val="20"/>
                <w:szCs w:val="20"/>
              </w:rPr>
              <w:t>Homefoodz</w:t>
            </w:r>
            <w:proofErr w:type="spellEnd"/>
            <w:r w:rsidRPr="009F3E7A">
              <w:rPr>
                <w:sz w:val="20"/>
                <w:szCs w:val="20"/>
              </w:rPr>
              <w:t>,</w:t>
            </w:r>
            <w:r w:rsidR="009F3E7A" w:rsidRPr="009F3E7A">
              <w:rPr>
                <w:rFonts w:hint="cs"/>
                <w:sz w:val="20"/>
                <w:szCs w:val="20"/>
                <w:rtl/>
                <w:cs/>
              </w:rPr>
              <w:t xml:space="preserve"> </w:t>
            </w:r>
            <w:proofErr w:type="spellStart"/>
            <w:r w:rsidRPr="009F3E7A">
              <w:rPr>
                <w:sz w:val="20"/>
                <w:szCs w:val="20"/>
              </w:rPr>
              <w:t>Afrina</w:t>
            </w:r>
            <w:proofErr w:type="spellEnd"/>
            <w:r w:rsidRPr="009F3E7A">
              <w:rPr>
                <w:sz w:val="20"/>
                <w:szCs w:val="20"/>
              </w:rPr>
              <w:t xml:space="preserve"> applied for the fund. She wanted to build a reliable platform, where it can easily be found the information of fresh food and purchase order will be given at home. </w:t>
            </w:r>
            <w:proofErr w:type="spellStart"/>
            <w:r w:rsidRPr="009F3E7A">
              <w:rPr>
                <w:sz w:val="20"/>
                <w:szCs w:val="20"/>
              </w:rPr>
              <w:t>Afrina</w:t>
            </w:r>
            <w:proofErr w:type="spellEnd"/>
            <w:r w:rsidRPr="009F3E7A">
              <w:rPr>
                <w:sz w:val="20"/>
                <w:szCs w:val="20"/>
              </w:rPr>
              <w:t xml:space="preserve"> noticed that generally anyone in Bangladesh is not aware of the places where healthier and fresh </w:t>
            </w:r>
            <w:r w:rsidR="003D009C" w:rsidRPr="009F3E7A">
              <w:rPr>
                <w:sz w:val="20"/>
                <w:szCs w:val="20"/>
              </w:rPr>
              <w:t>homemade</w:t>
            </w:r>
            <w:r w:rsidR="003D009C">
              <w:rPr>
                <w:sz w:val="20"/>
                <w:szCs w:val="20"/>
              </w:rPr>
              <w:t xml:space="preserve"> </w:t>
            </w:r>
            <w:r w:rsidRPr="009F3E7A">
              <w:rPr>
                <w:sz w:val="20"/>
                <w:szCs w:val="20"/>
              </w:rPr>
              <w:t xml:space="preserve">food is </w:t>
            </w:r>
            <w:r w:rsidR="003D009C">
              <w:rPr>
                <w:sz w:val="20"/>
                <w:szCs w:val="20"/>
              </w:rPr>
              <w:t>available</w:t>
            </w:r>
            <w:r w:rsidRPr="009F3E7A">
              <w:rPr>
                <w:sz w:val="20"/>
                <w:szCs w:val="20"/>
              </w:rPr>
              <w:t xml:space="preserve">. That is why people were forced to eat unhealthy foods from nearby food shops. On the other hand, the time and skill of the housewives are not used properly. As a result, they get less chance of self-reliance. In the absence of reliable platforms, customer contact is not possible with the healthy and fresh </w:t>
            </w:r>
            <w:r w:rsidR="0069292F" w:rsidRPr="009F3E7A">
              <w:rPr>
                <w:sz w:val="20"/>
                <w:szCs w:val="20"/>
              </w:rPr>
              <w:t>homemade</w:t>
            </w:r>
            <w:r w:rsidR="0069292F">
              <w:rPr>
                <w:sz w:val="20"/>
                <w:szCs w:val="20"/>
              </w:rPr>
              <w:t xml:space="preserve"> </w:t>
            </w:r>
            <w:r w:rsidR="0069292F" w:rsidRPr="009F3E7A">
              <w:rPr>
                <w:sz w:val="20"/>
                <w:szCs w:val="20"/>
              </w:rPr>
              <w:t>food</w:t>
            </w:r>
            <w:r w:rsidRPr="009F3E7A">
              <w:rPr>
                <w:sz w:val="20"/>
                <w:szCs w:val="20"/>
              </w:rPr>
              <w:t>. To solve this proble</w:t>
            </w:r>
            <w:r w:rsidR="0069292F">
              <w:rPr>
                <w:sz w:val="20"/>
                <w:szCs w:val="20"/>
              </w:rPr>
              <w:t xml:space="preserve">m, </w:t>
            </w:r>
            <w:proofErr w:type="spellStart"/>
            <w:r w:rsidR="0069292F">
              <w:rPr>
                <w:sz w:val="20"/>
                <w:szCs w:val="20"/>
              </w:rPr>
              <w:t>Afrina</w:t>
            </w:r>
            <w:proofErr w:type="spellEnd"/>
            <w:r w:rsidR="0069292F">
              <w:rPr>
                <w:sz w:val="20"/>
                <w:szCs w:val="20"/>
              </w:rPr>
              <w:t xml:space="preserve"> innovated</w:t>
            </w:r>
            <w:r w:rsidRPr="009F3E7A">
              <w:rPr>
                <w:sz w:val="20"/>
                <w:szCs w:val="20"/>
              </w:rPr>
              <w:t xml:space="preserve"> an idea which can be used a mobile application or web application, through their mobile, tab or computer to find good food shoppers nearby. Then, after ordering the food, whoever receives the order, he/she can prepare food or supply</w:t>
            </w:r>
            <w:r w:rsidR="0069292F">
              <w:rPr>
                <w:sz w:val="20"/>
                <w:szCs w:val="20"/>
              </w:rPr>
              <w:t xml:space="preserve"> by</w:t>
            </w:r>
            <w:r w:rsidRPr="009F3E7A">
              <w:rPr>
                <w:sz w:val="20"/>
                <w:szCs w:val="20"/>
              </w:rPr>
              <w:t xml:space="preserve"> himself/herself or get help from a delivery partner. </w:t>
            </w:r>
            <w:proofErr w:type="spellStart"/>
            <w:r w:rsidRPr="009F3E7A">
              <w:rPr>
                <w:sz w:val="20"/>
                <w:szCs w:val="20"/>
              </w:rPr>
              <w:t>Afrina’s</w:t>
            </w:r>
            <w:proofErr w:type="spellEnd"/>
            <w:r w:rsidRPr="009F3E7A">
              <w:rPr>
                <w:sz w:val="20"/>
                <w:szCs w:val="20"/>
              </w:rPr>
              <w:t xml:space="preserve"> idea has finally turned into a project under SIF fund in the consideration of a concerned </w:t>
            </w:r>
            <w:r w:rsidR="0069292F">
              <w:rPr>
                <w:sz w:val="20"/>
                <w:szCs w:val="20"/>
              </w:rPr>
              <w:t xml:space="preserve">adjudication </w:t>
            </w:r>
            <w:r w:rsidRPr="009F3E7A">
              <w:rPr>
                <w:sz w:val="20"/>
                <w:szCs w:val="20"/>
              </w:rPr>
              <w:t xml:space="preserve">body. Later, with financial and technical support of a2i, the project was fully </w:t>
            </w:r>
            <w:r w:rsidR="0069292F">
              <w:rPr>
                <w:sz w:val="20"/>
                <w:szCs w:val="20"/>
              </w:rPr>
              <w:t>inaugurated</w:t>
            </w:r>
            <w:r w:rsidRPr="009F3E7A">
              <w:rPr>
                <w:sz w:val="20"/>
                <w:szCs w:val="20"/>
              </w:rPr>
              <w:t>. Currently, the App is available at google play store in the name of ‘</w:t>
            </w:r>
            <w:proofErr w:type="spellStart"/>
            <w:r w:rsidRPr="009F3E7A">
              <w:rPr>
                <w:sz w:val="20"/>
                <w:szCs w:val="20"/>
              </w:rPr>
              <w:t>Homefoodz</w:t>
            </w:r>
            <w:proofErr w:type="spellEnd"/>
            <w:r w:rsidRPr="009F3E7A">
              <w:rPr>
                <w:sz w:val="20"/>
                <w:szCs w:val="20"/>
              </w:rPr>
              <w:t>’ for food buyers and ‘</w:t>
            </w:r>
            <w:proofErr w:type="spellStart"/>
            <w:r w:rsidRPr="009F3E7A">
              <w:rPr>
                <w:sz w:val="20"/>
                <w:szCs w:val="20"/>
              </w:rPr>
              <w:t>Homefoodz</w:t>
            </w:r>
            <w:proofErr w:type="spellEnd"/>
            <w:r w:rsidRPr="009F3E7A">
              <w:rPr>
                <w:sz w:val="20"/>
                <w:szCs w:val="20"/>
              </w:rPr>
              <w:t xml:space="preserve"> Provider’ for food suppliers and a large number of users are being benefited. In this way, a2i Program of ICTD is playing a vital role in creating women entrepreneurs.</w:t>
            </w:r>
          </w:p>
        </w:tc>
      </w:tr>
    </w:tbl>
    <w:permEnd w:id="1401044444"/>
    <w:p w14:paraId="218461B7" w14:textId="77777777" w:rsidR="00EE6C63" w:rsidRPr="00614C67" w:rsidRDefault="00E00656" w:rsidP="00614C67">
      <w:pPr>
        <w:spacing w:before="120" w:after="120" w:line="288" w:lineRule="auto"/>
        <w:jc w:val="both"/>
        <w:rPr>
          <w:rFonts w:eastAsia="Times New Roman"/>
          <w:b/>
          <w:color w:val="000000"/>
        </w:rPr>
      </w:pPr>
      <w:r w:rsidRPr="00614C67">
        <w:rPr>
          <w:rFonts w:eastAsia="Times New Roman"/>
          <w:b/>
          <w:color w:val="000000"/>
        </w:rPr>
        <w:lastRenderedPageBreak/>
        <w:t>8</w:t>
      </w:r>
      <w:r w:rsidR="00EE6C63" w:rsidRPr="00614C67">
        <w:rPr>
          <w:rFonts w:eastAsia="Times New Roman"/>
          <w:b/>
          <w:color w:val="000000"/>
        </w:rPr>
        <w:t>.0</w:t>
      </w:r>
      <w:r w:rsidR="00EE6C63" w:rsidRPr="00614C67">
        <w:rPr>
          <w:rFonts w:eastAsia="Times New Roman"/>
          <w:b/>
          <w:color w:val="000000"/>
        </w:rPr>
        <w:tab/>
        <w:t>Recommendations for Future Activities</w:t>
      </w:r>
    </w:p>
    <w:p w14:paraId="6EA575D4" w14:textId="77777777" w:rsidR="00EE6C63" w:rsidRPr="00614C67" w:rsidRDefault="00EE6C63" w:rsidP="00614C67">
      <w:pPr>
        <w:numPr>
          <w:ilvl w:val="1"/>
          <w:numId w:val="7"/>
        </w:numPr>
        <w:tabs>
          <w:tab w:val="clear" w:pos="1440"/>
        </w:tabs>
        <w:spacing w:before="120" w:after="120" w:line="288" w:lineRule="auto"/>
        <w:ind w:left="1080"/>
        <w:jc w:val="both"/>
        <w:rPr>
          <w:rFonts w:eastAsia="Times New Roman" w:cs="Nikosh"/>
          <w:color w:val="000000"/>
        </w:rPr>
      </w:pPr>
      <w:permStart w:id="1948938030" w:edGrp="everyone"/>
      <w:r w:rsidRPr="00614C67">
        <w:rPr>
          <w:rFonts w:eastAsia="Times New Roman" w:cs="Nikosh"/>
          <w:color w:val="000000"/>
        </w:rPr>
        <w:t>Enacting new law</w:t>
      </w:r>
      <w:r w:rsidR="00F243AA">
        <w:rPr>
          <w:rFonts w:eastAsia="Times New Roman" w:cs="Nikosh"/>
          <w:color w:val="000000"/>
        </w:rPr>
        <w:t>s</w:t>
      </w:r>
      <w:r w:rsidRPr="00614C67">
        <w:rPr>
          <w:rFonts w:eastAsia="Times New Roman" w:cs="Nikosh"/>
          <w:color w:val="000000"/>
        </w:rPr>
        <w:t xml:space="preserve"> and amendment of the existing law</w:t>
      </w:r>
      <w:r w:rsidR="00F243AA">
        <w:rPr>
          <w:rFonts w:eastAsia="Times New Roman" w:cs="Nikosh"/>
          <w:color w:val="000000"/>
        </w:rPr>
        <w:t>s</w:t>
      </w:r>
      <w:r w:rsidRPr="00614C67">
        <w:rPr>
          <w:rFonts w:eastAsia="Times New Roman" w:cs="Nikosh"/>
          <w:color w:val="000000"/>
        </w:rPr>
        <w:t xml:space="preserve"> in ICT field to achieve targets that serve </w:t>
      </w:r>
      <w:r w:rsidR="00F243AA">
        <w:rPr>
          <w:rFonts w:eastAsia="Times New Roman" w:cs="Nikosh"/>
          <w:color w:val="000000"/>
        </w:rPr>
        <w:t xml:space="preserve">the </w:t>
      </w:r>
      <w:r w:rsidRPr="00614C67">
        <w:rPr>
          <w:rFonts w:eastAsia="Times New Roman" w:cs="Nikosh"/>
          <w:color w:val="000000"/>
        </w:rPr>
        <w:t>interest</w:t>
      </w:r>
      <w:r w:rsidR="00F243AA">
        <w:rPr>
          <w:rFonts w:eastAsia="Times New Roman" w:cs="Nikosh"/>
          <w:color w:val="000000"/>
        </w:rPr>
        <w:t>s</w:t>
      </w:r>
      <w:r w:rsidRPr="00614C67">
        <w:rPr>
          <w:rFonts w:eastAsia="Times New Roman" w:cs="Nikosh"/>
          <w:color w:val="000000"/>
        </w:rPr>
        <w:t xml:space="preserve"> of women;</w:t>
      </w:r>
    </w:p>
    <w:p w14:paraId="5CA649BD" w14:textId="77777777" w:rsidR="00EE6C63" w:rsidRPr="00614C67" w:rsidRDefault="00F243AA" w:rsidP="00614C67">
      <w:pPr>
        <w:numPr>
          <w:ilvl w:val="1"/>
          <w:numId w:val="7"/>
        </w:numPr>
        <w:tabs>
          <w:tab w:val="clear" w:pos="1440"/>
        </w:tabs>
        <w:spacing w:before="120" w:after="120" w:line="288" w:lineRule="auto"/>
        <w:ind w:left="1080"/>
        <w:jc w:val="both"/>
        <w:rPr>
          <w:rFonts w:eastAsia="Times New Roman" w:cs="Nikosh"/>
          <w:color w:val="000000"/>
        </w:rPr>
      </w:pPr>
      <w:r>
        <w:rPr>
          <w:rFonts w:eastAsia="Times New Roman" w:cs="Nikosh"/>
          <w:color w:val="000000"/>
        </w:rPr>
        <w:t>I</w:t>
      </w:r>
      <w:r w:rsidR="00EE6C63" w:rsidRPr="00614C67">
        <w:rPr>
          <w:rFonts w:eastAsia="Times New Roman" w:cs="Nikosh"/>
          <w:color w:val="000000"/>
        </w:rPr>
        <w:t xml:space="preserve">nclude women members in different project committees to increase the participation of women in the </w:t>
      </w:r>
      <w:r w:rsidR="00057D30" w:rsidRPr="00614C67">
        <w:rPr>
          <w:rFonts w:eastAsia="Times New Roman" w:cs="Nikosh"/>
          <w:color w:val="000000"/>
        </w:rPr>
        <w:t xml:space="preserve">different </w:t>
      </w:r>
      <w:r w:rsidR="00EE6C63" w:rsidRPr="00614C67">
        <w:rPr>
          <w:rFonts w:eastAsia="Times New Roman" w:cs="Nikosh"/>
          <w:color w:val="000000"/>
        </w:rPr>
        <w:t xml:space="preserve">implementation and administration </w:t>
      </w:r>
      <w:r w:rsidR="00057D30" w:rsidRPr="00614C67">
        <w:rPr>
          <w:rFonts w:eastAsia="Times New Roman" w:cs="Nikosh"/>
          <w:color w:val="000000"/>
        </w:rPr>
        <w:t xml:space="preserve">stages </w:t>
      </w:r>
      <w:r w:rsidR="00EE6C63" w:rsidRPr="00614C67">
        <w:rPr>
          <w:rFonts w:eastAsia="Times New Roman" w:cs="Nikosh"/>
          <w:color w:val="000000"/>
        </w:rPr>
        <w:t>o</w:t>
      </w:r>
      <w:r w:rsidR="00ED1840" w:rsidRPr="00614C67">
        <w:rPr>
          <w:rFonts w:eastAsia="Times New Roman" w:cs="Nikosh"/>
          <w:color w:val="000000"/>
        </w:rPr>
        <w:t xml:space="preserve">f different projects </w:t>
      </w:r>
      <w:r w:rsidR="00551D72" w:rsidRPr="00614C67">
        <w:rPr>
          <w:rFonts w:eastAsia="Times New Roman" w:cs="Nikosh"/>
          <w:color w:val="000000"/>
        </w:rPr>
        <w:t>under</w:t>
      </w:r>
      <w:r w:rsidR="00ED1840" w:rsidRPr="00614C67">
        <w:rPr>
          <w:rFonts w:eastAsia="Times New Roman" w:cs="Nikosh"/>
          <w:color w:val="000000"/>
        </w:rPr>
        <w:t xml:space="preserve"> ICT </w:t>
      </w:r>
      <w:r w:rsidR="00EE6C63" w:rsidRPr="00614C67">
        <w:rPr>
          <w:rFonts w:eastAsia="Times New Roman" w:cs="Nikosh"/>
          <w:color w:val="000000"/>
        </w:rPr>
        <w:t>Division;</w:t>
      </w:r>
    </w:p>
    <w:p w14:paraId="7267BE16" w14:textId="76B6B853" w:rsidR="00EE6C63" w:rsidRPr="00614C67" w:rsidRDefault="009B774B" w:rsidP="00614C67">
      <w:pPr>
        <w:numPr>
          <w:ilvl w:val="1"/>
          <w:numId w:val="7"/>
        </w:numPr>
        <w:tabs>
          <w:tab w:val="clear" w:pos="1440"/>
        </w:tabs>
        <w:spacing w:before="120" w:after="120" w:line="288" w:lineRule="auto"/>
        <w:ind w:left="1080"/>
        <w:jc w:val="both"/>
        <w:rPr>
          <w:rFonts w:eastAsia="Times New Roman" w:cs="Nikosh"/>
          <w:color w:val="000000"/>
        </w:rPr>
      </w:pPr>
      <w:r>
        <w:rPr>
          <w:rFonts w:eastAsia="Times New Roman" w:cs="Nikosh"/>
          <w:color w:val="000000"/>
        </w:rPr>
        <w:t>T</w:t>
      </w:r>
      <w:r w:rsidR="006832A9">
        <w:rPr>
          <w:rFonts w:eastAsia="Times New Roman" w:cs="Nikosh"/>
          <w:color w:val="000000"/>
        </w:rPr>
        <w:t xml:space="preserve">ake necessary steps to provide </w:t>
      </w:r>
      <w:r w:rsidR="00EE6C63" w:rsidRPr="00614C67">
        <w:rPr>
          <w:rFonts w:eastAsia="Times New Roman" w:cs="Nikosh"/>
          <w:color w:val="000000"/>
        </w:rPr>
        <w:t>specific</w:t>
      </w:r>
      <w:r w:rsidR="006832A9">
        <w:rPr>
          <w:rFonts w:eastAsia="Times New Roman" w:cs="Nikosh"/>
          <w:color w:val="000000"/>
        </w:rPr>
        <w:t xml:space="preserve"> opportunities for</w:t>
      </w:r>
      <w:r>
        <w:rPr>
          <w:rFonts w:eastAsia="Times New Roman" w:cs="Nikosh"/>
          <w:color w:val="000000"/>
        </w:rPr>
        <w:t xml:space="preserve"> women</w:t>
      </w:r>
      <w:r w:rsidR="009E2F26">
        <w:rPr>
          <w:rFonts w:eastAsia="Times New Roman" w:cs="Nikosh"/>
          <w:color w:val="000000"/>
        </w:rPr>
        <w:t xml:space="preserve"> </w:t>
      </w:r>
      <w:r>
        <w:rPr>
          <w:rFonts w:eastAsia="Times New Roman" w:cs="Nikosh"/>
          <w:color w:val="000000"/>
        </w:rPr>
        <w:t>at</w:t>
      </w:r>
      <w:r w:rsidR="00EE6C63" w:rsidRPr="00614C67">
        <w:rPr>
          <w:rFonts w:eastAsia="Times New Roman" w:cs="Nikosh"/>
          <w:color w:val="000000"/>
        </w:rPr>
        <w:t xml:space="preserve"> all types of ICT oriented activities in order to promote </w:t>
      </w:r>
      <w:r w:rsidR="0048292C" w:rsidRPr="00614C67">
        <w:rPr>
          <w:rFonts w:eastAsia="Times New Roman" w:cs="Nikosh"/>
          <w:color w:val="000000"/>
        </w:rPr>
        <w:t xml:space="preserve">influence and </w:t>
      </w:r>
      <w:r>
        <w:rPr>
          <w:rFonts w:eastAsia="Times New Roman" w:cs="Nikosh"/>
          <w:color w:val="000000"/>
        </w:rPr>
        <w:t>em</w:t>
      </w:r>
      <w:r w:rsidR="0048292C" w:rsidRPr="00614C67">
        <w:rPr>
          <w:rFonts w:eastAsia="Times New Roman" w:cs="Nikosh"/>
          <w:color w:val="000000"/>
        </w:rPr>
        <w:t xml:space="preserve">power </w:t>
      </w:r>
      <w:r w:rsidR="00EE6C63" w:rsidRPr="00614C67">
        <w:rPr>
          <w:rFonts w:eastAsia="Times New Roman" w:cs="Nikosh"/>
          <w:color w:val="000000"/>
        </w:rPr>
        <w:t>women group;</w:t>
      </w:r>
    </w:p>
    <w:p w14:paraId="10F43773" w14:textId="77777777" w:rsidR="00CB0AEA" w:rsidRPr="00614C67" w:rsidRDefault="009B774B" w:rsidP="00614C67">
      <w:pPr>
        <w:numPr>
          <w:ilvl w:val="1"/>
          <w:numId w:val="7"/>
        </w:numPr>
        <w:tabs>
          <w:tab w:val="clear" w:pos="1440"/>
        </w:tabs>
        <w:spacing w:before="120" w:after="120" w:line="288" w:lineRule="auto"/>
        <w:ind w:left="1080"/>
        <w:jc w:val="both"/>
        <w:rPr>
          <w:rFonts w:eastAsia="Times New Roman" w:cs="Nikosh"/>
          <w:color w:val="000000"/>
        </w:rPr>
      </w:pPr>
      <w:r>
        <w:rPr>
          <w:rFonts w:eastAsia="Times New Roman" w:cs="Nikosh"/>
          <w:color w:val="000000"/>
        </w:rPr>
        <w:t xml:space="preserve">Introduce </w:t>
      </w:r>
      <w:r w:rsidR="00F3649B">
        <w:rPr>
          <w:rFonts w:eastAsia="Times New Roman" w:cs="Nikosh"/>
          <w:color w:val="000000"/>
        </w:rPr>
        <w:t>q</w:t>
      </w:r>
      <w:r w:rsidR="00EE6C63" w:rsidRPr="00614C67">
        <w:rPr>
          <w:rFonts w:eastAsia="Times New Roman" w:cs="Nikosh"/>
          <w:color w:val="000000"/>
        </w:rPr>
        <w:t xml:space="preserve">uota system </w:t>
      </w:r>
      <w:r w:rsidR="00CB0AEA" w:rsidRPr="00614C67">
        <w:rPr>
          <w:rFonts w:eastAsia="Times New Roman" w:cs="Nikosh"/>
          <w:color w:val="000000"/>
        </w:rPr>
        <w:t>for women in</w:t>
      </w:r>
      <w:r w:rsidR="00EE6C63" w:rsidRPr="00614C67">
        <w:rPr>
          <w:rFonts w:eastAsia="Times New Roman" w:cs="Nikosh"/>
          <w:color w:val="000000"/>
        </w:rPr>
        <w:t xml:space="preserve"> IT related trainings</w:t>
      </w:r>
      <w:r w:rsidR="00CD68A2" w:rsidRPr="00614C67">
        <w:rPr>
          <w:rFonts w:eastAsia="Times New Roman" w:cs="Nikosh"/>
          <w:color w:val="000000"/>
        </w:rPr>
        <w:t xml:space="preserve">. </w:t>
      </w:r>
    </w:p>
    <w:p w14:paraId="03FFE829" w14:textId="4E35ADCC" w:rsidR="00EC5C58" w:rsidRPr="00614C67" w:rsidRDefault="00F3649B" w:rsidP="00614C67">
      <w:pPr>
        <w:numPr>
          <w:ilvl w:val="1"/>
          <w:numId w:val="7"/>
        </w:numPr>
        <w:tabs>
          <w:tab w:val="clear" w:pos="1440"/>
        </w:tabs>
        <w:spacing w:before="120" w:after="120" w:line="288" w:lineRule="auto"/>
        <w:ind w:left="1080"/>
        <w:jc w:val="both"/>
        <w:rPr>
          <w:rFonts w:eastAsia="Times New Roman" w:cs="Nikosh"/>
          <w:color w:val="000000"/>
        </w:rPr>
      </w:pPr>
      <w:r>
        <w:rPr>
          <w:rFonts w:eastAsia="Times New Roman" w:cs="Nikosh"/>
          <w:color w:val="000000"/>
        </w:rPr>
        <w:t xml:space="preserve">Provide </w:t>
      </w:r>
      <w:r w:rsidR="008156CE" w:rsidRPr="00614C67">
        <w:rPr>
          <w:rFonts w:eastAsia="Times New Roman" w:cs="Nikosh"/>
          <w:color w:val="000000"/>
        </w:rPr>
        <w:t>incentive</w:t>
      </w:r>
      <w:r>
        <w:rPr>
          <w:rFonts w:eastAsia="Times New Roman" w:cs="Nikosh"/>
          <w:color w:val="000000"/>
        </w:rPr>
        <w:t>s</w:t>
      </w:r>
      <w:r w:rsidR="008156CE" w:rsidRPr="00614C67">
        <w:rPr>
          <w:rFonts w:eastAsia="Times New Roman" w:cs="Nikosh"/>
          <w:color w:val="000000"/>
        </w:rPr>
        <w:t xml:space="preserve"> </w:t>
      </w:r>
      <w:r>
        <w:rPr>
          <w:rFonts w:eastAsia="Times New Roman" w:cs="Nikosh"/>
          <w:color w:val="000000"/>
        </w:rPr>
        <w:t>specific</w:t>
      </w:r>
      <w:r w:rsidR="00EE6C63" w:rsidRPr="00614C67">
        <w:rPr>
          <w:rFonts w:eastAsia="Times New Roman" w:cs="Nikosh"/>
        </w:rPr>
        <w:t xml:space="preserve"> to attract </w:t>
      </w:r>
      <w:r w:rsidR="00EE6C63" w:rsidRPr="00614C67">
        <w:rPr>
          <w:rFonts w:eastAsia="Times New Roman" w:cs="Nikosh"/>
          <w:color w:val="000000"/>
        </w:rPr>
        <w:t xml:space="preserve">women in </w:t>
      </w:r>
      <w:r w:rsidR="00CB0AEA" w:rsidRPr="00614C67">
        <w:rPr>
          <w:rFonts w:eastAsia="Times New Roman" w:cs="Nikosh"/>
          <w:color w:val="000000"/>
        </w:rPr>
        <w:t xml:space="preserve">ICT related training and </w:t>
      </w:r>
      <w:r w:rsidR="00EE6C63" w:rsidRPr="00614C67">
        <w:rPr>
          <w:rFonts w:eastAsia="Times New Roman" w:cs="Nikosh"/>
          <w:color w:val="000000"/>
        </w:rPr>
        <w:t>industry for the expansion of ICT based education;</w:t>
      </w:r>
    </w:p>
    <w:p w14:paraId="0B7A14E9" w14:textId="77777777" w:rsidR="00790D24" w:rsidRPr="00614C67" w:rsidRDefault="00790D24" w:rsidP="00614C67">
      <w:pPr>
        <w:numPr>
          <w:ilvl w:val="1"/>
          <w:numId w:val="7"/>
        </w:numPr>
        <w:tabs>
          <w:tab w:val="clear" w:pos="1440"/>
        </w:tabs>
        <w:spacing w:before="120" w:after="120" w:line="288" w:lineRule="auto"/>
        <w:ind w:left="1080"/>
        <w:jc w:val="both"/>
        <w:rPr>
          <w:rFonts w:eastAsia="Times New Roman" w:cs="Nikosh"/>
          <w:color w:val="000000"/>
        </w:rPr>
      </w:pPr>
      <w:r w:rsidRPr="00614C67">
        <w:rPr>
          <w:rFonts w:eastAsia="Times New Roman" w:cs="Nikosh"/>
          <w:color w:val="000000"/>
        </w:rPr>
        <w:t xml:space="preserve">More than 50% of the beneficiaries of social safety net related programs are women. </w:t>
      </w:r>
      <w:r w:rsidR="006D74CD" w:rsidRPr="00614C67">
        <w:rPr>
          <w:rFonts w:eastAsia="Times New Roman" w:cs="Nikosh"/>
          <w:color w:val="000000"/>
        </w:rPr>
        <w:t>Initiatives have been taken for t</w:t>
      </w:r>
      <w:r w:rsidRPr="00614C67">
        <w:rPr>
          <w:rFonts w:eastAsia="Times New Roman" w:cs="Nikosh"/>
          <w:color w:val="000000"/>
        </w:rPr>
        <w:t>he use of ICT in the administration and management</w:t>
      </w:r>
      <w:r w:rsidR="006D74CD" w:rsidRPr="00614C67">
        <w:rPr>
          <w:rFonts w:eastAsia="Times New Roman" w:cs="Nikosh"/>
          <w:color w:val="000000"/>
        </w:rPr>
        <w:t xml:space="preserve"> level </w:t>
      </w:r>
      <w:r w:rsidR="00963415" w:rsidRPr="00614C67">
        <w:rPr>
          <w:rFonts w:eastAsia="Times New Roman" w:cs="Nikosh"/>
          <w:color w:val="000000"/>
        </w:rPr>
        <w:t xml:space="preserve">which </w:t>
      </w:r>
      <w:r w:rsidR="00645ED1" w:rsidRPr="00614C67">
        <w:rPr>
          <w:rFonts w:eastAsia="Times New Roman" w:cs="Nikosh"/>
          <w:color w:val="000000"/>
        </w:rPr>
        <w:t>will ensure</w:t>
      </w:r>
      <w:r w:rsidR="006D74CD" w:rsidRPr="00614C67">
        <w:rPr>
          <w:rFonts w:eastAsia="Times New Roman" w:cs="Nikosh"/>
          <w:color w:val="000000"/>
        </w:rPr>
        <w:t xml:space="preserve"> rendering services easily. </w:t>
      </w:r>
    </w:p>
    <w:p w14:paraId="6580E1F8" w14:textId="5F7FEF2A" w:rsidR="00FC5407" w:rsidRPr="00614C67" w:rsidRDefault="00963415" w:rsidP="00614C67">
      <w:pPr>
        <w:numPr>
          <w:ilvl w:val="1"/>
          <w:numId w:val="7"/>
        </w:numPr>
        <w:tabs>
          <w:tab w:val="clear" w:pos="1440"/>
        </w:tabs>
        <w:spacing w:before="120" w:after="120" w:line="288" w:lineRule="auto"/>
        <w:ind w:left="1080"/>
        <w:jc w:val="both"/>
        <w:rPr>
          <w:rFonts w:eastAsia="Times New Roman" w:cs="Nikosh"/>
          <w:color w:val="000000"/>
        </w:rPr>
      </w:pPr>
      <w:r w:rsidRPr="00614C67">
        <w:rPr>
          <w:rFonts w:cs="Nikosh"/>
          <w:color w:val="212121"/>
        </w:rPr>
        <w:t>Removing abusive issues of</w:t>
      </w:r>
      <w:r w:rsidR="00FC5407" w:rsidRPr="00614C67">
        <w:rPr>
          <w:rFonts w:cs="Nikosh"/>
          <w:color w:val="212121"/>
        </w:rPr>
        <w:t xml:space="preserve"> cyber </w:t>
      </w:r>
      <w:r w:rsidRPr="00614C67">
        <w:rPr>
          <w:rFonts w:cs="Nikosh"/>
          <w:color w:val="212121"/>
        </w:rPr>
        <w:t>world</w:t>
      </w:r>
      <w:r w:rsidR="00FC5407" w:rsidRPr="00614C67">
        <w:rPr>
          <w:rFonts w:cs="Nikosh"/>
          <w:color w:val="212121"/>
        </w:rPr>
        <w:t xml:space="preserve">, </w:t>
      </w:r>
      <w:r w:rsidRPr="00614C67">
        <w:rPr>
          <w:rFonts w:cs="Nikosh"/>
          <w:color w:val="212121"/>
        </w:rPr>
        <w:t xml:space="preserve">initiatives for submitting </w:t>
      </w:r>
      <w:r w:rsidR="00FC5407" w:rsidRPr="00614C67">
        <w:rPr>
          <w:rFonts w:cs="Nikosh"/>
          <w:color w:val="212121"/>
        </w:rPr>
        <w:t>nece</w:t>
      </w:r>
      <w:r w:rsidR="00015189" w:rsidRPr="00614C67">
        <w:rPr>
          <w:rFonts w:cs="Nikosh"/>
          <w:color w:val="212121"/>
        </w:rPr>
        <w:t xml:space="preserve">ssary reports </w:t>
      </w:r>
      <w:r w:rsidRPr="00614C67">
        <w:rPr>
          <w:rFonts w:cs="Nikosh"/>
          <w:color w:val="212121"/>
        </w:rPr>
        <w:t>to</w:t>
      </w:r>
      <w:r w:rsidR="009E2F26">
        <w:rPr>
          <w:rFonts w:cs="Nikosh"/>
          <w:color w:val="212121"/>
        </w:rPr>
        <w:t xml:space="preserve"> </w:t>
      </w:r>
      <w:r w:rsidR="00015189" w:rsidRPr="00614C67">
        <w:rPr>
          <w:rFonts w:cs="Nikosh"/>
          <w:color w:val="212121"/>
        </w:rPr>
        <w:t xml:space="preserve">the </w:t>
      </w:r>
      <w:r w:rsidRPr="00614C67">
        <w:rPr>
          <w:rFonts w:cs="Nikosh"/>
          <w:color w:val="212121"/>
        </w:rPr>
        <w:t>learned</w:t>
      </w:r>
      <w:r w:rsidR="008F3AC1" w:rsidRPr="00614C67">
        <w:rPr>
          <w:rFonts w:cs="Nikosh"/>
          <w:color w:val="212121"/>
        </w:rPr>
        <w:t xml:space="preserve"> C</w:t>
      </w:r>
      <w:r w:rsidR="00015189" w:rsidRPr="00614C67">
        <w:rPr>
          <w:rFonts w:cs="Nikosh"/>
          <w:color w:val="212121"/>
        </w:rPr>
        <w:t>ourt</w:t>
      </w:r>
      <w:r w:rsidR="00FC5407" w:rsidRPr="00614C67">
        <w:rPr>
          <w:rFonts w:cs="Nikosh"/>
          <w:color w:val="212121"/>
        </w:rPr>
        <w:t xml:space="preserve"> and </w:t>
      </w:r>
      <w:r w:rsidRPr="00614C67">
        <w:rPr>
          <w:rFonts w:cs="Nikosh"/>
          <w:color w:val="212121"/>
        </w:rPr>
        <w:t xml:space="preserve">to </w:t>
      </w:r>
      <w:r w:rsidR="00E97C12">
        <w:rPr>
          <w:rFonts w:cs="Nikosh"/>
          <w:color w:val="212121"/>
        </w:rPr>
        <w:t>aware</w:t>
      </w:r>
      <w:r w:rsidRPr="00614C67">
        <w:rPr>
          <w:rFonts w:cs="Nikosh"/>
          <w:color w:val="212121"/>
        </w:rPr>
        <w:t xml:space="preserve"> women </w:t>
      </w:r>
      <w:r w:rsidR="00FC5407" w:rsidRPr="00614C67">
        <w:rPr>
          <w:rFonts w:cs="Nikosh"/>
          <w:color w:val="212121"/>
        </w:rPr>
        <w:t>on digital crimes;</w:t>
      </w:r>
    </w:p>
    <w:p w14:paraId="1C69D132" w14:textId="77777777" w:rsidR="00EE6C63" w:rsidRPr="00614C67" w:rsidRDefault="00FC5407" w:rsidP="00614C67">
      <w:pPr>
        <w:numPr>
          <w:ilvl w:val="1"/>
          <w:numId w:val="7"/>
        </w:numPr>
        <w:tabs>
          <w:tab w:val="clear" w:pos="1440"/>
        </w:tabs>
        <w:spacing w:before="120" w:after="120" w:line="288" w:lineRule="auto"/>
        <w:ind w:left="1080"/>
        <w:jc w:val="both"/>
        <w:rPr>
          <w:rFonts w:eastAsia="Times New Roman" w:cs="Nikosh"/>
          <w:color w:val="000000"/>
        </w:rPr>
      </w:pPr>
      <w:r w:rsidRPr="00614C67">
        <w:rPr>
          <w:rFonts w:cs="Nikosh"/>
          <w:color w:val="212121"/>
        </w:rPr>
        <w:t xml:space="preserve">Proper use of digital signatures by trained and skilled women entrepreneurs and officials, </w:t>
      </w:r>
      <w:r w:rsidR="00645ED1" w:rsidRPr="00614C67">
        <w:rPr>
          <w:rFonts w:cs="Nikosh"/>
          <w:color w:val="212121"/>
        </w:rPr>
        <w:t xml:space="preserve">which help </w:t>
      </w:r>
      <w:r w:rsidR="008558F5" w:rsidRPr="00614C67">
        <w:rPr>
          <w:rFonts w:cs="Nikosh"/>
          <w:color w:val="212121"/>
        </w:rPr>
        <w:t xml:space="preserve">women </w:t>
      </w:r>
      <w:r w:rsidR="00645ED1" w:rsidRPr="00614C67">
        <w:rPr>
          <w:rFonts w:cs="Nikosh"/>
          <w:color w:val="212121"/>
        </w:rPr>
        <w:t>managing</w:t>
      </w:r>
      <w:r w:rsidR="008558F5" w:rsidRPr="00614C67">
        <w:rPr>
          <w:rFonts w:cs="Nikosh"/>
          <w:color w:val="212121"/>
        </w:rPr>
        <w:t xml:space="preserve"> </w:t>
      </w:r>
      <w:r w:rsidRPr="00614C67">
        <w:rPr>
          <w:rFonts w:cs="Nikosh"/>
          <w:color w:val="212121"/>
        </w:rPr>
        <w:t>own information and documents</w:t>
      </w:r>
      <w:r w:rsidR="008558F5" w:rsidRPr="00614C67">
        <w:rPr>
          <w:rFonts w:cs="Nikosh"/>
          <w:color w:val="212121"/>
        </w:rPr>
        <w:t xml:space="preserve"> and financial transactions</w:t>
      </w:r>
      <w:r w:rsidRPr="00614C67">
        <w:rPr>
          <w:rFonts w:cs="Nikosh"/>
          <w:color w:val="212121"/>
        </w:rPr>
        <w:t xml:space="preserve"> in their respective areas </w:t>
      </w:r>
      <w:r w:rsidR="008558F5" w:rsidRPr="00614C67">
        <w:rPr>
          <w:rFonts w:cs="Nikosh"/>
          <w:color w:val="212121"/>
        </w:rPr>
        <w:t xml:space="preserve">and </w:t>
      </w:r>
      <w:r w:rsidRPr="00614C67">
        <w:rPr>
          <w:rFonts w:cs="Nikosh"/>
          <w:color w:val="212121"/>
        </w:rPr>
        <w:t xml:space="preserve">encouraging </w:t>
      </w:r>
      <w:r w:rsidR="008558F5" w:rsidRPr="00614C67">
        <w:rPr>
          <w:rFonts w:cs="Nikosh"/>
          <w:color w:val="212121"/>
        </w:rPr>
        <w:t>them</w:t>
      </w:r>
      <w:r w:rsidRPr="00614C67">
        <w:rPr>
          <w:rFonts w:cs="Nikosh"/>
          <w:color w:val="212121"/>
        </w:rPr>
        <w:t xml:space="preserve"> to receive training on </w:t>
      </w:r>
      <w:r w:rsidR="008558F5" w:rsidRPr="00614C67">
        <w:rPr>
          <w:rFonts w:cs="Nikosh"/>
          <w:color w:val="212121"/>
        </w:rPr>
        <w:t>digital</w:t>
      </w:r>
      <w:r w:rsidR="00854BE8" w:rsidRPr="00614C67">
        <w:rPr>
          <w:rFonts w:cs="Nikosh"/>
          <w:color w:val="212121"/>
        </w:rPr>
        <w:t xml:space="preserve"> signature;</w:t>
      </w:r>
    </w:p>
    <w:p w14:paraId="228B266F" w14:textId="77777777" w:rsidR="00854BE8" w:rsidRPr="00614C67" w:rsidRDefault="00854BE8" w:rsidP="00614C67">
      <w:pPr>
        <w:numPr>
          <w:ilvl w:val="1"/>
          <w:numId w:val="7"/>
        </w:numPr>
        <w:tabs>
          <w:tab w:val="clear" w:pos="1440"/>
        </w:tabs>
        <w:spacing w:before="120" w:after="120" w:line="288" w:lineRule="auto"/>
        <w:ind w:left="1080"/>
        <w:jc w:val="both"/>
        <w:rPr>
          <w:rFonts w:eastAsia="Times New Roman" w:cs="Nikosh"/>
          <w:color w:val="000000"/>
        </w:rPr>
      </w:pPr>
      <w:r w:rsidRPr="00614C67">
        <w:rPr>
          <w:rFonts w:cs="Nikosh"/>
          <w:color w:val="212121"/>
        </w:rPr>
        <w:t>To make arrangement for sustainable participation of women in Digital Financial Service;</w:t>
      </w:r>
    </w:p>
    <w:p w14:paraId="4F4E3DCD" w14:textId="77777777" w:rsidR="00C032AF" w:rsidRPr="00614C67" w:rsidRDefault="00854BE8" w:rsidP="00614C67">
      <w:pPr>
        <w:numPr>
          <w:ilvl w:val="1"/>
          <w:numId w:val="7"/>
        </w:numPr>
        <w:tabs>
          <w:tab w:val="clear" w:pos="1440"/>
        </w:tabs>
        <w:spacing w:before="120" w:after="120" w:line="288" w:lineRule="auto"/>
        <w:ind w:left="1080"/>
        <w:jc w:val="both"/>
        <w:rPr>
          <w:rFonts w:eastAsia="Times New Roman" w:cs="Nikosh"/>
          <w:color w:val="000000"/>
        </w:rPr>
      </w:pPr>
      <w:r w:rsidRPr="00614C67">
        <w:rPr>
          <w:rFonts w:cs="Nikosh"/>
          <w:color w:val="212121"/>
        </w:rPr>
        <w:t xml:space="preserve">To </w:t>
      </w:r>
      <w:r w:rsidR="00701358" w:rsidRPr="00614C67">
        <w:rPr>
          <w:rFonts w:cs="Nikosh"/>
          <w:color w:val="212121"/>
        </w:rPr>
        <w:t>create Venture</w:t>
      </w:r>
      <w:r w:rsidRPr="00614C67">
        <w:rPr>
          <w:rFonts w:cs="Nikosh"/>
          <w:color w:val="212121"/>
        </w:rPr>
        <w:t xml:space="preserve"> Capital </w:t>
      </w:r>
      <w:r w:rsidR="00365F5B" w:rsidRPr="00614C67">
        <w:rPr>
          <w:rFonts w:cs="Nikosh"/>
          <w:color w:val="212121"/>
        </w:rPr>
        <w:t xml:space="preserve">fund </w:t>
      </w:r>
      <w:r w:rsidRPr="00614C67">
        <w:rPr>
          <w:rFonts w:cs="Nikosh"/>
          <w:color w:val="212121"/>
        </w:rPr>
        <w:t>for women in ICT related activities.</w:t>
      </w:r>
      <w:r w:rsidR="00EE6C63" w:rsidRPr="00614C67">
        <w:rPr>
          <w:rFonts w:eastAsia="Times New Roman"/>
          <w:color w:val="000000"/>
        </w:rPr>
        <w:t xml:space="preserve"> </w:t>
      </w:r>
      <w:permEnd w:id="1948938030"/>
    </w:p>
    <w:sectPr w:rsidR="00C032AF" w:rsidRPr="00614C67" w:rsidSect="009751F8">
      <w:headerReference w:type="default" r:id="rId8"/>
      <w:type w:val="continuous"/>
      <w:pgSz w:w="11909" w:h="16834" w:code="9"/>
      <w:pgMar w:top="2160" w:right="1440" w:bottom="1800" w:left="2160" w:header="1728" w:footer="720" w:gutter="0"/>
      <w:pgNumType w:start="25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059E5" w14:textId="77777777" w:rsidR="008104C9" w:rsidRDefault="008104C9" w:rsidP="00C57CE7">
      <w:pPr>
        <w:spacing w:after="0" w:line="240" w:lineRule="auto"/>
      </w:pPr>
      <w:r>
        <w:separator/>
      </w:r>
    </w:p>
  </w:endnote>
  <w:endnote w:type="continuationSeparator" w:id="0">
    <w:p w14:paraId="48B0CA33" w14:textId="77777777" w:rsidR="008104C9" w:rsidRDefault="008104C9" w:rsidP="00C57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ikosh">
    <w:panose1 w:val="02000000000000000000"/>
    <w:charset w:val="00"/>
    <w:family w:val="auto"/>
    <w:pitch w:val="variable"/>
    <w:sig w:usb0="00018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19715" w14:textId="77777777" w:rsidR="008104C9" w:rsidRDefault="008104C9" w:rsidP="00C57CE7">
      <w:pPr>
        <w:spacing w:after="0" w:line="240" w:lineRule="auto"/>
      </w:pPr>
      <w:r>
        <w:separator/>
      </w:r>
    </w:p>
  </w:footnote>
  <w:footnote w:type="continuationSeparator" w:id="0">
    <w:p w14:paraId="5B52EEB6" w14:textId="77777777" w:rsidR="008104C9" w:rsidRDefault="008104C9" w:rsidP="00C57C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AF3B9" w14:textId="77777777" w:rsidR="00E91E9B" w:rsidRDefault="003670FD" w:rsidP="00C823C8">
    <w:pPr>
      <w:pStyle w:val="Header"/>
      <w:jc w:val="center"/>
    </w:pPr>
    <w:r>
      <w:fldChar w:fldCharType="begin"/>
    </w:r>
    <w:r w:rsidR="00E91E9B">
      <w:instrText xml:space="preserve"> PAGE   \* MERGEFORMAT </w:instrText>
    </w:r>
    <w:r>
      <w:fldChar w:fldCharType="separate"/>
    </w:r>
    <w:r w:rsidR="005F238D">
      <w:rPr>
        <w:noProof/>
      </w:rPr>
      <w:t>262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27534"/>
    <w:multiLevelType w:val="hybridMultilevel"/>
    <w:tmpl w:val="311AFF44"/>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0DB56D1"/>
    <w:multiLevelType w:val="hybridMultilevel"/>
    <w:tmpl w:val="8A72D5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A3B21"/>
    <w:multiLevelType w:val="hybridMultilevel"/>
    <w:tmpl w:val="5E5A1A98"/>
    <w:lvl w:ilvl="0" w:tplc="900CC754">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644D91"/>
    <w:multiLevelType w:val="hybridMultilevel"/>
    <w:tmpl w:val="E858217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9A35BA"/>
    <w:multiLevelType w:val="hybridMultilevel"/>
    <w:tmpl w:val="083AF4A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231664"/>
    <w:multiLevelType w:val="hybridMultilevel"/>
    <w:tmpl w:val="2EE0C7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225954"/>
    <w:multiLevelType w:val="hybridMultilevel"/>
    <w:tmpl w:val="1C16C8E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7E83117"/>
    <w:multiLevelType w:val="multilevel"/>
    <w:tmpl w:val="D6E49396"/>
    <w:lvl w:ilvl="0">
      <w:start w:val="2"/>
      <w:numFmt w:val="decimal"/>
      <w:lvlText w:val="%1.0"/>
      <w:lvlJc w:val="left"/>
      <w:pPr>
        <w:ind w:left="360" w:hanging="360"/>
      </w:pPr>
      <w:rPr>
        <w:rFonts w:eastAsia="Times New Roman" w:hint="default"/>
      </w:rPr>
    </w:lvl>
    <w:lvl w:ilvl="1">
      <w:start w:val="1"/>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8" w15:restartNumberingAfterBreak="0">
    <w:nsid w:val="293507F5"/>
    <w:multiLevelType w:val="hybridMultilevel"/>
    <w:tmpl w:val="012085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156787"/>
    <w:multiLevelType w:val="hybridMultilevel"/>
    <w:tmpl w:val="C50AC69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30626551"/>
    <w:multiLevelType w:val="hybridMultilevel"/>
    <w:tmpl w:val="645C7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7D7A09"/>
    <w:multiLevelType w:val="hybridMultilevel"/>
    <w:tmpl w:val="308A8564"/>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9911E96"/>
    <w:multiLevelType w:val="multilevel"/>
    <w:tmpl w:val="2F0E87EC"/>
    <w:lvl w:ilvl="0">
      <w:start w:val="1"/>
      <w:numFmt w:val="decimal"/>
      <w:lvlText w:val="%1.0"/>
      <w:lvlJc w:val="left"/>
      <w:pPr>
        <w:ind w:left="720" w:hanging="720"/>
      </w:pPr>
      <w:rPr>
        <w:rFonts w:hint="default"/>
      </w:rPr>
    </w:lvl>
    <w:lvl w:ilvl="1">
      <w:start w:val="1"/>
      <w:numFmt w:val="lowerLetter"/>
      <w:lvlText w:val="%2."/>
      <w:lvlJc w:val="left"/>
      <w:pPr>
        <w:ind w:left="90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3B822093"/>
    <w:multiLevelType w:val="hybridMultilevel"/>
    <w:tmpl w:val="C2E41B3C"/>
    <w:lvl w:ilvl="0" w:tplc="08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C07174C"/>
    <w:multiLevelType w:val="hybridMultilevel"/>
    <w:tmpl w:val="EA0C7A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325B99"/>
    <w:multiLevelType w:val="hybridMultilevel"/>
    <w:tmpl w:val="6804D5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F855F6"/>
    <w:multiLevelType w:val="multilevel"/>
    <w:tmpl w:val="B8BED0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ascii="Arial" w:hAnsi="Arial" w:hint="default"/>
        <w:b w:val="0"/>
        <w:i w:val="0"/>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66A170C"/>
    <w:multiLevelType w:val="hybridMultilevel"/>
    <w:tmpl w:val="C16E2FE2"/>
    <w:lvl w:ilvl="0" w:tplc="04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9395190"/>
    <w:multiLevelType w:val="hybridMultilevel"/>
    <w:tmpl w:val="93C2E1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9ED4DC1"/>
    <w:multiLevelType w:val="hybridMultilevel"/>
    <w:tmpl w:val="FC4A62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9915B5"/>
    <w:multiLevelType w:val="hybridMultilevel"/>
    <w:tmpl w:val="DB409F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577E71"/>
    <w:multiLevelType w:val="hybridMultilevel"/>
    <w:tmpl w:val="1A0E0B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250CED"/>
    <w:multiLevelType w:val="hybridMultilevel"/>
    <w:tmpl w:val="1298A92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B75B89"/>
    <w:multiLevelType w:val="hybridMultilevel"/>
    <w:tmpl w:val="95AECC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D956E6F"/>
    <w:multiLevelType w:val="hybridMultilevel"/>
    <w:tmpl w:val="B52022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554202"/>
    <w:multiLevelType w:val="multilevel"/>
    <w:tmpl w:val="26EA4656"/>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31B58B8"/>
    <w:multiLevelType w:val="multilevel"/>
    <w:tmpl w:val="B0F0936E"/>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88C0FF0"/>
    <w:multiLevelType w:val="hybridMultilevel"/>
    <w:tmpl w:val="2988A0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6C319D"/>
    <w:multiLevelType w:val="hybridMultilevel"/>
    <w:tmpl w:val="365A758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DDF62E7"/>
    <w:multiLevelType w:val="hybridMultilevel"/>
    <w:tmpl w:val="168650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A13425"/>
    <w:multiLevelType w:val="hybridMultilevel"/>
    <w:tmpl w:val="5524B6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CA1107"/>
    <w:multiLevelType w:val="hybridMultilevel"/>
    <w:tmpl w:val="C8F03F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DE1F3F"/>
    <w:multiLevelType w:val="hybridMultilevel"/>
    <w:tmpl w:val="724EB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6BD0172"/>
    <w:multiLevelType w:val="hybridMultilevel"/>
    <w:tmpl w:val="649081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291C29"/>
    <w:multiLevelType w:val="hybridMultilevel"/>
    <w:tmpl w:val="F0DE309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92606CA"/>
    <w:multiLevelType w:val="hybridMultilevel"/>
    <w:tmpl w:val="43A6C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EC0632C"/>
    <w:multiLevelType w:val="hybridMultilevel"/>
    <w:tmpl w:val="C26C35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2"/>
  </w:num>
  <w:num w:numId="4">
    <w:abstractNumId w:val="10"/>
  </w:num>
  <w:num w:numId="5">
    <w:abstractNumId w:val="18"/>
  </w:num>
  <w:num w:numId="6">
    <w:abstractNumId w:val="23"/>
  </w:num>
  <w:num w:numId="7">
    <w:abstractNumId w:val="11"/>
  </w:num>
  <w:num w:numId="8">
    <w:abstractNumId w:val="16"/>
  </w:num>
  <w:num w:numId="9">
    <w:abstractNumId w:val="8"/>
  </w:num>
  <w:num w:numId="10">
    <w:abstractNumId w:val="7"/>
  </w:num>
  <w:num w:numId="11">
    <w:abstractNumId w:val="1"/>
  </w:num>
  <w:num w:numId="12">
    <w:abstractNumId w:val="2"/>
  </w:num>
  <w:num w:numId="13">
    <w:abstractNumId w:val="1"/>
  </w:num>
  <w:num w:numId="14">
    <w:abstractNumId w:val="19"/>
  </w:num>
  <w:num w:numId="15">
    <w:abstractNumId w:val="30"/>
  </w:num>
  <w:num w:numId="16">
    <w:abstractNumId w:val="14"/>
  </w:num>
  <w:num w:numId="17">
    <w:abstractNumId w:val="15"/>
  </w:num>
  <w:num w:numId="18">
    <w:abstractNumId w:val="22"/>
  </w:num>
  <w:num w:numId="19">
    <w:abstractNumId w:val="34"/>
  </w:num>
  <w:num w:numId="20">
    <w:abstractNumId w:val="0"/>
  </w:num>
  <w:num w:numId="21">
    <w:abstractNumId w:val="20"/>
  </w:num>
  <w:num w:numId="22">
    <w:abstractNumId w:val="27"/>
  </w:num>
  <w:num w:numId="23">
    <w:abstractNumId w:val="36"/>
  </w:num>
  <w:num w:numId="24">
    <w:abstractNumId w:val="33"/>
  </w:num>
  <w:num w:numId="25">
    <w:abstractNumId w:val="24"/>
  </w:num>
  <w:num w:numId="26">
    <w:abstractNumId w:val="29"/>
  </w:num>
  <w:num w:numId="27">
    <w:abstractNumId w:val="31"/>
  </w:num>
  <w:num w:numId="28">
    <w:abstractNumId w:val="21"/>
  </w:num>
  <w:num w:numId="29">
    <w:abstractNumId w:val="12"/>
  </w:num>
  <w:num w:numId="30">
    <w:abstractNumId w:val="35"/>
  </w:num>
  <w:num w:numId="31">
    <w:abstractNumId w:val="9"/>
  </w:num>
  <w:num w:numId="32">
    <w:abstractNumId w:val="25"/>
  </w:num>
  <w:num w:numId="33">
    <w:abstractNumId w:val="26"/>
  </w:num>
  <w:num w:numId="34">
    <w:abstractNumId w:val="3"/>
  </w:num>
  <w:num w:numId="35">
    <w:abstractNumId w:val="13"/>
  </w:num>
  <w:num w:numId="36">
    <w:abstractNumId w:val="17"/>
  </w:num>
  <w:num w:numId="37">
    <w:abstractNumId w:val="5"/>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readOnly" w:enforcement="1" w:cryptProviderType="rsaAES" w:cryptAlgorithmClass="hash" w:cryptAlgorithmType="typeAny" w:cryptAlgorithmSid="14" w:cryptSpinCount="100000" w:hash="UME9FJ4bySCFfo9fCnlmGL6t7uIIZ+Ly5AFiGplY0H9I/P4JVa5Twthdra0UzH0dJA6H112y4kDC1KgQds1Pjw==" w:salt="qBx3LnFALhYLyXUdAqH5fg=="/>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4A56"/>
    <w:rsid w:val="00007205"/>
    <w:rsid w:val="000124CB"/>
    <w:rsid w:val="0001336D"/>
    <w:rsid w:val="00015189"/>
    <w:rsid w:val="00016988"/>
    <w:rsid w:val="00026BA8"/>
    <w:rsid w:val="0002725E"/>
    <w:rsid w:val="00032EA5"/>
    <w:rsid w:val="0004733F"/>
    <w:rsid w:val="00053FF2"/>
    <w:rsid w:val="00054BB5"/>
    <w:rsid w:val="0005598E"/>
    <w:rsid w:val="000573B3"/>
    <w:rsid w:val="000573EF"/>
    <w:rsid w:val="00057D30"/>
    <w:rsid w:val="000725D8"/>
    <w:rsid w:val="000745E6"/>
    <w:rsid w:val="00084E5B"/>
    <w:rsid w:val="00090DFB"/>
    <w:rsid w:val="00090E2F"/>
    <w:rsid w:val="00091838"/>
    <w:rsid w:val="00092AD0"/>
    <w:rsid w:val="00096FB4"/>
    <w:rsid w:val="000A3F0F"/>
    <w:rsid w:val="000A4782"/>
    <w:rsid w:val="000B1A3A"/>
    <w:rsid w:val="000B49DF"/>
    <w:rsid w:val="000B7BC6"/>
    <w:rsid w:val="000C470F"/>
    <w:rsid w:val="000C4D03"/>
    <w:rsid w:val="000D17AC"/>
    <w:rsid w:val="000D6D88"/>
    <w:rsid w:val="000E0806"/>
    <w:rsid w:val="000E0C2A"/>
    <w:rsid w:val="000E20DE"/>
    <w:rsid w:val="000E4A52"/>
    <w:rsid w:val="000E6B04"/>
    <w:rsid w:val="000F307B"/>
    <w:rsid w:val="00103FC7"/>
    <w:rsid w:val="0010521F"/>
    <w:rsid w:val="00117447"/>
    <w:rsid w:val="00120C80"/>
    <w:rsid w:val="001222F6"/>
    <w:rsid w:val="00126DDF"/>
    <w:rsid w:val="00130C55"/>
    <w:rsid w:val="00135282"/>
    <w:rsid w:val="001363F5"/>
    <w:rsid w:val="001421D4"/>
    <w:rsid w:val="00145556"/>
    <w:rsid w:val="001478C7"/>
    <w:rsid w:val="00147EB5"/>
    <w:rsid w:val="001530A8"/>
    <w:rsid w:val="00160D6B"/>
    <w:rsid w:val="00162910"/>
    <w:rsid w:val="00165BCF"/>
    <w:rsid w:val="00165C91"/>
    <w:rsid w:val="00166413"/>
    <w:rsid w:val="00170FCC"/>
    <w:rsid w:val="00187B92"/>
    <w:rsid w:val="00192F43"/>
    <w:rsid w:val="00193BF0"/>
    <w:rsid w:val="00196587"/>
    <w:rsid w:val="00196723"/>
    <w:rsid w:val="001A7B48"/>
    <w:rsid w:val="001D0B6C"/>
    <w:rsid w:val="001D10CB"/>
    <w:rsid w:val="001D1D52"/>
    <w:rsid w:val="001D1DFD"/>
    <w:rsid w:val="001D548C"/>
    <w:rsid w:val="001D68C4"/>
    <w:rsid w:val="001E2849"/>
    <w:rsid w:val="001E5DC1"/>
    <w:rsid w:val="001F18E1"/>
    <w:rsid w:val="001F447D"/>
    <w:rsid w:val="001F51E4"/>
    <w:rsid w:val="00201AF7"/>
    <w:rsid w:val="00203028"/>
    <w:rsid w:val="002051BE"/>
    <w:rsid w:val="002206C2"/>
    <w:rsid w:val="002246FF"/>
    <w:rsid w:val="0022470B"/>
    <w:rsid w:val="00226CFB"/>
    <w:rsid w:val="00230B92"/>
    <w:rsid w:val="00232580"/>
    <w:rsid w:val="002327C0"/>
    <w:rsid w:val="00236819"/>
    <w:rsid w:val="0024066D"/>
    <w:rsid w:val="00247C51"/>
    <w:rsid w:val="00252151"/>
    <w:rsid w:val="00255B38"/>
    <w:rsid w:val="0025739E"/>
    <w:rsid w:val="0026420E"/>
    <w:rsid w:val="00264383"/>
    <w:rsid w:val="0027107C"/>
    <w:rsid w:val="002736A8"/>
    <w:rsid w:val="00286962"/>
    <w:rsid w:val="0029216F"/>
    <w:rsid w:val="00294FFD"/>
    <w:rsid w:val="00296176"/>
    <w:rsid w:val="002A3528"/>
    <w:rsid w:val="002A43E9"/>
    <w:rsid w:val="002A6E03"/>
    <w:rsid w:val="002A75A3"/>
    <w:rsid w:val="002B0743"/>
    <w:rsid w:val="002B4EAA"/>
    <w:rsid w:val="002B6660"/>
    <w:rsid w:val="002C1322"/>
    <w:rsid w:val="002C1553"/>
    <w:rsid w:val="002C348E"/>
    <w:rsid w:val="002C43E8"/>
    <w:rsid w:val="002C4AD8"/>
    <w:rsid w:val="002C70AF"/>
    <w:rsid w:val="002D0F51"/>
    <w:rsid w:val="002E13D8"/>
    <w:rsid w:val="002E46EA"/>
    <w:rsid w:val="002E49CF"/>
    <w:rsid w:val="002E614C"/>
    <w:rsid w:val="002E6850"/>
    <w:rsid w:val="0030069E"/>
    <w:rsid w:val="00306CBE"/>
    <w:rsid w:val="0030716A"/>
    <w:rsid w:val="00315032"/>
    <w:rsid w:val="003166B6"/>
    <w:rsid w:val="00324D5F"/>
    <w:rsid w:val="00326411"/>
    <w:rsid w:val="00333145"/>
    <w:rsid w:val="00333460"/>
    <w:rsid w:val="00334F0A"/>
    <w:rsid w:val="00343D40"/>
    <w:rsid w:val="00344CE2"/>
    <w:rsid w:val="00352155"/>
    <w:rsid w:val="00352FBD"/>
    <w:rsid w:val="00355B4B"/>
    <w:rsid w:val="003576B4"/>
    <w:rsid w:val="0036328E"/>
    <w:rsid w:val="003644B0"/>
    <w:rsid w:val="00365A8E"/>
    <w:rsid w:val="00365F5B"/>
    <w:rsid w:val="00366885"/>
    <w:rsid w:val="003670FD"/>
    <w:rsid w:val="0037047E"/>
    <w:rsid w:val="00370618"/>
    <w:rsid w:val="0037207A"/>
    <w:rsid w:val="00374272"/>
    <w:rsid w:val="003812F4"/>
    <w:rsid w:val="00384D43"/>
    <w:rsid w:val="003866BD"/>
    <w:rsid w:val="0039289C"/>
    <w:rsid w:val="00393567"/>
    <w:rsid w:val="003959FA"/>
    <w:rsid w:val="0039609E"/>
    <w:rsid w:val="003A5B55"/>
    <w:rsid w:val="003A69FD"/>
    <w:rsid w:val="003B2535"/>
    <w:rsid w:val="003B61B7"/>
    <w:rsid w:val="003B633B"/>
    <w:rsid w:val="003C3DC7"/>
    <w:rsid w:val="003D009C"/>
    <w:rsid w:val="003D7AC1"/>
    <w:rsid w:val="003E399E"/>
    <w:rsid w:val="003E656F"/>
    <w:rsid w:val="003E7424"/>
    <w:rsid w:val="003F4601"/>
    <w:rsid w:val="003F46ED"/>
    <w:rsid w:val="003F51B9"/>
    <w:rsid w:val="003F726F"/>
    <w:rsid w:val="004001CD"/>
    <w:rsid w:val="00407AC5"/>
    <w:rsid w:val="00432A39"/>
    <w:rsid w:val="00433921"/>
    <w:rsid w:val="00441905"/>
    <w:rsid w:val="00443082"/>
    <w:rsid w:val="00443EA2"/>
    <w:rsid w:val="004440DE"/>
    <w:rsid w:val="00447E05"/>
    <w:rsid w:val="00453AB0"/>
    <w:rsid w:val="00453F72"/>
    <w:rsid w:val="00454F22"/>
    <w:rsid w:val="0045761F"/>
    <w:rsid w:val="00470E60"/>
    <w:rsid w:val="0048292C"/>
    <w:rsid w:val="0049333F"/>
    <w:rsid w:val="00494CCD"/>
    <w:rsid w:val="004A3537"/>
    <w:rsid w:val="004B7A9E"/>
    <w:rsid w:val="004C229E"/>
    <w:rsid w:val="004D18FE"/>
    <w:rsid w:val="004D32D4"/>
    <w:rsid w:val="004D450B"/>
    <w:rsid w:val="004D45EA"/>
    <w:rsid w:val="004E11C2"/>
    <w:rsid w:val="004E7AA5"/>
    <w:rsid w:val="004F0178"/>
    <w:rsid w:val="004F2A61"/>
    <w:rsid w:val="004F4CE3"/>
    <w:rsid w:val="004F69C4"/>
    <w:rsid w:val="00500AFD"/>
    <w:rsid w:val="00511B93"/>
    <w:rsid w:val="005124C3"/>
    <w:rsid w:val="00515263"/>
    <w:rsid w:val="00522F88"/>
    <w:rsid w:val="00530348"/>
    <w:rsid w:val="005332A6"/>
    <w:rsid w:val="00533EF3"/>
    <w:rsid w:val="00535289"/>
    <w:rsid w:val="00535931"/>
    <w:rsid w:val="00540A39"/>
    <w:rsid w:val="00544B4D"/>
    <w:rsid w:val="00547F81"/>
    <w:rsid w:val="00551C50"/>
    <w:rsid w:val="00551D72"/>
    <w:rsid w:val="00572802"/>
    <w:rsid w:val="00580027"/>
    <w:rsid w:val="005826E6"/>
    <w:rsid w:val="0058590A"/>
    <w:rsid w:val="005918C1"/>
    <w:rsid w:val="00594BD9"/>
    <w:rsid w:val="005975DA"/>
    <w:rsid w:val="005A0A16"/>
    <w:rsid w:val="005A1ADE"/>
    <w:rsid w:val="005A54D7"/>
    <w:rsid w:val="005B0659"/>
    <w:rsid w:val="005B56C9"/>
    <w:rsid w:val="005C3588"/>
    <w:rsid w:val="005C3D3F"/>
    <w:rsid w:val="005C5DEA"/>
    <w:rsid w:val="005E35B3"/>
    <w:rsid w:val="005E4D54"/>
    <w:rsid w:val="005E60AB"/>
    <w:rsid w:val="005E6C2D"/>
    <w:rsid w:val="005F238D"/>
    <w:rsid w:val="005F5DD9"/>
    <w:rsid w:val="00605C2B"/>
    <w:rsid w:val="00612381"/>
    <w:rsid w:val="00614C67"/>
    <w:rsid w:val="00615103"/>
    <w:rsid w:val="006435EC"/>
    <w:rsid w:val="00645ED1"/>
    <w:rsid w:val="006529C3"/>
    <w:rsid w:val="006651EF"/>
    <w:rsid w:val="00671BDB"/>
    <w:rsid w:val="006742B3"/>
    <w:rsid w:val="00680D2B"/>
    <w:rsid w:val="006832A9"/>
    <w:rsid w:val="00683AB1"/>
    <w:rsid w:val="00690409"/>
    <w:rsid w:val="0069292F"/>
    <w:rsid w:val="00693C8B"/>
    <w:rsid w:val="006A2DFC"/>
    <w:rsid w:val="006B19F6"/>
    <w:rsid w:val="006B5E55"/>
    <w:rsid w:val="006D2CE3"/>
    <w:rsid w:val="006D3A41"/>
    <w:rsid w:val="006D54D8"/>
    <w:rsid w:val="006D6076"/>
    <w:rsid w:val="006D74CD"/>
    <w:rsid w:val="006D7901"/>
    <w:rsid w:val="006D7EC3"/>
    <w:rsid w:val="006E1440"/>
    <w:rsid w:val="006F0940"/>
    <w:rsid w:val="006F0EC0"/>
    <w:rsid w:val="006F5398"/>
    <w:rsid w:val="00701358"/>
    <w:rsid w:val="00704601"/>
    <w:rsid w:val="00712624"/>
    <w:rsid w:val="007130E6"/>
    <w:rsid w:val="007132D6"/>
    <w:rsid w:val="00716C70"/>
    <w:rsid w:val="00720D8F"/>
    <w:rsid w:val="0072153A"/>
    <w:rsid w:val="00723039"/>
    <w:rsid w:val="00725725"/>
    <w:rsid w:val="007302D5"/>
    <w:rsid w:val="00730C0A"/>
    <w:rsid w:val="00733753"/>
    <w:rsid w:val="007507A3"/>
    <w:rsid w:val="00750AFB"/>
    <w:rsid w:val="007528B5"/>
    <w:rsid w:val="00752DB6"/>
    <w:rsid w:val="00760291"/>
    <w:rsid w:val="007626D0"/>
    <w:rsid w:val="0076277E"/>
    <w:rsid w:val="00763205"/>
    <w:rsid w:val="00763DFF"/>
    <w:rsid w:val="00772CFA"/>
    <w:rsid w:val="00787763"/>
    <w:rsid w:val="00790648"/>
    <w:rsid w:val="00790D24"/>
    <w:rsid w:val="007A0320"/>
    <w:rsid w:val="007A035F"/>
    <w:rsid w:val="007B46B3"/>
    <w:rsid w:val="007B51F5"/>
    <w:rsid w:val="007B6148"/>
    <w:rsid w:val="007C1B95"/>
    <w:rsid w:val="007C38F8"/>
    <w:rsid w:val="007C6559"/>
    <w:rsid w:val="007D0726"/>
    <w:rsid w:val="007D2BC0"/>
    <w:rsid w:val="007D5B77"/>
    <w:rsid w:val="007D691A"/>
    <w:rsid w:val="007E7210"/>
    <w:rsid w:val="007F16EC"/>
    <w:rsid w:val="007F33A0"/>
    <w:rsid w:val="007F4DFE"/>
    <w:rsid w:val="008036BB"/>
    <w:rsid w:val="0080503D"/>
    <w:rsid w:val="008104C9"/>
    <w:rsid w:val="00812DB1"/>
    <w:rsid w:val="00814A56"/>
    <w:rsid w:val="008156CE"/>
    <w:rsid w:val="00822EF3"/>
    <w:rsid w:val="00831EA9"/>
    <w:rsid w:val="00843925"/>
    <w:rsid w:val="0085489E"/>
    <w:rsid w:val="00854BE8"/>
    <w:rsid w:val="008558F5"/>
    <w:rsid w:val="00860EA8"/>
    <w:rsid w:val="008669C0"/>
    <w:rsid w:val="0087432E"/>
    <w:rsid w:val="00874FAB"/>
    <w:rsid w:val="008762B1"/>
    <w:rsid w:val="00877E11"/>
    <w:rsid w:val="008842A1"/>
    <w:rsid w:val="008910A8"/>
    <w:rsid w:val="00892ABB"/>
    <w:rsid w:val="008A3158"/>
    <w:rsid w:val="008B07A8"/>
    <w:rsid w:val="008B4A23"/>
    <w:rsid w:val="008D0D3B"/>
    <w:rsid w:val="008D4698"/>
    <w:rsid w:val="008E4A76"/>
    <w:rsid w:val="008E55B7"/>
    <w:rsid w:val="008F3AC1"/>
    <w:rsid w:val="008F6375"/>
    <w:rsid w:val="00903E9F"/>
    <w:rsid w:val="00904B4C"/>
    <w:rsid w:val="009205EC"/>
    <w:rsid w:val="009246FF"/>
    <w:rsid w:val="009264FA"/>
    <w:rsid w:val="0093115F"/>
    <w:rsid w:val="009603E1"/>
    <w:rsid w:val="009607AA"/>
    <w:rsid w:val="00963415"/>
    <w:rsid w:val="00964C71"/>
    <w:rsid w:val="00965265"/>
    <w:rsid w:val="00970790"/>
    <w:rsid w:val="00971150"/>
    <w:rsid w:val="0097415C"/>
    <w:rsid w:val="009751F8"/>
    <w:rsid w:val="00975747"/>
    <w:rsid w:val="009847F7"/>
    <w:rsid w:val="00987056"/>
    <w:rsid w:val="00993F93"/>
    <w:rsid w:val="00997610"/>
    <w:rsid w:val="009B3EDB"/>
    <w:rsid w:val="009B6B5A"/>
    <w:rsid w:val="009B774B"/>
    <w:rsid w:val="009D0CDF"/>
    <w:rsid w:val="009D4C4B"/>
    <w:rsid w:val="009D55FC"/>
    <w:rsid w:val="009D67D9"/>
    <w:rsid w:val="009E2D5C"/>
    <w:rsid w:val="009E2F26"/>
    <w:rsid w:val="009E3E7E"/>
    <w:rsid w:val="009F16FA"/>
    <w:rsid w:val="009F1ECD"/>
    <w:rsid w:val="009F3E7A"/>
    <w:rsid w:val="00A02750"/>
    <w:rsid w:val="00A02C8F"/>
    <w:rsid w:val="00A03E89"/>
    <w:rsid w:val="00A071AC"/>
    <w:rsid w:val="00A1338A"/>
    <w:rsid w:val="00A156D4"/>
    <w:rsid w:val="00A1770A"/>
    <w:rsid w:val="00A1788E"/>
    <w:rsid w:val="00A218FC"/>
    <w:rsid w:val="00A219A2"/>
    <w:rsid w:val="00A30F21"/>
    <w:rsid w:val="00A32B5B"/>
    <w:rsid w:val="00A4154B"/>
    <w:rsid w:val="00A43AE7"/>
    <w:rsid w:val="00A52747"/>
    <w:rsid w:val="00A52993"/>
    <w:rsid w:val="00A52A0D"/>
    <w:rsid w:val="00A52A5E"/>
    <w:rsid w:val="00A52C80"/>
    <w:rsid w:val="00A60471"/>
    <w:rsid w:val="00A63370"/>
    <w:rsid w:val="00A71555"/>
    <w:rsid w:val="00A718D8"/>
    <w:rsid w:val="00A71F74"/>
    <w:rsid w:val="00A7784C"/>
    <w:rsid w:val="00A84EA8"/>
    <w:rsid w:val="00A86F18"/>
    <w:rsid w:val="00A96733"/>
    <w:rsid w:val="00A979A2"/>
    <w:rsid w:val="00AA4EDB"/>
    <w:rsid w:val="00AA7E34"/>
    <w:rsid w:val="00AB1432"/>
    <w:rsid w:val="00AC0010"/>
    <w:rsid w:val="00AC6618"/>
    <w:rsid w:val="00AD513E"/>
    <w:rsid w:val="00AD5AFA"/>
    <w:rsid w:val="00AE20AA"/>
    <w:rsid w:val="00AE3583"/>
    <w:rsid w:val="00AE72A1"/>
    <w:rsid w:val="00AF1179"/>
    <w:rsid w:val="00AF4E5C"/>
    <w:rsid w:val="00AF7AA3"/>
    <w:rsid w:val="00B01BE6"/>
    <w:rsid w:val="00B03DF3"/>
    <w:rsid w:val="00B03E30"/>
    <w:rsid w:val="00B12D2B"/>
    <w:rsid w:val="00B15278"/>
    <w:rsid w:val="00B255D1"/>
    <w:rsid w:val="00B33C0E"/>
    <w:rsid w:val="00B3502C"/>
    <w:rsid w:val="00B35AEC"/>
    <w:rsid w:val="00B42C2D"/>
    <w:rsid w:val="00B4383A"/>
    <w:rsid w:val="00B53733"/>
    <w:rsid w:val="00B60FDE"/>
    <w:rsid w:val="00B7003F"/>
    <w:rsid w:val="00B760B7"/>
    <w:rsid w:val="00B761FE"/>
    <w:rsid w:val="00B830EB"/>
    <w:rsid w:val="00B83DF6"/>
    <w:rsid w:val="00B83F70"/>
    <w:rsid w:val="00B90075"/>
    <w:rsid w:val="00B9272F"/>
    <w:rsid w:val="00B952B7"/>
    <w:rsid w:val="00BA4E4E"/>
    <w:rsid w:val="00BA734C"/>
    <w:rsid w:val="00BC102B"/>
    <w:rsid w:val="00BC1553"/>
    <w:rsid w:val="00BC1C39"/>
    <w:rsid w:val="00BC40BB"/>
    <w:rsid w:val="00BC5D4A"/>
    <w:rsid w:val="00BC6520"/>
    <w:rsid w:val="00BD1B7A"/>
    <w:rsid w:val="00BD3885"/>
    <w:rsid w:val="00BD6B19"/>
    <w:rsid w:val="00BE59C4"/>
    <w:rsid w:val="00BF23EA"/>
    <w:rsid w:val="00BF794E"/>
    <w:rsid w:val="00C00668"/>
    <w:rsid w:val="00C032AF"/>
    <w:rsid w:val="00C1052D"/>
    <w:rsid w:val="00C10618"/>
    <w:rsid w:val="00C10BFC"/>
    <w:rsid w:val="00C10F25"/>
    <w:rsid w:val="00C11C9D"/>
    <w:rsid w:val="00C12B08"/>
    <w:rsid w:val="00C13397"/>
    <w:rsid w:val="00C140D1"/>
    <w:rsid w:val="00C16D46"/>
    <w:rsid w:val="00C21925"/>
    <w:rsid w:val="00C3206D"/>
    <w:rsid w:val="00C3237C"/>
    <w:rsid w:val="00C33B4C"/>
    <w:rsid w:val="00C413BA"/>
    <w:rsid w:val="00C47831"/>
    <w:rsid w:val="00C56C04"/>
    <w:rsid w:val="00C57B22"/>
    <w:rsid w:val="00C57CE7"/>
    <w:rsid w:val="00C66B4C"/>
    <w:rsid w:val="00C66C71"/>
    <w:rsid w:val="00C72624"/>
    <w:rsid w:val="00C73500"/>
    <w:rsid w:val="00C823C8"/>
    <w:rsid w:val="00C835C6"/>
    <w:rsid w:val="00C878B0"/>
    <w:rsid w:val="00C94E1F"/>
    <w:rsid w:val="00C96FDD"/>
    <w:rsid w:val="00C97550"/>
    <w:rsid w:val="00C97D4C"/>
    <w:rsid w:val="00CA020C"/>
    <w:rsid w:val="00CA3AFA"/>
    <w:rsid w:val="00CA7178"/>
    <w:rsid w:val="00CA7812"/>
    <w:rsid w:val="00CB042B"/>
    <w:rsid w:val="00CB0888"/>
    <w:rsid w:val="00CB0AEA"/>
    <w:rsid w:val="00CB3320"/>
    <w:rsid w:val="00CB4256"/>
    <w:rsid w:val="00CB7A53"/>
    <w:rsid w:val="00CB7B7C"/>
    <w:rsid w:val="00CB7CAD"/>
    <w:rsid w:val="00CC149E"/>
    <w:rsid w:val="00CC3D80"/>
    <w:rsid w:val="00CD68A2"/>
    <w:rsid w:val="00CE0FDA"/>
    <w:rsid w:val="00CF15A4"/>
    <w:rsid w:val="00D00BF2"/>
    <w:rsid w:val="00D01F18"/>
    <w:rsid w:val="00D05599"/>
    <w:rsid w:val="00D11ACD"/>
    <w:rsid w:val="00D14EB4"/>
    <w:rsid w:val="00D15C92"/>
    <w:rsid w:val="00D178B3"/>
    <w:rsid w:val="00D20827"/>
    <w:rsid w:val="00D20CF4"/>
    <w:rsid w:val="00D254BA"/>
    <w:rsid w:val="00D31A20"/>
    <w:rsid w:val="00D34C2B"/>
    <w:rsid w:val="00D41C8F"/>
    <w:rsid w:val="00D604BE"/>
    <w:rsid w:val="00D676F9"/>
    <w:rsid w:val="00D71EEB"/>
    <w:rsid w:val="00D809EE"/>
    <w:rsid w:val="00D8125B"/>
    <w:rsid w:val="00D847AA"/>
    <w:rsid w:val="00D9665D"/>
    <w:rsid w:val="00DB2586"/>
    <w:rsid w:val="00DB270E"/>
    <w:rsid w:val="00DB3D2F"/>
    <w:rsid w:val="00DC0848"/>
    <w:rsid w:val="00DD2209"/>
    <w:rsid w:val="00DD42E6"/>
    <w:rsid w:val="00DD7FF2"/>
    <w:rsid w:val="00DE32C6"/>
    <w:rsid w:val="00DF1556"/>
    <w:rsid w:val="00DF2686"/>
    <w:rsid w:val="00DF33F8"/>
    <w:rsid w:val="00DF4C80"/>
    <w:rsid w:val="00E00656"/>
    <w:rsid w:val="00E01484"/>
    <w:rsid w:val="00E06284"/>
    <w:rsid w:val="00E15936"/>
    <w:rsid w:val="00E2097C"/>
    <w:rsid w:val="00E23B60"/>
    <w:rsid w:val="00E25498"/>
    <w:rsid w:val="00E25633"/>
    <w:rsid w:val="00E36E00"/>
    <w:rsid w:val="00E40477"/>
    <w:rsid w:val="00E41006"/>
    <w:rsid w:val="00E41254"/>
    <w:rsid w:val="00E50DD8"/>
    <w:rsid w:val="00E53E1B"/>
    <w:rsid w:val="00E62009"/>
    <w:rsid w:val="00E74B3B"/>
    <w:rsid w:val="00E75842"/>
    <w:rsid w:val="00E832AC"/>
    <w:rsid w:val="00E91E9B"/>
    <w:rsid w:val="00E94B6E"/>
    <w:rsid w:val="00E96206"/>
    <w:rsid w:val="00E97BE4"/>
    <w:rsid w:val="00E97C12"/>
    <w:rsid w:val="00EA1085"/>
    <w:rsid w:val="00EA236D"/>
    <w:rsid w:val="00EA2DF7"/>
    <w:rsid w:val="00EA6FC3"/>
    <w:rsid w:val="00EB0243"/>
    <w:rsid w:val="00EB5052"/>
    <w:rsid w:val="00EB6ACF"/>
    <w:rsid w:val="00EB6E38"/>
    <w:rsid w:val="00EC5C58"/>
    <w:rsid w:val="00ED1840"/>
    <w:rsid w:val="00ED312A"/>
    <w:rsid w:val="00ED6F08"/>
    <w:rsid w:val="00EE6C63"/>
    <w:rsid w:val="00EF02EA"/>
    <w:rsid w:val="00F05CB1"/>
    <w:rsid w:val="00F065C3"/>
    <w:rsid w:val="00F07ADE"/>
    <w:rsid w:val="00F15320"/>
    <w:rsid w:val="00F217CA"/>
    <w:rsid w:val="00F23C9D"/>
    <w:rsid w:val="00F243AA"/>
    <w:rsid w:val="00F26B44"/>
    <w:rsid w:val="00F31286"/>
    <w:rsid w:val="00F314B9"/>
    <w:rsid w:val="00F333AE"/>
    <w:rsid w:val="00F3649B"/>
    <w:rsid w:val="00F42FE5"/>
    <w:rsid w:val="00F5141D"/>
    <w:rsid w:val="00F53508"/>
    <w:rsid w:val="00F66A3A"/>
    <w:rsid w:val="00F70CEE"/>
    <w:rsid w:val="00F73E36"/>
    <w:rsid w:val="00F74A4D"/>
    <w:rsid w:val="00F74EDC"/>
    <w:rsid w:val="00F762C8"/>
    <w:rsid w:val="00F80844"/>
    <w:rsid w:val="00F8099C"/>
    <w:rsid w:val="00F814F7"/>
    <w:rsid w:val="00F8573A"/>
    <w:rsid w:val="00F8754D"/>
    <w:rsid w:val="00F87BC8"/>
    <w:rsid w:val="00F87FB2"/>
    <w:rsid w:val="00F9042B"/>
    <w:rsid w:val="00F91545"/>
    <w:rsid w:val="00F9229E"/>
    <w:rsid w:val="00F92CCA"/>
    <w:rsid w:val="00F94016"/>
    <w:rsid w:val="00F95112"/>
    <w:rsid w:val="00F959E6"/>
    <w:rsid w:val="00F96186"/>
    <w:rsid w:val="00FA1619"/>
    <w:rsid w:val="00FA2868"/>
    <w:rsid w:val="00FA2A49"/>
    <w:rsid w:val="00FA4209"/>
    <w:rsid w:val="00FA43B0"/>
    <w:rsid w:val="00FB34F0"/>
    <w:rsid w:val="00FB51D0"/>
    <w:rsid w:val="00FB69EB"/>
    <w:rsid w:val="00FC08EC"/>
    <w:rsid w:val="00FC25D9"/>
    <w:rsid w:val="00FC379C"/>
    <w:rsid w:val="00FC4085"/>
    <w:rsid w:val="00FC5407"/>
    <w:rsid w:val="00FC7A73"/>
    <w:rsid w:val="00FD1476"/>
    <w:rsid w:val="00FD65B1"/>
    <w:rsid w:val="00FD6E31"/>
    <w:rsid w:val="00FD7B44"/>
    <w:rsid w:val="00FE1FCF"/>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922F6"/>
  <w15:docId w15:val="{6DB0A25C-EDB2-4801-86EC-43E3E8A02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bn-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A56"/>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4A56"/>
    <w:rPr>
      <w:rFonts w:eastAsia="Times New Roman"/>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Citation List,Graphic,Resume Title,heading 4,Number Bullets,Ha,References"/>
    <w:basedOn w:val="Normal"/>
    <w:link w:val="ListParagraphChar"/>
    <w:uiPriority w:val="34"/>
    <w:qFormat/>
    <w:rsid w:val="00814A56"/>
    <w:pPr>
      <w:ind w:left="720"/>
      <w:contextualSpacing/>
    </w:pPr>
  </w:style>
  <w:style w:type="paragraph" w:styleId="Header">
    <w:name w:val="header"/>
    <w:basedOn w:val="Normal"/>
    <w:link w:val="HeaderChar"/>
    <w:uiPriority w:val="99"/>
    <w:unhideWhenUsed/>
    <w:rsid w:val="00814A56"/>
    <w:pPr>
      <w:tabs>
        <w:tab w:val="center" w:pos="4680"/>
        <w:tab w:val="right" w:pos="9360"/>
      </w:tabs>
      <w:spacing w:after="0" w:line="240" w:lineRule="auto"/>
    </w:pPr>
  </w:style>
  <w:style w:type="character" w:customStyle="1" w:styleId="HeaderChar">
    <w:name w:val="Header Char"/>
    <w:link w:val="Header"/>
    <w:uiPriority w:val="99"/>
    <w:rsid w:val="00814A56"/>
    <w:rPr>
      <w:szCs w:val="22"/>
      <w:lang w:bidi="ar-SA"/>
    </w:rPr>
  </w:style>
  <w:style w:type="paragraph" w:styleId="BalloonText">
    <w:name w:val="Balloon Text"/>
    <w:basedOn w:val="Normal"/>
    <w:link w:val="BalloonTextChar"/>
    <w:uiPriority w:val="99"/>
    <w:semiHidden/>
    <w:unhideWhenUsed/>
    <w:rsid w:val="008A315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3158"/>
    <w:rPr>
      <w:rFonts w:ascii="Tahoma" w:hAnsi="Tahoma" w:cs="Tahoma"/>
      <w:sz w:val="16"/>
      <w:szCs w:val="16"/>
      <w:lang w:val="en-US" w:eastAsia="en-US"/>
    </w:rPr>
  </w:style>
  <w:style w:type="character" w:customStyle="1" w:styleId="hps">
    <w:name w:val="hps"/>
    <w:rsid w:val="00FA2868"/>
  </w:style>
  <w:style w:type="paragraph" w:styleId="Footer">
    <w:name w:val="footer"/>
    <w:basedOn w:val="Normal"/>
    <w:link w:val="FooterChar"/>
    <w:uiPriority w:val="99"/>
    <w:unhideWhenUsed/>
    <w:rsid w:val="00E62009"/>
    <w:pPr>
      <w:tabs>
        <w:tab w:val="center" w:pos="4680"/>
        <w:tab w:val="right" w:pos="9360"/>
      </w:tabs>
    </w:pPr>
  </w:style>
  <w:style w:type="character" w:customStyle="1" w:styleId="FooterChar">
    <w:name w:val="Footer Char"/>
    <w:link w:val="Footer"/>
    <w:uiPriority w:val="99"/>
    <w:rsid w:val="00E62009"/>
    <w:rPr>
      <w:sz w:val="22"/>
      <w:szCs w:val="22"/>
    </w:rPr>
  </w:style>
  <w:style w:type="table" w:styleId="LightGrid-Accent3">
    <w:name w:val="Light Grid Accent 3"/>
    <w:basedOn w:val="TableNormal"/>
    <w:uiPriority w:val="62"/>
    <w:rsid w:val="00324D5F"/>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ListParagraphChar">
    <w:name w:val="List Paragraph Char"/>
    <w:aliases w:val="List Paragraph (numbered (a)) Char,Citation List Char,Graphic Char,Resume Title Char,heading 4 Char,Number Bullets Char,Ha Char,References Char"/>
    <w:link w:val="ListParagraph"/>
    <w:uiPriority w:val="34"/>
    <w:locked/>
    <w:rsid w:val="00FD7B44"/>
    <w:rPr>
      <w:sz w:val="22"/>
      <w:szCs w:val="22"/>
      <w:lang w:bidi="ar-SA"/>
    </w:rPr>
  </w:style>
  <w:style w:type="paragraph" w:styleId="HTMLPreformatted">
    <w:name w:val="HTML Preformatted"/>
    <w:basedOn w:val="Normal"/>
    <w:link w:val="HTMLPreformattedChar"/>
    <w:uiPriority w:val="99"/>
    <w:unhideWhenUsed/>
    <w:rsid w:val="00597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5975DA"/>
    <w:rPr>
      <w:rFonts w:ascii="Courier New" w:eastAsia="Times New Roman" w:hAnsi="Courier New" w:cs="Courier New"/>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0371">
      <w:bodyDiv w:val="1"/>
      <w:marLeft w:val="0"/>
      <w:marRight w:val="0"/>
      <w:marTop w:val="0"/>
      <w:marBottom w:val="0"/>
      <w:divBdr>
        <w:top w:val="none" w:sz="0" w:space="0" w:color="auto"/>
        <w:left w:val="none" w:sz="0" w:space="0" w:color="auto"/>
        <w:bottom w:val="none" w:sz="0" w:space="0" w:color="auto"/>
        <w:right w:val="none" w:sz="0" w:space="0" w:color="auto"/>
      </w:divBdr>
    </w:div>
    <w:div w:id="22366824">
      <w:bodyDiv w:val="1"/>
      <w:marLeft w:val="0"/>
      <w:marRight w:val="0"/>
      <w:marTop w:val="0"/>
      <w:marBottom w:val="0"/>
      <w:divBdr>
        <w:top w:val="none" w:sz="0" w:space="0" w:color="auto"/>
        <w:left w:val="none" w:sz="0" w:space="0" w:color="auto"/>
        <w:bottom w:val="none" w:sz="0" w:space="0" w:color="auto"/>
        <w:right w:val="none" w:sz="0" w:space="0" w:color="auto"/>
      </w:divBdr>
    </w:div>
    <w:div w:id="71780202">
      <w:bodyDiv w:val="1"/>
      <w:marLeft w:val="0"/>
      <w:marRight w:val="0"/>
      <w:marTop w:val="0"/>
      <w:marBottom w:val="0"/>
      <w:divBdr>
        <w:top w:val="none" w:sz="0" w:space="0" w:color="auto"/>
        <w:left w:val="none" w:sz="0" w:space="0" w:color="auto"/>
        <w:bottom w:val="none" w:sz="0" w:space="0" w:color="auto"/>
        <w:right w:val="none" w:sz="0" w:space="0" w:color="auto"/>
      </w:divBdr>
    </w:div>
    <w:div w:id="143131076">
      <w:bodyDiv w:val="1"/>
      <w:marLeft w:val="0"/>
      <w:marRight w:val="0"/>
      <w:marTop w:val="0"/>
      <w:marBottom w:val="0"/>
      <w:divBdr>
        <w:top w:val="none" w:sz="0" w:space="0" w:color="auto"/>
        <w:left w:val="none" w:sz="0" w:space="0" w:color="auto"/>
        <w:bottom w:val="none" w:sz="0" w:space="0" w:color="auto"/>
        <w:right w:val="none" w:sz="0" w:space="0" w:color="auto"/>
      </w:divBdr>
    </w:div>
    <w:div w:id="143741775">
      <w:bodyDiv w:val="1"/>
      <w:marLeft w:val="0"/>
      <w:marRight w:val="0"/>
      <w:marTop w:val="0"/>
      <w:marBottom w:val="0"/>
      <w:divBdr>
        <w:top w:val="none" w:sz="0" w:space="0" w:color="auto"/>
        <w:left w:val="none" w:sz="0" w:space="0" w:color="auto"/>
        <w:bottom w:val="none" w:sz="0" w:space="0" w:color="auto"/>
        <w:right w:val="none" w:sz="0" w:space="0" w:color="auto"/>
      </w:divBdr>
    </w:div>
    <w:div w:id="177700680">
      <w:bodyDiv w:val="1"/>
      <w:marLeft w:val="0"/>
      <w:marRight w:val="0"/>
      <w:marTop w:val="0"/>
      <w:marBottom w:val="0"/>
      <w:divBdr>
        <w:top w:val="none" w:sz="0" w:space="0" w:color="auto"/>
        <w:left w:val="none" w:sz="0" w:space="0" w:color="auto"/>
        <w:bottom w:val="none" w:sz="0" w:space="0" w:color="auto"/>
        <w:right w:val="none" w:sz="0" w:space="0" w:color="auto"/>
      </w:divBdr>
    </w:div>
    <w:div w:id="291794557">
      <w:bodyDiv w:val="1"/>
      <w:marLeft w:val="0"/>
      <w:marRight w:val="0"/>
      <w:marTop w:val="0"/>
      <w:marBottom w:val="0"/>
      <w:divBdr>
        <w:top w:val="none" w:sz="0" w:space="0" w:color="auto"/>
        <w:left w:val="none" w:sz="0" w:space="0" w:color="auto"/>
        <w:bottom w:val="none" w:sz="0" w:space="0" w:color="auto"/>
        <w:right w:val="none" w:sz="0" w:space="0" w:color="auto"/>
      </w:divBdr>
    </w:div>
    <w:div w:id="322438768">
      <w:bodyDiv w:val="1"/>
      <w:marLeft w:val="0"/>
      <w:marRight w:val="0"/>
      <w:marTop w:val="0"/>
      <w:marBottom w:val="0"/>
      <w:divBdr>
        <w:top w:val="none" w:sz="0" w:space="0" w:color="auto"/>
        <w:left w:val="none" w:sz="0" w:space="0" w:color="auto"/>
        <w:bottom w:val="none" w:sz="0" w:space="0" w:color="auto"/>
        <w:right w:val="none" w:sz="0" w:space="0" w:color="auto"/>
      </w:divBdr>
    </w:div>
    <w:div w:id="332804132">
      <w:bodyDiv w:val="1"/>
      <w:marLeft w:val="0"/>
      <w:marRight w:val="0"/>
      <w:marTop w:val="0"/>
      <w:marBottom w:val="0"/>
      <w:divBdr>
        <w:top w:val="none" w:sz="0" w:space="0" w:color="auto"/>
        <w:left w:val="none" w:sz="0" w:space="0" w:color="auto"/>
        <w:bottom w:val="none" w:sz="0" w:space="0" w:color="auto"/>
        <w:right w:val="none" w:sz="0" w:space="0" w:color="auto"/>
      </w:divBdr>
    </w:div>
    <w:div w:id="342710312">
      <w:bodyDiv w:val="1"/>
      <w:marLeft w:val="0"/>
      <w:marRight w:val="0"/>
      <w:marTop w:val="0"/>
      <w:marBottom w:val="0"/>
      <w:divBdr>
        <w:top w:val="none" w:sz="0" w:space="0" w:color="auto"/>
        <w:left w:val="none" w:sz="0" w:space="0" w:color="auto"/>
        <w:bottom w:val="none" w:sz="0" w:space="0" w:color="auto"/>
        <w:right w:val="none" w:sz="0" w:space="0" w:color="auto"/>
      </w:divBdr>
    </w:div>
    <w:div w:id="371081444">
      <w:bodyDiv w:val="1"/>
      <w:marLeft w:val="0"/>
      <w:marRight w:val="0"/>
      <w:marTop w:val="0"/>
      <w:marBottom w:val="0"/>
      <w:divBdr>
        <w:top w:val="none" w:sz="0" w:space="0" w:color="auto"/>
        <w:left w:val="none" w:sz="0" w:space="0" w:color="auto"/>
        <w:bottom w:val="none" w:sz="0" w:space="0" w:color="auto"/>
        <w:right w:val="none" w:sz="0" w:space="0" w:color="auto"/>
      </w:divBdr>
    </w:div>
    <w:div w:id="383067644">
      <w:bodyDiv w:val="1"/>
      <w:marLeft w:val="0"/>
      <w:marRight w:val="0"/>
      <w:marTop w:val="0"/>
      <w:marBottom w:val="0"/>
      <w:divBdr>
        <w:top w:val="none" w:sz="0" w:space="0" w:color="auto"/>
        <w:left w:val="none" w:sz="0" w:space="0" w:color="auto"/>
        <w:bottom w:val="none" w:sz="0" w:space="0" w:color="auto"/>
        <w:right w:val="none" w:sz="0" w:space="0" w:color="auto"/>
      </w:divBdr>
    </w:div>
    <w:div w:id="425077476">
      <w:bodyDiv w:val="1"/>
      <w:marLeft w:val="0"/>
      <w:marRight w:val="0"/>
      <w:marTop w:val="0"/>
      <w:marBottom w:val="0"/>
      <w:divBdr>
        <w:top w:val="none" w:sz="0" w:space="0" w:color="auto"/>
        <w:left w:val="none" w:sz="0" w:space="0" w:color="auto"/>
        <w:bottom w:val="none" w:sz="0" w:space="0" w:color="auto"/>
        <w:right w:val="none" w:sz="0" w:space="0" w:color="auto"/>
      </w:divBdr>
    </w:div>
    <w:div w:id="491414903">
      <w:bodyDiv w:val="1"/>
      <w:marLeft w:val="0"/>
      <w:marRight w:val="0"/>
      <w:marTop w:val="0"/>
      <w:marBottom w:val="0"/>
      <w:divBdr>
        <w:top w:val="none" w:sz="0" w:space="0" w:color="auto"/>
        <w:left w:val="none" w:sz="0" w:space="0" w:color="auto"/>
        <w:bottom w:val="none" w:sz="0" w:space="0" w:color="auto"/>
        <w:right w:val="none" w:sz="0" w:space="0" w:color="auto"/>
      </w:divBdr>
    </w:div>
    <w:div w:id="506672876">
      <w:bodyDiv w:val="1"/>
      <w:marLeft w:val="0"/>
      <w:marRight w:val="0"/>
      <w:marTop w:val="0"/>
      <w:marBottom w:val="0"/>
      <w:divBdr>
        <w:top w:val="none" w:sz="0" w:space="0" w:color="auto"/>
        <w:left w:val="none" w:sz="0" w:space="0" w:color="auto"/>
        <w:bottom w:val="none" w:sz="0" w:space="0" w:color="auto"/>
        <w:right w:val="none" w:sz="0" w:space="0" w:color="auto"/>
      </w:divBdr>
    </w:div>
    <w:div w:id="521624239">
      <w:bodyDiv w:val="1"/>
      <w:marLeft w:val="0"/>
      <w:marRight w:val="0"/>
      <w:marTop w:val="0"/>
      <w:marBottom w:val="0"/>
      <w:divBdr>
        <w:top w:val="none" w:sz="0" w:space="0" w:color="auto"/>
        <w:left w:val="none" w:sz="0" w:space="0" w:color="auto"/>
        <w:bottom w:val="none" w:sz="0" w:space="0" w:color="auto"/>
        <w:right w:val="none" w:sz="0" w:space="0" w:color="auto"/>
      </w:divBdr>
    </w:div>
    <w:div w:id="565071245">
      <w:bodyDiv w:val="1"/>
      <w:marLeft w:val="0"/>
      <w:marRight w:val="0"/>
      <w:marTop w:val="0"/>
      <w:marBottom w:val="0"/>
      <w:divBdr>
        <w:top w:val="none" w:sz="0" w:space="0" w:color="auto"/>
        <w:left w:val="none" w:sz="0" w:space="0" w:color="auto"/>
        <w:bottom w:val="none" w:sz="0" w:space="0" w:color="auto"/>
        <w:right w:val="none" w:sz="0" w:space="0" w:color="auto"/>
      </w:divBdr>
    </w:div>
    <w:div w:id="582564121">
      <w:bodyDiv w:val="1"/>
      <w:marLeft w:val="0"/>
      <w:marRight w:val="0"/>
      <w:marTop w:val="0"/>
      <w:marBottom w:val="0"/>
      <w:divBdr>
        <w:top w:val="none" w:sz="0" w:space="0" w:color="auto"/>
        <w:left w:val="none" w:sz="0" w:space="0" w:color="auto"/>
        <w:bottom w:val="none" w:sz="0" w:space="0" w:color="auto"/>
        <w:right w:val="none" w:sz="0" w:space="0" w:color="auto"/>
      </w:divBdr>
    </w:div>
    <w:div w:id="600725524">
      <w:bodyDiv w:val="1"/>
      <w:marLeft w:val="0"/>
      <w:marRight w:val="0"/>
      <w:marTop w:val="0"/>
      <w:marBottom w:val="0"/>
      <w:divBdr>
        <w:top w:val="none" w:sz="0" w:space="0" w:color="auto"/>
        <w:left w:val="none" w:sz="0" w:space="0" w:color="auto"/>
        <w:bottom w:val="none" w:sz="0" w:space="0" w:color="auto"/>
        <w:right w:val="none" w:sz="0" w:space="0" w:color="auto"/>
      </w:divBdr>
    </w:div>
    <w:div w:id="633171210">
      <w:bodyDiv w:val="1"/>
      <w:marLeft w:val="0"/>
      <w:marRight w:val="0"/>
      <w:marTop w:val="0"/>
      <w:marBottom w:val="0"/>
      <w:divBdr>
        <w:top w:val="none" w:sz="0" w:space="0" w:color="auto"/>
        <w:left w:val="none" w:sz="0" w:space="0" w:color="auto"/>
        <w:bottom w:val="none" w:sz="0" w:space="0" w:color="auto"/>
        <w:right w:val="none" w:sz="0" w:space="0" w:color="auto"/>
      </w:divBdr>
    </w:div>
    <w:div w:id="666054638">
      <w:bodyDiv w:val="1"/>
      <w:marLeft w:val="0"/>
      <w:marRight w:val="0"/>
      <w:marTop w:val="0"/>
      <w:marBottom w:val="0"/>
      <w:divBdr>
        <w:top w:val="none" w:sz="0" w:space="0" w:color="auto"/>
        <w:left w:val="none" w:sz="0" w:space="0" w:color="auto"/>
        <w:bottom w:val="none" w:sz="0" w:space="0" w:color="auto"/>
        <w:right w:val="none" w:sz="0" w:space="0" w:color="auto"/>
      </w:divBdr>
    </w:div>
    <w:div w:id="691611565">
      <w:bodyDiv w:val="1"/>
      <w:marLeft w:val="0"/>
      <w:marRight w:val="0"/>
      <w:marTop w:val="0"/>
      <w:marBottom w:val="0"/>
      <w:divBdr>
        <w:top w:val="none" w:sz="0" w:space="0" w:color="auto"/>
        <w:left w:val="none" w:sz="0" w:space="0" w:color="auto"/>
        <w:bottom w:val="none" w:sz="0" w:space="0" w:color="auto"/>
        <w:right w:val="none" w:sz="0" w:space="0" w:color="auto"/>
      </w:divBdr>
    </w:div>
    <w:div w:id="704017495">
      <w:bodyDiv w:val="1"/>
      <w:marLeft w:val="0"/>
      <w:marRight w:val="0"/>
      <w:marTop w:val="0"/>
      <w:marBottom w:val="0"/>
      <w:divBdr>
        <w:top w:val="none" w:sz="0" w:space="0" w:color="auto"/>
        <w:left w:val="none" w:sz="0" w:space="0" w:color="auto"/>
        <w:bottom w:val="none" w:sz="0" w:space="0" w:color="auto"/>
        <w:right w:val="none" w:sz="0" w:space="0" w:color="auto"/>
      </w:divBdr>
    </w:div>
    <w:div w:id="747767643">
      <w:bodyDiv w:val="1"/>
      <w:marLeft w:val="0"/>
      <w:marRight w:val="0"/>
      <w:marTop w:val="0"/>
      <w:marBottom w:val="0"/>
      <w:divBdr>
        <w:top w:val="none" w:sz="0" w:space="0" w:color="auto"/>
        <w:left w:val="none" w:sz="0" w:space="0" w:color="auto"/>
        <w:bottom w:val="none" w:sz="0" w:space="0" w:color="auto"/>
        <w:right w:val="none" w:sz="0" w:space="0" w:color="auto"/>
      </w:divBdr>
    </w:div>
    <w:div w:id="825321887">
      <w:bodyDiv w:val="1"/>
      <w:marLeft w:val="0"/>
      <w:marRight w:val="0"/>
      <w:marTop w:val="0"/>
      <w:marBottom w:val="0"/>
      <w:divBdr>
        <w:top w:val="none" w:sz="0" w:space="0" w:color="auto"/>
        <w:left w:val="none" w:sz="0" w:space="0" w:color="auto"/>
        <w:bottom w:val="none" w:sz="0" w:space="0" w:color="auto"/>
        <w:right w:val="none" w:sz="0" w:space="0" w:color="auto"/>
      </w:divBdr>
    </w:div>
    <w:div w:id="855077083">
      <w:bodyDiv w:val="1"/>
      <w:marLeft w:val="0"/>
      <w:marRight w:val="0"/>
      <w:marTop w:val="0"/>
      <w:marBottom w:val="0"/>
      <w:divBdr>
        <w:top w:val="none" w:sz="0" w:space="0" w:color="auto"/>
        <w:left w:val="none" w:sz="0" w:space="0" w:color="auto"/>
        <w:bottom w:val="none" w:sz="0" w:space="0" w:color="auto"/>
        <w:right w:val="none" w:sz="0" w:space="0" w:color="auto"/>
      </w:divBdr>
    </w:div>
    <w:div w:id="876698975">
      <w:bodyDiv w:val="1"/>
      <w:marLeft w:val="0"/>
      <w:marRight w:val="0"/>
      <w:marTop w:val="0"/>
      <w:marBottom w:val="0"/>
      <w:divBdr>
        <w:top w:val="none" w:sz="0" w:space="0" w:color="auto"/>
        <w:left w:val="none" w:sz="0" w:space="0" w:color="auto"/>
        <w:bottom w:val="none" w:sz="0" w:space="0" w:color="auto"/>
        <w:right w:val="none" w:sz="0" w:space="0" w:color="auto"/>
      </w:divBdr>
    </w:div>
    <w:div w:id="1045905798">
      <w:bodyDiv w:val="1"/>
      <w:marLeft w:val="0"/>
      <w:marRight w:val="0"/>
      <w:marTop w:val="0"/>
      <w:marBottom w:val="0"/>
      <w:divBdr>
        <w:top w:val="none" w:sz="0" w:space="0" w:color="auto"/>
        <w:left w:val="none" w:sz="0" w:space="0" w:color="auto"/>
        <w:bottom w:val="none" w:sz="0" w:space="0" w:color="auto"/>
        <w:right w:val="none" w:sz="0" w:space="0" w:color="auto"/>
      </w:divBdr>
    </w:div>
    <w:div w:id="1107307859">
      <w:bodyDiv w:val="1"/>
      <w:marLeft w:val="0"/>
      <w:marRight w:val="0"/>
      <w:marTop w:val="0"/>
      <w:marBottom w:val="0"/>
      <w:divBdr>
        <w:top w:val="none" w:sz="0" w:space="0" w:color="auto"/>
        <w:left w:val="none" w:sz="0" w:space="0" w:color="auto"/>
        <w:bottom w:val="none" w:sz="0" w:space="0" w:color="auto"/>
        <w:right w:val="none" w:sz="0" w:space="0" w:color="auto"/>
      </w:divBdr>
    </w:div>
    <w:div w:id="1148593277">
      <w:bodyDiv w:val="1"/>
      <w:marLeft w:val="0"/>
      <w:marRight w:val="0"/>
      <w:marTop w:val="0"/>
      <w:marBottom w:val="0"/>
      <w:divBdr>
        <w:top w:val="none" w:sz="0" w:space="0" w:color="auto"/>
        <w:left w:val="none" w:sz="0" w:space="0" w:color="auto"/>
        <w:bottom w:val="none" w:sz="0" w:space="0" w:color="auto"/>
        <w:right w:val="none" w:sz="0" w:space="0" w:color="auto"/>
      </w:divBdr>
    </w:div>
    <w:div w:id="1215241592">
      <w:bodyDiv w:val="1"/>
      <w:marLeft w:val="0"/>
      <w:marRight w:val="0"/>
      <w:marTop w:val="0"/>
      <w:marBottom w:val="0"/>
      <w:divBdr>
        <w:top w:val="none" w:sz="0" w:space="0" w:color="auto"/>
        <w:left w:val="none" w:sz="0" w:space="0" w:color="auto"/>
        <w:bottom w:val="none" w:sz="0" w:space="0" w:color="auto"/>
        <w:right w:val="none" w:sz="0" w:space="0" w:color="auto"/>
      </w:divBdr>
    </w:div>
    <w:div w:id="1309820714">
      <w:bodyDiv w:val="1"/>
      <w:marLeft w:val="0"/>
      <w:marRight w:val="0"/>
      <w:marTop w:val="0"/>
      <w:marBottom w:val="0"/>
      <w:divBdr>
        <w:top w:val="none" w:sz="0" w:space="0" w:color="auto"/>
        <w:left w:val="none" w:sz="0" w:space="0" w:color="auto"/>
        <w:bottom w:val="none" w:sz="0" w:space="0" w:color="auto"/>
        <w:right w:val="none" w:sz="0" w:space="0" w:color="auto"/>
      </w:divBdr>
    </w:div>
    <w:div w:id="1329989267">
      <w:bodyDiv w:val="1"/>
      <w:marLeft w:val="0"/>
      <w:marRight w:val="0"/>
      <w:marTop w:val="0"/>
      <w:marBottom w:val="0"/>
      <w:divBdr>
        <w:top w:val="none" w:sz="0" w:space="0" w:color="auto"/>
        <w:left w:val="none" w:sz="0" w:space="0" w:color="auto"/>
        <w:bottom w:val="none" w:sz="0" w:space="0" w:color="auto"/>
        <w:right w:val="none" w:sz="0" w:space="0" w:color="auto"/>
      </w:divBdr>
    </w:div>
    <w:div w:id="1416316886">
      <w:bodyDiv w:val="1"/>
      <w:marLeft w:val="0"/>
      <w:marRight w:val="0"/>
      <w:marTop w:val="0"/>
      <w:marBottom w:val="0"/>
      <w:divBdr>
        <w:top w:val="none" w:sz="0" w:space="0" w:color="auto"/>
        <w:left w:val="none" w:sz="0" w:space="0" w:color="auto"/>
        <w:bottom w:val="none" w:sz="0" w:space="0" w:color="auto"/>
        <w:right w:val="none" w:sz="0" w:space="0" w:color="auto"/>
      </w:divBdr>
    </w:div>
    <w:div w:id="1419132801">
      <w:bodyDiv w:val="1"/>
      <w:marLeft w:val="0"/>
      <w:marRight w:val="0"/>
      <w:marTop w:val="0"/>
      <w:marBottom w:val="0"/>
      <w:divBdr>
        <w:top w:val="none" w:sz="0" w:space="0" w:color="auto"/>
        <w:left w:val="none" w:sz="0" w:space="0" w:color="auto"/>
        <w:bottom w:val="none" w:sz="0" w:space="0" w:color="auto"/>
        <w:right w:val="none" w:sz="0" w:space="0" w:color="auto"/>
      </w:divBdr>
    </w:div>
    <w:div w:id="1422990777">
      <w:bodyDiv w:val="1"/>
      <w:marLeft w:val="0"/>
      <w:marRight w:val="0"/>
      <w:marTop w:val="0"/>
      <w:marBottom w:val="0"/>
      <w:divBdr>
        <w:top w:val="none" w:sz="0" w:space="0" w:color="auto"/>
        <w:left w:val="none" w:sz="0" w:space="0" w:color="auto"/>
        <w:bottom w:val="none" w:sz="0" w:space="0" w:color="auto"/>
        <w:right w:val="none" w:sz="0" w:space="0" w:color="auto"/>
      </w:divBdr>
    </w:div>
    <w:div w:id="1425223776">
      <w:bodyDiv w:val="1"/>
      <w:marLeft w:val="0"/>
      <w:marRight w:val="0"/>
      <w:marTop w:val="0"/>
      <w:marBottom w:val="0"/>
      <w:divBdr>
        <w:top w:val="none" w:sz="0" w:space="0" w:color="auto"/>
        <w:left w:val="none" w:sz="0" w:space="0" w:color="auto"/>
        <w:bottom w:val="none" w:sz="0" w:space="0" w:color="auto"/>
        <w:right w:val="none" w:sz="0" w:space="0" w:color="auto"/>
      </w:divBdr>
    </w:div>
    <w:div w:id="1445924047">
      <w:bodyDiv w:val="1"/>
      <w:marLeft w:val="0"/>
      <w:marRight w:val="0"/>
      <w:marTop w:val="0"/>
      <w:marBottom w:val="0"/>
      <w:divBdr>
        <w:top w:val="none" w:sz="0" w:space="0" w:color="auto"/>
        <w:left w:val="none" w:sz="0" w:space="0" w:color="auto"/>
        <w:bottom w:val="none" w:sz="0" w:space="0" w:color="auto"/>
        <w:right w:val="none" w:sz="0" w:space="0" w:color="auto"/>
      </w:divBdr>
    </w:div>
    <w:div w:id="1508982234">
      <w:bodyDiv w:val="1"/>
      <w:marLeft w:val="0"/>
      <w:marRight w:val="0"/>
      <w:marTop w:val="0"/>
      <w:marBottom w:val="0"/>
      <w:divBdr>
        <w:top w:val="none" w:sz="0" w:space="0" w:color="auto"/>
        <w:left w:val="none" w:sz="0" w:space="0" w:color="auto"/>
        <w:bottom w:val="none" w:sz="0" w:space="0" w:color="auto"/>
        <w:right w:val="none" w:sz="0" w:space="0" w:color="auto"/>
      </w:divBdr>
    </w:div>
    <w:div w:id="1519932479">
      <w:bodyDiv w:val="1"/>
      <w:marLeft w:val="0"/>
      <w:marRight w:val="0"/>
      <w:marTop w:val="0"/>
      <w:marBottom w:val="0"/>
      <w:divBdr>
        <w:top w:val="none" w:sz="0" w:space="0" w:color="auto"/>
        <w:left w:val="none" w:sz="0" w:space="0" w:color="auto"/>
        <w:bottom w:val="none" w:sz="0" w:space="0" w:color="auto"/>
        <w:right w:val="none" w:sz="0" w:space="0" w:color="auto"/>
      </w:divBdr>
    </w:div>
    <w:div w:id="1573853349">
      <w:bodyDiv w:val="1"/>
      <w:marLeft w:val="0"/>
      <w:marRight w:val="0"/>
      <w:marTop w:val="0"/>
      <w:marBottom w:val="0"/>
      <w:divBdr>
        <w:top w:val="none" w:sz="0" w:space="0" w:color="auto"/>
        <w:left w:val="none" w:sz="0" w:space="0" w:color="auto"/>
        <w:bottom w:val="none" w:sz="0" w:space="0" w:color="auto"/>
        <w:right w:val="none" w:sz="0" w:space="0" w:color="auto"/>
      </w:divBdr>
    </w:div>
    <w:div w:id="1675255421">
      <w:bodyDiv w:val="1"/>
      <w:marLeft w:val="0"/>
      <w:marRight w:val="0"/>
      <w:marTop w:val="0"/>
      <w:marBottom w:val="0"/>
      <w:divBdr>
        <w:top w:val="none" w:sz="0" w:space="0" w:color="auto"/>
        <w:left w:val="none" w:sz="0" w:space="0" w:color="auto"/>
        <w:bottom w:val="none" w:sz="0" w:space="0" w:color="auto"/>
        <w:right w:val="none" w:sz="0" w:space="0" w:color="auto"/>
      </w:divBdr>
    </w:div>
    <w:div w:id="1723939508">
      <w:bodyDiv w:val="1"/>
      <w:marLeft w:val="0"/>
      <w:marRight w:val="0"/>
      <w:marTop w:val="0"/>
      <w:marBottom w:val="0"/>
      <w:divBdr>
        <w:top w:val="none" w:sz="0" w:space="0" w:color="auto"/>
        <w:left w:val="none" w:sz="0" w:space="0" w:color="auto"/>
        <w:bottom w:val="none" w:sz="0" w:space="0" w:color="auto"/>
        <w:right w:val="none" w:sz="0" w:space="0" w:color="auto"/>
      </w:divBdr>
    </w:div>
    <w:div w:id="1770618284">
      <w:bodyDiv w:val="1"/>
      <w:marLeft w:val="0"/>
      <w:marRight w:val="0"/>
      <w:marTop w:val="0"/>
      <w:marBottom w:val="0"/>
      <w:divBdr>
        <w:top w:val="none" w:sz="0" w:space="0" w:color="auto"/>
        <w:left w:val="none" w:sz="0" w:space="0" w:color="auto"/>
        <w:bottom w:val="none" w:sz="0" w:space="0" w:color="auto"/>
        <w:right w:val="none" w:sz="0" w:space="0" w:color="auto"/>
      </w:divBdr>
    </w:div>
    <w:div w:id="1812945431">
      <w:bodyDiv w:val="1"/>
      <w:marLeft w:val="0"/>
      <w:marRight w:val="0"/>
      <w:marTop w:val="0"/>
      <w:marBottom w:val="0"/>
      <w:divBdr>
        <w:top w:val="none" w:sz="0" w:space="0" w:color="auto"/>
        <w:left w:val="none" w:sz="0" w:space="0" w:color="auto"/>
        <w:bottom w:val="none" w:sz="0" w:space="0" w:color="auto"/>
        <w:right w:val="none" w:sz="0" w:space="0" w:color="auto"/>
      </w:divBdr>
    </w:div>
    <w:div w:id="1987591169">
      <w:bodyDiv w:val="1"/>
      <w:marLeft w:val="0"/>
      <w:marRight w:val="0"/>
      <w:marTop w:val="0"/>
      <w:marBottom w:val="0"/>
      <w:divBdr>
        <w:top w:val="none" w:sz="0" w:space="0" w:color="auto"/>
        <w:left w:val="none" w:sz="0" w:space="0" w:color="auto"/>
        <w:bottom w:val="none" w:sz="0" w:space="0" w:color="auto"/>
        <w:right w:val="none" w:sz="0" w:space="0" w:color="auto"/>
      </w:divBdr>
    </w:div>
    <w:div w:id="2038655439">
      <w:bodyDiv w:val="1"/>
      <w:marLeft w:val="0"/>
      <w:marRight w:val="0"/>
      <w:marTop w:val="0"/>
      <w:marBottom w:val="0"/>
      <w:divBdr>
        <w:top w:val="none" w:sz="0" w:space="0" w:color="auto"/>
        <w:left w:val="none" w:sz="0" w:space="0" w:color="auto"/>
        <w:bottom w:val="none" w:sz="0" w:space="0" w:color="auto"/>
        <w:right w:val="none" w:sz="0" w:space="0" w:color="auto"/>
      </w:divBdr>
    </w:div>
    <w:div w:id="2085104887">
      <w:bodyDiv w:val="1"/>
      <w:marLeft w:val="0"/>
      <w:marRight w:val="0"/>
      <w:marTop w:val="0"/>
      <w:marBottom w:val="0"/>
      <w:divBdr>
        <w:top w:val="none" w:sz="0" w:space="0" w:color="auto"/>
        <w:left w:val="none" w:sz="0" w:space="0" w:color="auto"/>
        <w:bottom w:val="none" w:sz="0" w:space="0" w:color="auto"/>
        <w:right w:val="none" w:sz="0" w:space="0" w:color="auto"/>
      </w:divBdr>
    </w:div>
    <w:div w:id="2096051356">
      <w:bodyDiv w:val="1"/>
      <w:marLeft w:val="0"/>
      <w:marRight w:val="0"/>
      <w:marTop w:val="0"/>
      <w:marBottom w:val="0"/>
      <w:divBdr>
        <w:top w:val="none" w:sz="0" w:space="0" w:color="auto"/>
        <w:left w:val="none" w:sz="0" w:space="0" w:color="auto"/>
        <w:bottom w:val="none" w:sz="0" w:space="0" w:color="auto"/>
        <w:right w:val="none" w:sz="0" w:space="0" w:color="auto"/>
      </w:divBdr>
    </w:div>
    <w:div w:id="212699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C37FD-C2D6-4C8C-BE07-AD6C24EB8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2923</Words>
  <Characters>16663</Characters>
  <Application>Microsoft Office Word</Application>
  <DocSecurity>8</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sadias</dc:creator>
  <cp:lastModifiedBy>Abdul Hye Azad</cp:lastModifiedBy>
  <cp:revision>36</cp:revision>
  <cp:lastPrinted>2019-06-08T05:05:00Z</cp:lastPrinted>
  <dcterms:created xsi:type="dcterms:W3CDTF">2019-05-21T08:46:00Z</dcterms:created>
  <dcterms:modified xsi:type="dcterms:W3CDTF">2020-10-22T04:06:00Z</dcterms:modified>
</cp:coreProperties>
</file>