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51765E" w14:paraId="6B3FB164" w14:textId="77777777" w:rsidTr="0051765E">
        <w:trPr>
          <w:jc w:val="center"/>
        </w:trPr>
        <w:tc>
          <w:tcPr>
            <w:tcW w:w="8325" w:type="dxa"/>
            <w:shd w:val="clear" w:color="auto" w:fill="D6E3BC" w:themeFill="accent3" w:themeFillTint="66"/>
            <w:hideMark/>
          </w:tcPr>
          <w:p w14:paraId="69FC1DCC" w14:textId="77777777" w:rsidR="0051765E" w:rsidRDefault="0051765E">
            <w:pPr>
              <w:spacing w:before="120" w:after="120"/>
              <w:jc w:val="center"/>
              <w:rPr>
                <w:rFonts w:ascii="Calibri" w:hAnsi="Calibri" w:cs="Calibri"/>
                <w:b/>
                <w:bCs/>
                <w:sz w:val="28"/>
                <w:szCs w:val="28"/>
                <w:lang w:bidi="bn-IN"/>
              </w:rPr>
            </w:pPr>
            <w:r>
              <w:rPr>
                <w:rFonts w:ascii="Calibri" w:hAnsi="Calibri" w:cs="Calibri"/>
                <w:b/>
                <w:bCs/>
                <w:sz w:val="28"/>
                <w:szCs w:val="28"/>
                <w:lang w:bidi="bn-IN"/>
              </w:rPr>
              <w:t>Chapter-30</w:t>
            </w:r>
          </w:p>
          <w:p w14:paraId="08100FED" w14:textId="77777777" w:rsidR="0051765E" w:rsidRDefault="0051765E">
            <w:pPr>
              <w:spacing w:before="120" w:after="120"/>
              <w:jc w:val="center"/>
              <w:rPr>
                <w:rFonts w:ascii="Calibri" w:hAnsi="Calibri" w:cs="Calibri"/>
                <w:b/>
                <w:bCs/>
                <w:sz w:val="22"/>
                <w:szCs w:val="22"/>
                <w:lang w:bidi="bn-IN"/>
              </w:rPr>
            </w:pPr>
            <w:r w:rsidRPr="00387880">
              <w:rPr>
                <w:rFonts w:ascii="Calibri" w:hAnsi="Calibri"/>
                <w:b/>
                <w:sz w:val="28"/>
                <w:szCs w:val="28"/>
              </w:rPr>
              <w:t>Ministry of Information</w:t>
            </w:r>
          </w:p>
        </w:tc>
      </w:tr>
    </w:tbl>
    <w:p w14:paraId="05852F4F" w14:textId="77777777" w:rsidR="00B3553F" w:rsidRPr="00387880" w:rsidRDefault="00B3553F" w:rsidP="0028383D">
      <w:pPr>
        <w:spacing w:before="120" w:after="120" w:line="300" w:lineRule="auto"/>
        <w:ind w:left="720" w:hanging="720"/>
        <w:jc w:val="both"/>
        <w:rPr>
          <w:rFonts w:ascii="Calibri" w:hAnsi="Calibri"/>
          <w:b/>
          <w:sz w:val="22"/>
          <w:szCs w:val="22"/>
        </w:rPr>
      </w:pPr>
      <w:r w:rsidRPr="00387880">
        <w:rPr>
          <w:rFonts w:ascii="Calibri" w:hAnsi="Calibri"/>
          <w:b/>
          <w:sz w:val="22"/>
          <w:szCs w:val="22"/>
        </w:rPr>
        <w:t>1.0</w:t>
      </w:r>
      <w:r w:rsidRPr="00387880">
        <w:rPr>
          <w:rFonts w:ascii="Calibri" w:hAnsi="Calibri"/>
          <w:b/>
          <w:sz w:val="22"/>
          <w:szCs w:val="22"/>
        </w:rPr>
        <w:tab/>
        <w:t>Introduction</w:t>
      </w:r>
    </w:p>
    <w:p w14:paraId="6174A56A" w14:textId="55A00C68" w:rsidR="00C83134" w:rsidRPr="00DD0349" w:rsidRDefault="00C83134" w:rsidP="00C83134">
      <w:pPr>
        <w:spacing w:before="120" w:after="120" w:line="300" w:lineRule="auto"/>
        <w:ind w:left="720" w:hanging="720"/>
        <w:jc w:val="both"/>
        <w:rPr>
          <w:rFonts w:ascii="Calibri" w:hAnsi="Calibri"/>
          <w:sz w:val="22"/>
          <w:szCs w:val="22"/>
        </w:rPr>
      </w:pPr>
      <w:permStart w:id="375482768" w:edGrp="everyone"/>
      <w:proofErr w:type="gramStart"/>
      <w:r w:rsidRPr="00DD0349">
        <w:rPr>
          <w:rFonts w:ascii="Calibri" w:hAnsi="Calibri"/>
          <w:sz w:val="22"/>
          <w:szCs w:val="22"/>
        </w:rPr>
        <w:t>1.1</w:t>
      </w:r>
      <w:r w:rsidR="00D815FF">
        <w:rPr>
          <w:rFonts w:ascii="Calibri" w:hAnsi="Calibri"/>
          <w:sz w:val="22"/>
          <w:szCs w:val="22"/>
        </w:rPr>
        <w:t xml:space="preserve"> </w:t>
      </w:r>
      <w:r w:rsidRPr="00DD0349">
        <w:rPr>
          <w:rFonts w:ascii="Calibri" w:hAnsi="Calibri"/>
          <w:sz w:val="22"/>
          <w:szCs w:val="22"/>
        </w:rPr>
        <w:t xml:space="preserve"> </w:t>
      </w:r>
      <w:r w:rsidRPr="00DD0349">
        <w:rPr>
          <w:rFonts w:ascii="Calibri" w:hAnsi="Calibri"/>
          <w:sz w:val="22"/>
          <w:szCs w:val="22"/>
        </w:rPr>
        <w:tab/>
      </w:r>
      <w:proofErr w:type="gramEnd"/>
      <w:r w:rsidRPr="00DD0349">
        <w:rPr>
          <w:rFonts w:ascii="Calibri" w:hAnsi="Calibri"/>
          <w:sz w:val="22"/>
          <w:szCs w:val="22"/>
        </w:rPr>
        <w:t>Now</w:t>
      </w:r>
      <w:r w:rsidRPr="00DD0349">
        <w:rPr>
          <w:rFonts w:ascii="Calibri" w:hAnsi="Calibri" w:cs="Arial Unicode MS"/>
          <w:sz w:val="22"/>
          <w:szCs w:val="22"/>
          <w:cs/>
          <w:lang w:bidi="bn-IN"/>
        </w:rPr>
        <w:t xml:space="preserve"> </w:t>
      </w:r>
      <w:r w:rsidRPr="00DD0349">
        <w:rPr>
          <w:rFonts w:ascii="Calibri" w:hAnsi="Calibri"/>
          <w:sz w:val="22"/>
          <w:szCs w:val="22"/>
          <w:cs/>
          <w:lang w:bidi="bn-BD"/>
        </w:rPr>
        <w:t>a</w:t>
      </w:r>
      <w:r w:rsidR="008A61E6" w:rsidRPr="00DD0349">
        <w:rPr>
          <w:rFonts w:ascii="Calibri" w:hAnsi="Calibri" w:cs="Arial Unicode MS"/>
          <w:sz w:val="22"/>
          <w:szCs w:val="22"/>
          <w:lang w:bidi="bn-IN"/>
        </w:rPr>
        <w:t xml:space="preserve"> </w:t>
      </w:r>
      <w:r w:rsidR="00B906CC" w:rsidRPr="00DD0349">
        <w:rPr>
          <w:rFonts w:ascii="Calibri" w:hAnsi="Calibri"/>
          <w:sz w:val="22"/>
          <w:szCs w:val="22"/>
        </w:rPr>
        <w:t>day</w:t>
      </w:r>
      <w:r w:rsidRPr="00DD0349">
        <w:rPr>
          <w:rFonts w:ascii="Calibri" w:hAnsi="Calibri"/>
          <w:sz w:val="22"/>
          <w:szCs w:val="22"/>
        </w:rPr>
        <w:t>, free flow of information and right to information determine the magnitude of freedom</w:t>
      </w:r>
      <w:r w:rsidRPr="00DD0349">
        <w:rPr>
          <w:rFonts w:ascii="Calibri" w:hAnsi="Calibri"/>
          <w:sz w:val="22"/>
          <w:szCs w:val="22"/>
          <w:cs/>
          <w:lang w:bidi="bn-BD"/>
        </w:rPr>
        <w:t xml:space="preserve">. </w:t>
      </w:r>
      <w:r w:rsidRPr="00DD0349">
        <w:rPr>
          <w:rFonts w:ascii="Calibri" w:hAnsi="Calibri"/>
          <w:sz w:val="22"/>
          <w:szCs w:val="22"/>
        </w:rPr>
        <w:t>Development is</w:t>
      </w:r>
      <w:r w:rsidRPr="00DD0349">
        <w:rPr>
          <w:rFonts w:ascii="Calibri" w:hAnsi="Calibri" w:cs="Vrinda"/>
          <w:sz w:val="22"/>
          <w:szCs w:val="22"/>
          <w:cs/>
          <w:lang w:bidi="bn-BD"/>
        </w:rPr>
        <w:t xml:space="preserve"> </w:t>
      </w:r>
      <w:r w:rsidRPr="00DD0349">
        <w:rPr>
          <w:rFonts w:ascii="Calibri" w:hAnsi="Calibri"/>
          <w:sz w:val="22"/>
          <w:szCs w:val="22"/>
          <w:cs/>
          <w:lang w:bidi="bn-BD"/>
        </w:rPr>
        <w:t>inseparably</w:t>
      </w:r>
      <w:r w:rsidRPr="00DD0349">
        <w:rPr>
          <w:rFonts w:ascii="Calibri" w:hAnsi="Calibri" w:cs="Vrinda"/>
          <w:sz w:val="22"/>
          <w:szCs w:val="22"/>
          <w:cs/>
          <w:lang w:bidi="bn-BD"/>
        </w:rPr>
        <w:t xml:space="preserve"> </w:t>
      </w:r>
      <w:r w:rsidR="00412720" w:rsidRPr="00DD0349">
        <w:rPr>
          <w:rFonts w:ascii="Calibri" w:hAnsi="Calibri" w:cs="Vrinda"/>
          <w:sz w:val="22"/>
          <w:szCs w:val="22"/>
          <w:lang w:bidi="bn-BD"/>
        </w:rPr>
        <w:t>l</w:t>
      </w:r>
      <w:r w:rsidRPr="00DD0349">
        <w:rPr>
          <w:rFonts w:ascii="Calibri" w:hAnsi="Calibri"/>
          <w:sz w:val="22"/>
          <w:szCs w:val="22"/>
        </w:rPr>
        <w:t>inked with informatio</w:t>
      </w:r>
      <w:r w:rsidR="004C490C" w:rsidRPr="00DD0349">
        <w:rPr>
          <w:rFonts w:ascii="Calibri" w:hAnsi="Calibri"/>
          <w:sz w:val="22"/>
          <w:szCs w:val="22"/>
        </w:rPr>
        <w:t xml:space="preserve">n and communication technology. </w:t>
      </w:r>
      <w:r w:rsidR="000633A5" w:rsidRPr="00DD0349">
        <w:rPr>
          <w:rFonts w:ascii="Calibri" w:hAnsi="Calibri"/>
          <w:sz w:val="22"/>
          <w:szCs w:val="22"/>
        </w:rPr>
        <w:t xml:space="preserve">People are empowered when they have access to information. </w:t>
      </w:r>
      <w:proofErr w:type="gramStart"/>
      <w:r w:rsidRPr="00DD0349">
        <w:rPr>
          <w:rFonts w:ascii="Calibri" w:hAnsi="Calibri"/>
          <w:sz w:val="22"/>
          <w:szCs w:val="22"/>
        </w:rPr>
        <w:t>Moreover</w:t>
      </w:r>
      <w:proofErr w:type="gramEnd"/>
      <w:r w:rsidRPr="00DD0349">
        <w:rPr>
          <w:rFonts w:ascii="Calibri" w:hAnsi="Calibri"/>
          <w:sz w:val="22"/>
          <w:szCs w:val="22"/>
        </w:rPr>
        <w:t xml:space="preserve"> good governance depends</w:t>
      </w:r>
      <w:r w:rsidRPr="00DD0349">
        <w:rPr>
          <w:rFonts w:ascii="Calibri" w:hAnsi="Calibri"/>
          <w:sz w:val="22"/>
          <w:szCs w:val="22"/>
          <w:cs/>
          <w:lang w:bidi="bn-BD"/>
        </w:rPr>
        <w:t xml:space="preserve"> upon</w:t>
      </w:r>
      <w:r w:rsidRPr="00DD0349">
        <w:rPr>
          <w:rFonts w:ascii="Calibri" w:hAnsi="Calibri"/>
          <w:sz w:val="22"/>
          <w:szCs w:val="22"/>
        </w:rPr>
        <w:t xml:space="preserve"> the free flow of information. </w:t>
      </w:r>
      <w:proofErr w:type="gramStart"/>
      <w:r w:rsidRPr="00DD0349">
        <w:rPr>
          <w:rFonts w:ascii="Calibri" w:hAnsi="Calibri"/>
          <w:sz w:val="22"/>
          <w:szCs w:val="22"/>
        </w:rPr>
        <w:t>So</w:t>
      </w:r>
      <w:proofErr w:type="gramEnd"/>
      <w:r w:rsidRPr="00DD0349">
        <w:rPr>
          <w:rFonts w:ascii="Calibri" w:hAnsi="Calibri"/>
          <w:sz w:val="22"/>
          <w:szCs w:val="22"/>
        </w:rPr>
        <w:t xml:space="preserve"> it is must to ensure free flow of information for constructing a</w:t>
      </w:r>
      <w:r w:rsidR="0007031F" w:rsidRPr="00DD0349">
        <w:rPr>
          <w:rFonts w:ascii="Calibri" w:hAnsi="Calibri"/>
          <w:sz w:val="22"/>
          <w:szCs w:val="22"/>
          <w:cs/>
          <w:lang w:bidi="bn-BD"/>
        </w:rPr>
        <w:t xml:space="preserve"> welfa</w:t>
      </w:r>
      <w:r w:rsidR="0007031F" w:rsidRPr="00DD0349">
        <w:rPr>
          <w:rFonts w:ascii="Calibri" w:hAnsi="Calibri"/>
          <w:sz w:val="22"/>
          <w:szCs w:val="22"/>
          <w:lang w:bidi="bn-BD"/>
        </w:rPr>
        <w:t>re</w:t>
      </w:r>
      <w:r w:rsidRPr="00DD0349">
        <w:rPr>
          <w:rFonts w:ascii="Calibri" w:hAnsi="Calibri"/>
          <w:sz w:val="22"/>
          <w:szCs w:val="22"/>
          <w:cs/>
          <w:lang w:bidi="bn-BD"/>
        </w:rPr>
        <w:t xml:space="preserve"> </w:t>
      </w:r>
      <w:r w:rsidRPr="00DD0349">
        <w:rPr>
          <w:rFonts w:ascii="Calibri" w:hAnsi="Calibri"/>
          <w:sz w:val="22"/>
          <w:szCs w:val="22"/>
        </w:rPr>
        <w:t>state. Ministry of Information has been playing a crucial role</w:t>
      </w:r>
      <w:r w:rsidRPr="00DD0349">
        <w:rPr>
          <w:rFonts w:ascii="Calibri" w:hAnsi="Calibri"/>
          <w:sz w:val="22"/>
          <w:szCs w:val="22"/>
          <w:cs/>
          <w:lang w:bidi="bn-BD"/>
        </w:rPr>
        <w:t xml:space="preserve"> in this regard</w:t>
      </w:r>
      <w:r w:rsidRPr="00DD0349">
        <w:rPr>
          <w:rFonts w:ascii="Calibri" w:hAnsi="Calibri"/>
          <w:sz w:val="22"/>
          <w:szCs w:val="22"/>
        </w:rPr>
        <w:t xml:space="preserve"> by involving people in the overall development activities and empowering them through greater access to information. Ministry of Information plays an important role in making people aware about various development programs</w:t>
      </w:r>
      <w:r w:rsidR="0007031F" w:rsidRPr="00DD0349">
        <w:rPr>
          <w:rFonts w:ascii="Calibri" w:hAnsi="Calibri"/>
          <w:sz w:val="22"/>
          <w:szCs w:val="22"/>
          <w:cs/>
          <w:lang w:bidi="bn-BD"/>
        </w:rPr>
        <w:t xml:space="preserve"> undertak</w:t>
      </w:r>
      <w:r w:rsidRPr="00DD0349">
        <w:rPr>
          <w:rFonts w:ascii="Calibri" w:hAnsi="Calibri"/>
          <w:sz w:val="22"/>
          <w:szCs w:val="22"/>
          <w:cs/>
          <w:lang w:bidi="bn-BD"/>
        </w:rPr>
        <w:t>en</w:t>
      </w:r>
      <w:r w:rsidRPr="00DD0349">
        <w:rPr>
          <w:rFonts w:ascii="Calibri" w:hAnsi="Calibri"/>
          <w:sz w:val="22"/>
          <w:szCs w:val="22"/>
        </w:rPr>
        <w:t xml:space="preserve"> by the government</w:t>
      </w:r>
      <w:r w:rsidRPr="00DD0349">
        <w:rPr>
          <w:rFonts w:ascii="Calibri" w:hAnsi="Calibri"/>
          <w:sz w:val="22"/>
          <w:szCs w:val="22"/>
          <w:cs/>
          <w:lang w:bidi="bn-BD"/>
        </w:rPr>
        <w:t>.</w:t>
      </w:r>
      <w:r w:rsidRPr="00DD0349">
        <w:rPr>
          <w:rFonts w:ascii="Calibri" w:hAnsi="Calibri"/>
          <w:sz w:val="22"/>
          <w:szCs w:val="22"/>
        </w:rPr>
        <w:t xml:space="preserve"> </w:t>
      </w:r>
      <w:r w:rsidR="00054ABE" w:rsidRPr="00DD0349">
        <w:rPr>
          <w:rFonts w:ascii="Calibri" w:hAnsi="Calibri"/>
          <w:sz w:val="22"/>
          <w:szCs w:val="22"/>
        </w:rPr>
        <w:t xml:space="preserve">Right to Information Act </w:t>
      </w:r>
      <w:r w:rsidR="008042A3" w:rsidRPr="00DD0349">
        <w:rPr>
          <w:rFonts w:ascii="Calibri" w:hAnsi="Calibri"/>
          <w:sz w:val="22"/>
          <w:szCs w:val="22"/>
        </w:rPr>
        <w:t xml:space="preserve">has </w:t>
      </w:r>
      <w:r w:rsidR="000A321D" w:rsidRPr="00DD0349">
        <w:rPr>
          <w:rFonts w:ascii="Calibri" w:hAnsi="Calibri"/>
          <w:sz w:val="22"/>
          <w:szCs w:val="22"/>
        </w:rPr>
        <w:t xml:space="preserve">been </w:t>
      </w:r>
      <w:r w:rsidR="00054ABE" w:rsidRPr="00DD0349">
        <w:rPr>
          <w:rFonts w:ascii="Calibri" w:hAnsi="Calibri"/>
          <w:sz w:val="22"/>
          <w:szCs w:val="22"/>
        </w:rPr>
        <w:t>enacted</w:t>
      </w:r>
      <w:r w:rsidR="005E420E" w:rsidRPr="00DD0349">
        <w:rPr>
          <w:rFonts w:ascii="Calibri" w:hAnsi="Calibri"/>
          <w:sz w:val="22"/>
          <w:szCs w:val="22"/>
        </w:rPr>
        <w:t xml:space="preserve"> to establish Digital Bangladesh and to implement Vision-2021 by ensuring free flow of information</w:t>
      </w:r>
      <w:r w:rsidR="00054ABE" w:rsidRPr="00DD0349">
        <w:rPr>
          <w:rFonts w:ascii="Calibri" w:hAnsi="Calibri"/>
          <w:sz w:val="22"/>
          <w:szCs w:val="22"/>
        </w:rPr>
        <w:t xml:space="preserve">. That is why the accountability and transparency of the Government to the mass people has been increased. </w:t>
      </w:r>
      <w:r w:rsidRPr="00DD0349">
        <w:rPr>
          <w:rFonts w:ascii="Calibri" w:hAnsi="Calibri"/>
          <w:sz w:val="22"/>
          <w:szCs w:val="22"/>
        </w:rPr>
        <w:t xml:space="preserve">Mass people well equipped with information, can easily take part in the economic activities and also in the </w:t>
      </w:r>
      <w:proofErr w:type="gramStart"/>
      <w:r w:rsidRPr="00DD0349">
        <w:rPr>
          <w:rFonts w:ascii="Calibri" w:hAnsi="Calibri"/>
          <w:sz w:val="22"/>
          <w:szCs w:val="22"/>
        </w:rPr>
        <w:t>decision making</w:t>
      </w:r>
      <w:proofErr w:type="gramEnd"/>
      <w:r w:rsidRPr="00DD0349">
        <w:rPr>
          <w:rFonts w:ascii="Calibri" w:hAnsi="Calibri"/>
          <w:sz w:val="22"/>
          <w:szCs w:val="22"/>
        </w:rPr>
        <w:t xml:space="preserve"> process that pave the way to rule of law.</w:t>
      </w:r>
    </w:p>
    <w:p w14:paraId="52FACACB" w14:textId="77777777" w:rsidR="00C83134" w:rsidRPr="00DD0349" w:rsidRDefault="00C83134" w:rsidP="00C83134">
      <w:pPr>
        <w:spacing w:before="120" w:after="120" w:line="276" w:lineRule="auto"/>
        <w:ind w:left="720" w:hanging="720"/>
        <w:jc w:val="both"/>
        <w:rPr>
          <w:rFonts w:ascii="Calibri" w:hAnsi="Calibri"/>
          <w:sz w:val="22"/>
          <w:szCs w:val="22"/>
        </w:rPr>
      </w:pPr>
      <w:r w:rsidRPr="00DD0349">
        <w:rPr>
          <w:rFonts w:ascii="Calibri" w:hAnsi="Calibri"/>
          <w:sz w:val="22"/>
          <w:szCs w:val="22"/>
        </w:rPr>
        <w:t>1.2</w:t>
      </w:r>
      <w:r w:rsidRPr="00DD0349">
        <w:rPr>
          <w:rFonts w:ascii="Calibri" w:hAnsi="Calibri"/>
          <w:sz w:val="22"/>
          <w:szCs w:val="22"/>
        </w:rPr>
        <w:tab/>
        <w:t xml:space="preserve">The Ministry of Information, through the mass communication media outlets like radio, television, films, press publications, advertising and various other forms of communication, plays an effective role to help the people </w:t>
      </w:r>
      <w:r w:rsidRPr="00DD0349">
        <w:rPr>
          <w:rFonts w:ascii="Calibri" w:hAnsi="Calibri"/>
          <w:sz w:val="22"/>
          <w:szCs w:val="22"/>
          <w:cs/>
          <w:lang w:bidi="bn-BD"/>
        </w:rPr>
        <w:t>realise their right to</w:t>
      </w:r>
      <w:r w:rsidRPr="00DD0349">
        <w:rPr>
          <w:rFonts w:ascii="Calibri" w:hAnsi="Calibri" w:cs="Vrinda"/>
          <w:sz w:val="22"/>
          <w:szCs w:val="22"/>
          <w:cs/>
          <w:lang w:bidi="bn-BD"/>
        </w:rPr>
        <w:t xml:space="preserve"> </w:t>
      </w:r>
      <w:r w:rsidRPr="00DD0349">
        <w:rPr>
          <w:rFonts w:ascii="Calibri" w:hAnsi="Calibri"/>
          <w:sz w:val="22"/>
          <w:szCs w:val="22"/>
        </w:rPr>
        <w:t xml:space="preserve">access to information. The Ministry </w:t>
      </w:r>
      <w:r w:rsidRPr="00DD0349">
        <w:rPr>
          <w:rFonts w:ascii="Calibri" w:hAnsi="Calibri"/>
          <w:sz w:val="22"/>
          <w:szCs w:val="22"/>
          <w:cs/>
          <w:lang w:bidi="bn-BD"/>
        </w:rPr>
        <w:t>puts</w:t>
      </w:r>
      <w:r w:rsidRPr="00DD0349">
        <w:rPr>
          <w:rFonts w:ascii="Calibri" w:hAnsi="Calibri"/>
          <w:sz w:val="22"/>
          <w:szCs w:val="22"/>
        </w:rPr>
        <w:t xml:space="preserve"> focus on issues of women and children development, environmental protection, health care and family welfare, eradication of illiteracy and issues related to women, children and other weaker sections of </w:t>
      </w:r>
      <w:r w:rsidR="0007031F" w:rsidRPr="00DD0349">
        <w:rPr>
          <w:rFonts w:ascii="Calibri" w:hAnsi="Calibri"/>
          <w:sz w:val="22"/>
          <w:szCs w:val="22"/>
        </w:rPr>
        <w:t xml:space="preserve">the </w:t>
      </w:r>
      <w:r w:rsidRPr="00DD0349">
        <w:rPr>
          <w:rFonts w:ascii="Calibri" w:hAnsi="Calibri"/>
          <w:sz w:val="22"/>
          <w:szCs w:val="22"/>
        </w:rPr>
        <w:t xml:space="preserve">society. </w:t>
      </w:r>
    </w:p>
    <w:p w14:paraId="7A42AE2D" w14:textId="047E242E" w:rsidR="00C83134" w:rsidRPr="00DD0349" w:rsidRDefault="00C83134" w:rsidP="00C83134">
      <w:pPr>
        <w:spacing w:before="120" w:after="120" w:line="276" w:lineRule="auto"/>
        <w:ind w:left="720" w:hanging="720"/>
        <w:jc w:val="both"/>
        <w:rPr>
          <w:rFonts w:ascii="Calibri" w:hAnsi="Calibri"/>
          <w:sz w:val="22"/>
          <w:szCs w:val="22"/>
        </w:rPr>
      </w:pPr>
      <w:r w:rsidRPr="00DD0349">
        <w:rPr>
          <w:rFonts w:ascii="Calibri" w:hAnsi="Calibri"/>
          <w:sz w:val="22"/>
          <w:szCs w:val="22"/>
        </w:rPr>
        <w:t>1.3</w:t>
      </w:r>
      <w:r w:rsidRPr="00DD0349">
        <w:rPr>
          <w:rFonts w:ascii="Calibri" w:hAnsi="Calibri"/>
          <w:sz w:val="22"/>
          <w:szCs w:val="22"/>
        </w:rPr>
        <w:tab/>
        <w:t>In accordance with the SDG-</w:t>
      </w:r>
      <w:r w:rsidRPr="00DD0349">
        <w:rPr>
          <w:rFonts w:ascii="Calibri" w:hAnsi="Calibri"/>
          <w:sz w:val="22"/>
          <w:szCs w:val="22"/>
          <w:cs/>
          <w:lang w:bidi="bn-IN"/>
        </w:rPr>
        <w:t>5</w:t>
      </w:r>
      <w:r w:rsidRPr="00DD0349">
        <w:rPr>
          <w:rFonts w:ascii="Calibri" w:hAnsi="Calibri"/>
          <w:sz w:val="22"/>
          <w:szCs w:val="22"/>
        </w:rPr>
        <w:t>, appropriate actions for achieving gender equality and empowerment of women and girls</w:t>
      </w:r>
      <w:r w:rsidRPr="00DD0349">
        <w:rPr>
          <w:rFonts w:ascii="Calibri" w:hAnsi="Calibri"/>
          <w:sz w:val="22"/>
          <w:szCs w:val="22"/>
          <w:cs/>
          <w:lang w:bidi="bn-BD"/>
        </w:rPr>
        <w:t xml:space="preserve"> and SDG-16.10 for achieving targets </w:t>
      </w:r>
      <w:r w:rsidRPr="00DD0349">
        <w:rPr>
          <w:rFonts w:ascii="Calibri" w:hAnsi="Calibri"/>
          <w:sz w:val="22"/>
          <w:szCs w:val="22"/>
          <w:lang w:bidi="bn-BD"/>
        </w:rPr>
        <w:t xml:space="preserve">of </w:t>
      </w:r>
      <w:r w:rsidRPr="00DD0349">
        <w:rPr>
          <w:rFonts w:ascii="Calibri" w:hAnsi="Calibri"/>
          <w:sz w:val="22"/>
          <w:szCs w:val="22"/>
          <w:cs/>
          <w:lang w:bidi="bn-BD"/>
        </w:rPr>
        <w:t xml:space="preserve">fundamental freedoms and right to infromation </w:t>
      </w:r>
      <w:r w:rsidRPr="00DD0349">
        <w:rPr>
          <w:rFonts w:ascii="Calibri" w:hAnsi="Calibri"/>
          <w:sz w:val="22"/>
          <w:szCs w:val="22"/>
        </w:rPr>
        <w:t>have been included in the ministry’s action plan.</w:t>
      </w:r>
      <w:r w:rsidR="00D815FF">
        <w:rPr>
          <w:rFonts w:ascii="Calibri" w:hAnsi="Calibri"/>
          <w:sz w:val="22"/>
          <w:szCs w:val="22"/>
        </w:rPr>
        <w:t xml:space="preserve"> </w:t>
      </w:r>
    </w:p>
    <w:permEnd w:id="375482768"/>
    <w:p w14:paraId="6B20EBC8" w14:textId="77777777" w:rsidR="00C83134" w:rsidRPr="00387880" w:rsidRDefault="00C83134" w:rsidP="00C83134">
      <w:pPr>
        <w:spacing w:before="120" w:after="120" w:line="300" w:lineRule="auto"/>
        <w:jc w:val="both"/>
        <w:rPr>
          <w:rFonts w:ascii="Calibri" w:hAnsi="Calibri"/>
          <w:b/>
          <w:bCs/>
          <w:sz w:val="22"/>
          <w:szCs w:val="22"/>
        </w:rPr>
      </w:pPr>
      <w:r w:rsidRPr="00387880">
        <w:rPr>
          <w:rFonts w:ascii="Calibri" w:hAnsi="Calibri"/>
          <w:b/>
          <w:bCs/>
          <w:sz w:val="22"/>
          <w:szCs w:val="22"/>
        </w:rPr>
        <w:t xml:space="preserve">2.0 </w:t>
      </w:r>
      <w:r w:rsidRPr="00387880">
        <w:rPr>
          <w:rFonts w:ascii="Calibri" w:hAnsi="Calibri"/>
          <w:b/>
          <w:bCs/>
          <w:sz w:val="22"/>
          <w:szCs w:val="22"/>
        </w:rPr>
        <w:tab/>
        <w:t>Major Functions of the Ministry of Information</w:t>
      </w:r>
      <w:r w:rsidRPr="00387880">
        <w:rPr>
          <w:rFonts w:ascii="Calibri" w:hAnsi="Calibri"/>
          <w:b/>
          <w:bCs/>
          <w:sz w:val="22"/>
          <w:szCs w:val="22"/>
        </w:rPr>
        <w:tab/>
      </w:r>
    </w:p>
    <w:p w14:paraId="6902462C" w14:textId="77777777" w:rsidR="008042A3" w:rsidRPr="00DD0349" w:rsidRDefault="00C83134" w:rsidP="008042A3">
      <w:pPr>
        <w:numPr>
          <w:ilvl w:val="0"/>
          <w:numId w:val="1"/>
        </w:numPr>
        <w:tabs>
          <w:tab w:val="clear" w:pos="1350"/>
        </w:tabs>
        <w:spacing w:before="120" w:after="120" w:line="276" w:lineRule="auto"/>
        <w:ind w:left="1080"/>
        <w:jc w:val="both"/>
        <w:rPr>
          <w:rFonts w:ascii="Calibri" w:hAnsi="Calibri" w:cstheme="minorHAnsi"/>
          <w:bCs/>
          <w:sz w:val="22"/>
          <w:szCs w:val="22"/>
        </w:rPr>
      </w:pPr>
      <w:permStart w:id="1087721215" w:edGrp="everyone"/>
      <w:r w:rsidRPr="00DD0349">
        <w:rPr>
          <w:rFonts w:ascii="Calibri" w:hAnsi="Calibri" w:cstheme="minorHAnsi"/>
          <w:bCs/>
          <w:sz w:val="22"/>
          <w:szCs w:val="22"/>
        </w:rPr>
        <w:t>Formulate and impleme</w:t>
      </w:r>
      <w:r w:rsidR="002859C1" w:rsidRPr="00DD0349">
        <w:rPr>
          <w:rFonts w:ascii="Calibri" w:hAnsi="Calibri" w:cstheme="minorHAnsi"/>
          <w:bCs/>
          <w:sz w:val="22"/>
          <w:szCs w:val="22"/>
        </w:rPr>
        <w:t xml:space="preserve">nt Government Publicity policy–both </w:t>
      </w:r>
      <w:r w:rsidR="00A7596F" w:rsidRPr="00DD0349">
        <w:rPr>
          <w:rFonts w:ascii="Calibri" w:hAnsi="Calibri" w:cstheme="minorHAnsi"/>
          <w:bCs/>
          <w:sz w:val="22"/>
          <w:szCs w:val="22"/>
        </w:rPr>
        <w:t>domestic</w:t>
      </w:r>
      <w:r w:rsidRPr="00DD0349">
        <w:rPr>
          <w:rFonts w:ascii="Calibri" w:hAnsi="Calibri" w:cstheme="minorHAnsi"/>
          <w:bCs/>
          <w:sz w:val="22"/>
          <w:szCs w:val="22"/>
        </w:rPr>
        <w:t xml:space="preserve"> and external;</w:t>
      </w:r>
    </w:p>
    <w:p w14:paraId="174B0331"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cstheme="minorHAnsi"/>
          <w:bCs/>
          <w:sz w:val="22"/>
          <w:szCs w:val="22"/>
        </w:rPr>
        <w:t xml:space="preserve">Carry out media coverage of programs, tours, press briefing/conference of the important persons of the state both at home and abroad; </w:t>
      </w:r>
    </w:p>
    <w:p w14:paraId="33C63649"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cstheme="minorHAnsi"/>
          <w:bCs/>
          <w:sz w:val="22"/>
          <w:szCs w:val="22"/>
        </w:rPr>
        <w:lastRenderedPageBreak/>
        <w:t>Carry out activities relating to publicity programs of the Ministries/Division, Bangladesh Missions abroad and coordinate activities with regional and international media organizations;</w:t>
      </w:r>
    </w:p>
    <w:p w14:paraId="561D4CEF"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bCs/>
          <w:sz w:val="22"/>
          <w:szCs w:val="22"/>
        </w:rPr>
        <w:t xml:space="preserve">Keep liaison between the Government and the press by informing government of the opinion/expressed published by the media and resolving problems relating to press; </w:t>
      </w:r>
    </w:p>
    <w:p w14:paraId="3D1D526D"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bCs/>
          <w:sz w:val="22"/>
          <w:szCs w:val="22"/>
        </w:rPr>
        <w:t xml:space="preserve">Broadcast and preserve all the policies and programs of the government along with all national and international news; </w:t>
      </w:r>
    </w:p>
    <w:p w14:paraId="28F00521"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bCs/>
          <w:sz w:val="22"/>
          <w:szCs w:val="22"/>
        </w:rPr>
        <w:t>Certify Cinematographic films for screening, make print and archive newsreels, documents and films support, Making and screening of films/movies of good taste and prevent vulgarity and piracy in movies and confer National Film Award;</w:t>
      </w:r>
    </w:p>
    <w:p w14:paraId="1B017B30" w14:textId="77777777" w:rsidR="008042A3"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bCs/>
          <w:sz w:val="22"/>
          <w:szCs w:val="22"/>
        </w:rPr>
        <w:t>Formulate, implement and update legislation on newspaper and its publication; ensure enforcement of the Cinematograph and Censorship Act, assist in the publicity of Armed Forces, formulate policies relating to Government advertisement and formulate and implement policies and legislation relating to satellite television and national/commercial/community radio;</w:t>
      </w:r>
    </w:p>
    <w:p w14:paraId="22DF9CC2" w14:textId="77777777" w:rsidR="00C83134" w:rsidRPr="00DD0349" w:rsidRDefault="008042A3" w:rsidP="008042A3">
      <w:pPr>
        <w:numPr>
          <w:ilvl w:val="0"/>
          <w:numId w:val="1"/>
        </w:numPr>
        <w:tabs>
          <w:tab w:val="clear" w:pos="1350"/>
        </w:tabs>
        <w:spacing w:before="120" w:after="120" w:line="276" w:lineRule="auto"/>
        <w:ind w:left="1080"/>
        <w:jc w:val="both"/>
        <w:rPr>
          <w:rFonts w:ascii="Calibri" w:hAnsi="Calibri" w:cstheme="minorHAnsi"/>
          <w:bCs/>
          <w:sz w:val="22"/>
          <w:szCs w:val="22"/>
        </w:rPr>
      </w:pPr>
      <w:r w:rsidRPr="00DD0349">
        <w:rPr>
          <w:rFonts w:ascii="Calibri" w:hAnsi="Calibri"/>
          <w:bCs/>
          <w:sz w:val="22"/>
          <w:szCs w:val="22"/>
        </w:rPr>
        <w:t>Assist in development of mass media industry and its artists, conduct, research and training on mass media and make publications</w:t>
      </w:r>
      <w:r w:rsidR="00C83134" w:rsidRPr="00DD0349">
        <w:rPr>
          <w:rFonts w:ascii="Calibri" w:hAnsi="Calibri"/>
          <w:bCs/>
          <w:sz w:val="22"/>
          <w:szCs w:val="22"/>
        </w:rPr>
        <w:t>.</w:t>
      </w:r>
    </w:p>
    <w:permEnd w:id="1087721215"/>
    <w:p w14:paraId="778D7A6B" w14:textId="77777777" w:rsidR="00C83134" w:rsidRPr="00387880" w:rsidRDefault="00C83134" w:rsidP="00C83134">
      <w:pPr>
        <w:spacing w:before="120" w:after="120" w:line="300" w:lineRule="auto"/>
        <w:ind w:left="720" w:hanging="720"/>
        <w:jc w:val="both"/>
        <w:rPr>
          <w:rFonts w:ascii="Calibri" w:hAnsi="Calibri"/>
          <w:b/>
          <w:sz w:val="22"/>
          <w:szCs w:val="22"/>
        </w:rPr>
      </w:pPr>
      <w:r w:rsidRPr="00387880">
        <w:rPr>
          <w:rFonts w:ascii="Calibri" w:hAnsi="Calibri"/>
          <w:b/>
          <w:sz w:val="22"/>
          <w:szCs w:val="22"/>
        </w:rPr>
        <w:t>3.0</w:t>
      </w:r>
      <w:r w:rsidRPr="00387880">
        <w:rPr>
          <w:rFonts w:ascii="Calibri" w:hAnsi="Calibri"/>
          <w:b/>
          <w:sz w:val="22"/>
          <w:szCs w:val="22"/>
        </w:rPr>
        <w:tab/>
        <w:t>Strategic objectives of the Ministry and their Relevance with Women’s Advancement and Ensuring Women’s Rights</w:t>
      </w:r>
    </w:p>
    <w:p w14:paraId="099E40B4" w14:textId="77777777" w:rsidR="00C83134" w:rsidRPr="00B906CC" w:rsidRDefault="00B906CC" w:rsidP="00C83134">
      <w:pPr>
        <w:spacing w:before="120" w:after="120" w:line="300" w:lineRule="auto"/>
        <w:ind w:left="720" w:hanging="720"/>
        <w:jc w:val="both"/>
        <w:rPr>
          <w:rFonts w:ascii="Calibri" w:hAnsi="Calibri"/>
          <w:sz w:val="22"/>
          <w:szCs w:val="22"/>
        </w:rPr>
      </w:pPr>
      <w:permStart w:id="1443916659" w:edGrp="everyone"/>
      <w:r>
        <w:rPr>
          <w:rFonts w:ascii="Calibri" w:hAnsi="Calibri"/>
          <w:b/>
          <w:bCs/>
          <w:sz w:val="22"/>
          <w:szCs w:val="22"/>
        </w:rPr>
        <w:t>3.1</w:t>
      </w:r>
      <w:r w:rsidR="00C83134" w:rsidRPr="00387880">
        <w:rPr>
          <w:rFonts w:ascii="Calibri" w:hAnsi="Calibri"/>
          <w:sz w:val="22"/>
          <w:szCs w:val="22"/>
        </w:rPr>
        <w:tab/>
      </w:r>
      <w:r w:rsidR="00C83134" w:rsidRPr="00387880">
        <w:rPr>
          <w:rFonts w:ascii="Calibri" w:hAnsi="Calibri"/>
          <w:b/>
          <w:bCs/>
          <w:sz w:val="22"/>
          <w:szCs w:val="22"/>
        </w:rPr>
        <w:t xml:space="preserve">Mass </w:t>
      </w:r>
      <w:r w:rsidR="002859C1">
        <w:rPr>
          <w:rFonts w:ascii="Calibri" w:hAnsi="Calibri"/>
          <w:b/>
          <w:bCs/>
          <w:sz w:val="22"/>
          <w:szCs w:val="22"/>
        </w:rPr>
        <w:t>awareness and Right to Information protection</w:t>
      </w:r>
      <w:r w:rsidR="00C83134" w:rsidRPr="00387880">
        <w:rPr>
          <w:rFonts w:ascii="Calibri" w:hAnsi="Calibri"/>
          <w:b/>
          <w:bCs/>
          <w:sz w:val="22"/>
          <w:szCs w:val="22"/>
        </w:rPr>
        <w:t>:</w:t>
      </w:r>
      <w:r w:rsidR="00C83134" w:rsidRPr="00387880">
        <w:rPr>
          <w:rFonts w:ascii="Calibri" w:hAnsi="Calibri"/>
          <w:sz w:val="22"/>
          <w:szCs w:val="22"/>
        </w:rPr>
        <w:t xml:space="preserve"> </w:t>
      </w:r>
      <w:r w:rsidR="00C83134" w:rsidRPr="00B906CC">
        <w:rPr>
          <w:rFonts w:ascii="Calibri" w:hAnsi="Calibri"/>
          <w:sz w:val="22"/>
          <w:szCs w:val="22"/>
        </w:rPr>
        <w:t xml:space="preserve">The Bangladesh </w:t>
      </w:r>
      <w:proofErr w:type="spellStart"/>
      <w:r w:rsidR="00C83134" w:rsidRPr="00B906CC">
        <w:rPr>
          <w:rFonts w:ascii="Calibri" w:hAnsi="Calibri"/>
          <w:sz w:val="22"/>
          <w:szCs w:val="22"/>
        </w:rPr>
        <w:t>Betar</w:t>
      </w:r>
      <w:proofErr w:type="spellEnd"/>
      <w:r w:rsidR="00C83134" w:rsidRPr="00B906CC">
        <w:rPr>
          <w:rFonts w:ascii="Calibri" w:hAnsi="Calibri"/>
          <w:sz w:val="22"/>
          <w:szCs w:val="22"/>
        </w:rPr>
        <w:t xml:space="preserve"> broadcasts </w:t>
      </w:r>
      <w:proofErr w:type="gramStart"/>
      <w:r w:rsidR="00C83134" w:rsidRPr="00B906CC">
        <w:rPr>
          <w:rFonts w:ascii="Calibri" w:hAnsi="Calibri"/>
          <w:sz w:val="22"/>
          <w:szCs w:val="22"/>
        </w:rPr>
        <w:t>1 and a half hour</w:t>
      </w:r>
      <w:proofErr w:type="gramEnd"/>
      <w:r w:rsidR="00C83134" w:rsidRPr="00B906CC">
        <w:rPr>
          <w:rFonts w:ascii="Calibri" w:hAnsi="Calibri"/>
          <w:sz w:val="22"/>
          <w:szCs w:val="22"/>
        </w:rPr>
        <w:t xml:space="preserve"> program daily on women’s advancement. The Bangladesh Television broadcasts </w:t>
      </w:r>
      <w:r w:rsidR="00C83134" w:rsidRPr="00B906CC">
        <w:rPr>
          <w:rFonts w:ascii="Calibri" w:hAnsi="Calibri"/>
          <w:sz w:val="22"/>
          <w:szCs w:val="22"/>
          <w:cs/>
          <w:lang w:bidi="bn-IN"/>
        </w:rPr>
        <w:t>2</w:t>
      </w:r>
      <w:r w:rsidR="00C83134" w:rsidRPr="00B906CC">
        <w:rPr>
          <w:rFonts w:ascii="Calibri" w:hAnsi="Calibri"/>
          <w:sz w:val="22"/>
          <w:szCs w:val="22"/>
        </w:rPr>
        <w:t xml:space="preserve">5 minutes program daily and an additional 50 minutes program bi-weekly. Further, different programs are made focusing on women development, including </w:t>
      </w:r>
      <w:r w:rsidR="00C83134" w:rsidRPr="00B906CC">
        <w:rPr>
          <w:rFonts w:ascii="Calibri" w:hAnsi="Calibri" w:cs="Nirmala UI"/>
          <w:sz w:val="22"/>
          <w:szCs w:val="22"/>
          <w:lang w:bidi="bn-IN"/>
        </w:rPr>
        <w:t>open</w:t>
      </w:r>
      <w:r w:rsidR="00C83134" w:rsidRPr="00B906CC">
        <w:rPr>
          <w:rFonts w:ascii="Calibri" w:hAnsi="Calibri"/>
          <w:sz w:val="22"/>
          <w:szCs w:val="22"/>
        </w:rPr>
        <w:t xml:space="preserve"> meetings, community meetings, small &amp; fragmented women gatherings, display of films, essay publication, documentaries and feature films. Women are equally involved in the production of these programs as artists and technical staff. These activities will contribute to the socio-economic development of women.</w:t>
      </w:r>
    </w:p>
    <w:p w14:paraId="1724E72D" w14:textId="77777777" w:rsidR="00C83134" w:rsidRPr="00B906CC" w:rsidRDefault="00B906CC" w:rsidP="00C83134">
      <w:pPr>
        <w:spacing w:before="120" w:after="120" w:line="300" w:lineRule="auto"/>
        <w:ind w:left="720" w:hanging="720"/>
        <w:jc w:val="both"/>
        <w:rPr>
          <w:rFonts w:ascii="Calibri" w:hAnsi="Calibri"/>
          <w:sz w:val="22"/>
          <w:szCs w:val="22"/>
        </w:rPr>
      </w:pPr>
      <w:r>
        <w:rPr>
          <w:rFonts w:ascii="Calibri" w:hAnsi="Calibri"/>
          <w:b/>
          <w:bCs/>
          <w:sz w:val="22"/>
          <w:szCs w:val="22"/>
        </w:rPr>
        <w:t>3.2</w:t>
      </w:r>
      <w:r w:rsidR="00C83134" w:rsidRPr="00387880">
        <w:rPr>
          <w:rFonts w:ascii="Calibri" w:hAnsi="Calibri"/>
          <w:sz w:val="22"/>
          <w:szCs w:val="22"/>
        </w:rPr>
        <w:tab/>
      </w:r>
      <w:r w:rsidR="00C83134" w:rsidRPr="00387880">
        <w:rPr>
          <w:rFonts w:ascii="Calibri" w:hAnsi="Calibri"/>
          <w:b/>
          <w:bCs/>
          <w:sz w:val="22"/>
          <w:szCs w:val="22"/>
        </w:rPr>
        <w:t>Promotion and development of modern, effective and people-oriented mass media industry:</w:t>
      </w:r>
      <w:r w:rsidR="00C83134" w:rsidRPr="00387880">
        <w:rPr>
          <w:rFonts w:ascii="Calibri" w:hAnsi="Calibri"/>
          <w:sz w:val="22"/>
          <w:szCs w:val="22"/>
        </w:rPr>
        <w:t xml:space="preserve"> </w:t>
      </w:r>
      <w:r w:rsidR="00C83134" w:rsidRPr="00B906CC">
        <w:rPr>
          <w:rFonts w:ascii="Calibri" w:hAnsi="Calibri"/>
          <w:sz w:val="22"/>
          <w:szCs w:val="22"/>
        </w:rPr>
        <w:t xml:space="preserve">Production and broadcasting of good quality and popular TV and radio programs on women’s rights, gender equity and shunning discriminatory behavior against women will help motivate people. These are also supportive of women’s advancement. Training courses also include modules on gender parity and issues relating to implementation of CEDAW Declaration other than those related to mass-media. In every such training program, participation of 20% to 25% women is </w:t>
      </w:r>
      <w:r w:rsidR="00C83134" w:rsidRPr="00B906CC">
        <w:rPr>
          <w:rFonts w:ascii="Calibri" w:hAnsi="Calibri"/>
          <w:sz w:val="22"/>
          <w:szCs w:val="22"/>
        </w:rPr>
        <w:lastRenderedPageBreak/>
        <w:t>ensured. Apart from raising awareness, these will create employment opportunities for women as artists and technical staff.</w:t>
      </w:r>
    </w:p>
    <w:p w14:paraId="7DC55C25" w14:textId="77777777" w:rsidR="00C83134" w:rsidRPr="00B906CC" w:rsidRDefault="00B906CC" w:rsidP="00C83134">
      <w:pPr>
        <w:spacing w:before="120" w:after="120" w:line="300" w:lineRule="auto"/>
        <w:ind w:left="720" w:hanging="720"/>
        <w:jc w:val="both"/>
        <w:rPr>
          <w:rFonts w:ascii="Calibri" w:hAnsi="Calibri"/>
          <w:sz w:val="22"/>
          <w:szCs w:val="22"/>
        </w:rPr>
      </w:pPr>
      <w:r>
        <w:rPr>
          <w:rFonts w:ascii="Calibri" w:hAnsi="Calibri"/>
          <w:b/>
          <w:bCs/>
          <w:sz w:val="22"/>
          <w:szCs w:val="22"/>
        </w:rPr>
        <w:t>3.3</w:t>
      </w:r>
      <w:r w:rsidR="00C83134" w:rsidRPr="00387880">
        <w:rPr>
          <w:rFonts w:ascii="Calibri" w:hAnsi="Calibri"/>
          <w:sz w:val="22"/>
          <w:szCs w:val="22"/>
        </w:rPr>
        <w:tab/>
      </w:r>
      <w:r w:rsidR="00C83134" w:rsidRPr="00387880">
        <w:rPr>
          <w:rFonts w:ascii="Calibri" w:hAnsi="Calibri"/>
          <w:b/>
          <w:bCs/>
          <w:sz w:val="22"/>
          <w:szCs w:val="22"/>
        </w:rPr>
        <w:t xml:space="preserve">Promotion, enrichment and preservation of national history, heritage and culture: </w:t>
      </w:r>
      <w:r w:rsidR="00C83134" w:rsidRPr="00B906CC">
        <w:rPr>
          <w:rFonts w:ascii="Calibri" w:hAnsi="Calibri"/>
          <w:sz w:val="22"/>
          <w:szCs w:val="22"/>
        </w:rPr>
        <w:t xml:space="preserve">In promoting, enriching and preserving national history, heritage and culture, a large number of women used to participate in </w:t>
      </w:r>
      <w:r w:rsidR="00EF3996" w:rsidRPr="00B906CC">
        <w:rPr>
          <w:rFonts w:ascii="Calibri" w:hAnsi="Calibri"/>
          <w:sz w:val="22"/>
          <w:szCs w:val="22"/>
        </w:rPr>
        <w:t>different program.</w:t>
      </w:r>
    </w:p>
    <w:permEnd w:id="1443916659"/>
    <w:p w14:paraId="176CFD7E" w14:textId="77777777" w:rsidR="00C83134" w:rsidRPr="00387880" w:rsidRDefault="00C83134" w:rsidP="00C83134">
      <w:pPr>
        <w:spacing w:before="120" w:after="120" w:line="300" w:lineRule="auto"/>
        <w:ind w:left="720" w:hanging="720"/>
        <w:jc w:val="both"/>
        <w:rPr>
          <w:rFonts w:ascii="Calibri" w:hAnsi="Calibri"/>
          <w:b/>
          <w:sz w:val="22"/>
          <w:szCs w:val="22"/>
        </w:rPr>
      </w:pPr>
      <w:r w:rsidRPr="00387880">
        <w:rPr>
          <w:rFonts w:ascii="Calibri" w:hAnsi="Calibri"/>
          <w:b/>
          <w:sz w:val="22"/>
          <w:szCs w:val="22"/>
        </w:rPr>
        <w:t>4.0</w:t>
      </w:r>
      <w:r w:rsidRPr="00387880">
        <w:rPr>
          <w:rFonts w:ascii="Calibri" w:hAnsi="Calibri"/>
          <w:b/>
          <w:sz w:val="22"/>
          <w:szCs w:val="22"/>
        </w:rPr>
        <w:tab/>
        <w:t>Roles and Responsibilities of the Ministry to Women’s Advancement and Ensuring Women’s Rights</w:t>
      </w:r>
    </w:p>
    <w:p w14:paraId="4B457C9A" w14:textId="77777777" w:rsidR="00C83134" w:rsidRDefault="00DD0349" w:rsidP="00C83134">
      <w:pPr>
        <w:spacing w:before="120" w:after="120" w:line="300" w:lineRule="auto"/>
        <w:ind w:left="720" w:hanging="720"/>
        <w:jc w:val="both"/>
        <w:rPr>
          <w:rFonts w:ascii="Calibri" w:hAnsi="Calibri"/>
          <w:sz w:val="22"/>
          <w:szCs w:val="22"/>
        </w:rPr>
      </w:pPr>
      <w:permStart w:id="1536912169" w:edGrp="everyone"/>
      <w:r>
        <w:rPr>
          <w:rFonts w:ascii="Calibri" w:hAnsi="Calibri"/>
          <w:sz w:val="22"/>
          <w:szCs w:val="22"/>
        </w:rPr>
        <w:t>4.1</w:t>
      </w:r>
      <w:r w:rsidR="00C83134" w:rsidRPr="00387880">
        <w:rPr>
          <w:rFonts w:ascii="Calibri" w:hAnsi="Calibri"/>
          <w:sz w:val="22"/>
          <w:szCs w:val="22"/>
        </w:rPr>
        <w:tab/>
      </w:r>
      <w:r w:rsidR="00D22DC2">
        <w:rPr>
          <w:rFonts w:ascii="Calibri" w:hAnsi="Calibri"/>
          <w:sz w:val="22"/>
          <w:szCs w:val="22"/>
        </w:rPr>
        <w:t xml:space="preserve">Women Empowerment is one of the most discussed topics in today’s world. This is a very significant element of the total economic and social development. Advancement of women is the key to the </w:t>
      </w:r>
      <w:r w:rsidR="00E555EA">
        <w:rPr>
          <w:rFonts w:ascii="Calibri" w:hAnsi="Calibri"/>
          <w:sz w:val="22"/>
          <w:szCs w:val="22"/>
        </w:rPr>
        <w:t>p</w:t>
      </w:r>
      <w:r w:rsidR="00E555EA" w:rsidRPr="00387880">
        <w:rPr>
          <w:rFonts w:ascii="Calibri" w:hAnsi="Calibri"/>
          <w:sz w:val="22"/>
          <w:szCs w:val="22"/>
        </w:rPr>
        <w:t>rogress</w:t>
      </w:r>
      <w:r w:rsidR="00C83134" w:rsidRPr="00387880">
        <w:rPr>
          <w:rFonts w:ascii="Calibri" w:hAnsi="Calibri"/>
          <w:sz w:val="22"/>
          <w:szCs w:val="22"/>
        </w:rPr>
        <w:t xml:space="preserve"> of </w:t>
      </w:r>
      <w:r w:rsidR="00D22DC2">
        <w:rPr>
          <w:rFonts w:ascii="Calibri" w:hAnsi="Calibri"/>
          <w:sz w:val="22"/>
          <w:szCs w:val="22"/>
        </w:rPr>
        <w:t xml:space="preserve">family, society and nation. </w:t>
      </w:r>
      <w:r w:rsidR="00E555EA">
        <w:rPr>
          <w:rFonts w:ascii="Calibri" w:hAnsi="Calibri"/>
          <w:sz w:val="22"/>
          <w:szCs w:val="22"/>
        </w:rPr>
        <w:t xml:space="preserve">There are three approaches given preference for women empowerment such as: Collective Development, Economic Progress and Raising Awareness. </w:t>
      </w:r>
      <w:proofErr w:type="gramStart"/>
      <w:r w:rsidR="00C83134" w:rsidRPr="00387880">
        <w:rPr>
          <w:rFonts w:ascii="Calibri" w:hAnsi="Calibri"/>
          <w:sz w:val="22"/>
          <w:szCs w:val="22"/>
        </w:rPr>
        <w:t>So</w:t>
      </w:r>
      <w:proofErr w:type="gramEnd"/>
      <w:r w:rsidR="00C83134" w:rsidRPr="00387880">
        <w:rPr>
          <w:rFonts w:ascii="Calibri" w:hAnsi="Calibri"/>
          <w:sz w:val="22"/>
          <w:szCs w:val="22"/>
        </w:rPr>
        <w:t xml:space="preserve"> Ministry of Information has taken various activities in order to create employment opportunities for women and their socio-economic development as well as protect them from any sort of discrimination. Following areas have been listed which will directly or indirectly increase opportunities for women.</w:t>
      </w:r>
    </w:p>
    <w:p w14:paraId="43C9F1C4" w14:textId="77777777" w:rsidR="002D364F" w:rsidRPr="00387880" w:rsidRDefault="00DD0349" w:rsidP="002D364F">
      <w:pPr>
        <w:spacing w:before="120" w:after="120" w:line="300" w:lineRule="auto"/>
        <w:ind w:left="720" w:hanging="720"/>
        <w:jc w:val="both"/>
        <w:rPr>
          <w:rFonts w:ascii="Calibri" w:hAnsi="Calibri"/>
          <w:sz w:val="22"/>
          <w:szCs w:val="22"/>
        </w:rPr>
      </w:pPr>
      <w:r>
        <w:rPr>
          <w:rFonts w:ascii="Calibri" w:hAnsi="Calibri"/>
          <w:sz w:val="22"/>
          <w:szCs w:val="22"/>
        </w:rPr>
        <w:t>4.2</w:t>
      </w:r>
      <w:r w:rsidR="002D364F" w:rsidRPr="00DD0349">
        <w:rPr>
          <w:rFonts w:ascii="Calibri" w:hAnsi="Calibri"/>
          <w:b/>
          <w:sz w:val="22"/>
          <w:szCs w:val="22"/>
        </w:rPr>
        <w:tab/>
      </w:r>
      <w:r w:rsidR="002D364F" w:rsidRPr="00387880">
        <w:rPr>
          <w:rFonts w:ascii="Calibri" w:hAnsi="Calibri"/>
          <w:b/>
          <w:sz w:val="22"/>
          <w:szCs w:val="22"/>
        </w:rPr>
        <w:t>Socioeconomic development by creating public awareness:</w:t>
      </w:r>
      <w:r w:rsidR="002D364F" w:rsidRPr="00387880">
        <w:rPr>
          <w:rFonts w:ascii="Calibri" w:hAnsi="Calibri"/>
          <w:sz w:val="22"/>
          <w:szCs w:val="22"/>
        </w:rPr>
        <w:t xml:space="preserve"> Making films and documentaries, and broadcasting events on education, health, nutrition, women and children rights, poverty reduction, population control, preservation of the environment etc. are enhancing public awareness which reduces discrimination against women and increasing social</w:t>
      </w:r>
      <w:r w:rsidR="0089233B">
        <w:rPr>
          <w:rFonts w:ascii="Calibri" w:hAnsi="Calibri"/>
          <w:sz w:val="22"/>
          <w:szCs w:val="22"/>
        </w:rPr>
        <w:t xml:space="preserve"> status of women. There are some activities </w:t>
      </w:r>
      <w:r w:rsidR="0089233B" w:rsidRPr="00387880">
        <w:rPr>
          <w:rFonts w:ascii="Calibri" w:hAnsi="Calibri"/>
          <w:sz w:val="22"/>
          <w:szCs w:val="22"/>
        </w:rPr>
        <w:t>to</w:t>
      </w:r>
      <w:r w:rsidR="002D364F" w:rsidRPr="00387880">
        <w:rPr>
          <w:rFonts w:ascii="Calibri" w:hAnsi="Calibri"/>
          <w:sz w:val="22"/>
          <w:szCs w:val="22"/>
        </w:rPr>
        <w:t xml:space="preserve"> motivate the guardians to educate their daughters through Inter-persona</w:t>
      </w:r>
      <w:r w:rsidR="002D364F">
        <w:rPr>
          <w:rFonts w:ascii="Calibri" w:hAnsi="Calibri"/>
          <w:sz w:val="22"/>
          <w:szCs w:val="22"/>
        </w:rPr>
        <w:t>l communication. Inter-personal-</w:t>
      </w:r>
      <w:r w:rsidR="002D364F" w:rsidRPr="00387880">
        <w:rPr>
          <w:rFonts w:ascii="Calibri" w:hAnsi="Calibri"/>
          <w:sz w:val="22"/>
          <w:szCs w:val="22"/>
        </w:rPr>
        <w:t xml:space="preserve">communication activities </w:t>
      </w:r>
      <w:r w:rsidR="00D73937">
        <w:rPr>
          <w:rFonts w:ascii="Calibri" w:hAnsi="Calibri"/>
          <w:sz w:val="22"/>
          <w:szCs w:val="22"/>
        </w:rPr>
        <w:t xml:space="preserve">will make </w:t>
      </w:r>
      <w:r w:rsidR="002D364F" w:rsidRPr="00387880">
        <w:rPr>
          <w:rFonts w:ascii="Calibri" w:hAnsi="Calibri"/>
          <w:sz w:val="22"/>
          <w:szCs w:val="22"/>
        </w:rPr>
        <w:t xml:space="preserve">women </w:t>
      </w:r>
      <w:r w:rsidR="00D73937">
        <w:rPr>
          <w:rFonts w:ascii="Calibri" w:hAnsi="Calibri"/>
          <w:sz w:val="22"/>
          <w:szCs w:val="22"/>
        </w:rPr>
        <w:t xml:space="preserve">not only </w:t>
      </w:r>
      <w:r w:rsidR="002D364F" w:rsidRPr="00387880">
        <w:rPr>
          <w:rFonts w:ascii="Calibri" w:hAnsi="Calibri"/>
          <w:sz w:val="22"/>
          <w:szCs w:val="22"/>
        </w:rPr>
        <w:t>se</w:t>
      </w:r>
      <w:r w:rsidR="00D73937">
        <w:rPr>
          <w:rFonts w:ascii="Calibri" w:hAnsi="Calibri"/>
          <w:sz w:val="22"/>
          <w:szCs w:val="22"/>
        </w:rPr>
        <w:t>lf-dependent and conscience but also increase</w:t>
      </w:r>
      <w:r w:rsidR="002D364F" w:rsidRPr="00387880">
        <w:rPr>
          <w:rFonts w:ascii="Calibri" w:hAnsi="Calibri"/>
          <w:sz w:val="22"/>
          <w:szCs w:val="22"/>
        </w:rPr>
        <w:t xml:space="preserve"> their ability as a decision maker. </w:t>
      </w:r>
    </w:p>
    <w:p w14:paraId="354CD388" w14:textId="77777777" w:rsidR="00C83134" w:rsidRPr="00387880" w:rsidRDefault="00C83134" w:rsidP="00C83134">
      <w:pPr>
        <w:spacing w:before="120" w:after="120" w:line="300" w:lineRule="auto"/>
        <w:ind w:left="720" w:hanging="720"/>
        <w:jc w:val="both"/>
        <w:rPr>
          <w:rFonts w:ascii="Calibri" w:hAnsi="Calibri"/>
          <w:sz w:val="22"/>
          <w:szCs w:val="22"/>
        </w:rPr>
      </w:pPr>
      <w:r w:rsidRPr="00387880">
        <w:rPr>
          <w:rFonts w:ascii="Calibri" w:hAnsi="Calibri"/>
          <w:sz w:val="22"/>
          <w:szCs w:val="22"/>
        </w:rPr>
        <w:t>4.</w:t>
      </w:r>
      <w:r w:rsidR="00DD0349">
        <w:rPr>
          <w:rFonts w:ascii="Calibri" w:hAnsi="Calibri"/>
          <w:sz w:val="22"/>
          <w:szCs w:val="22"/>
        </w:rPr>
        <w:t>3</w:t>
      </w:r>
      <w:r w:rsidRPr="00387880">
        <w:rPr>
          <w:rFonts w:ascii="Calibri" w:hAnsi="Calibri"/>
          <w:sz w:val="22"/>
          <w:szCs w:val="22"/>
        </w:rPr>
        <w:tab/>
      </w:r>
      <w:r w:rsidRPr="00387880">
        <w:rPr>
          <w:rFonts w:ascii="Calibri" w:hAnsi="Calibri"/>
          <w:b/>
          <w:sz w:val="22"/>
          <w:szCs w:val="22"/>
        </w:rPr>
        <w:t>Transparency and accountability through promulgation of Right to Information Act</w:t>
      </w:r>
      <w:r w:rsidRPr="00387880">
        <w:rPr>
          <w:rFonts w:ascii="Calibri" w:hAnsi="Calibri"/>
          <w:sz w:val="22"/>
          <w:szCs w:val="22"/>
        </w:rPr>
        <w:t xml:space="preserve">: Ultimate goal of all the activities undertaken by the Ministry of Information is to keep people well informed on government policies, programmes and schemes relating to public welfare; build awareness among the people on national history, heritage and culture; and ensure their right to access to information. In achieving these goals, Ministry of Information has already enacted Right to Information Act, community radio establishment and broadcasting policy, privately owned F.M. Radio, establishment and broadcasting policy, cable network operating and licensing rules. In those areas, status of women has been incorporated in a way so that women are being made more aware on their rights and public service. </w:t>
      </w:r>
    </w:p>
    <w:p w14:paraId="5F5BCE63" w14:textId="4CB6ECB3" w:rsidR="00C83134" w:rsidRPr="00387880" w:rsidRDefault="00DD0349" w:rsidP="00C83134">
      <w:pPr>
        <w:spacing w:before="120" w:after="120" w:line="300" w:lineRule="auto"/>
        <w:ind w:left="720" w:hanging="720"/>
        <w:jc w:val="both"/>
        <w:rPr>
          <w:rFonts w:ascii="Calibri" w:hAnsi="Calibri"/>
          <w:sz w:val="22"/>
          <w:szCs w:val="22"/>
        </w:rPr>
      </w:pPr>
      <w:r>
        <w:rPr>
          <w:rFonts w:ascii="Calibri" w:hAnsi="Calibri"/>
          <w:sz w:val="22"/>
          <w:szCs w:val="22"/>
        </w:rPr>
        <w:t>4.4</w:t>
      </w:r>
      <w:r w:rsidR="00C83134" w:rsidRPr="00387880">
        <w:rPr>
          <w:rFonts w:ascii="Calibri" w:hAnsi="Calibri"/>
          <w:sz w:val="22"/>
          <w:szCs w:val="22"/>
        </w:rPr>
        <w:tab/>
      </w:r>
      <w:r w:rsidR="00C83134" w:rsidRPr="00387880">
        <w:rPr>
          <w:rFonts w:ascii="Calibri" w:hAnsi="Calibri"/>
          <w:b/>
          <w:sz w:val="22"/>
          <w:szCs w:val="22"/>
        </w:rPr>
        <w:t xml:space="preserve">Development of modern, effective and </w:t>
      </w:r>
      <w:proofErr w:type="gramStart"/>
      <w:r w:rsidR="00C83134" w:rsidRPr="00387880">
        <w:rPr>
          <w:rFonts w:ascii="Calibri" w:hAnsi="Calibri"/>
          <w:b/>
          <w:sz w:val="22"/>
          <w:szCs w:val="22"/>
        </w:rPr>
        <w:t>people oriented</w:t>
      </w:r>
      <w:proofErr w:type="gramEnd"/>
      <w:r w:rsidR="00C83134" w:rsidRPr="00387880">
        <w:rPr>
          <w:rFonts w:ascii="Calibri" w:hAnsi="Calibri"/>
          <w:b/>
          <w:sz w:val="22"/>
          <w:szCs w:val="22"/>
        </w:rPr>
        <w:t xml:space="preserve"> mass media:</w:t>
      </w:r>
      <w:r w:rsidR="00C83134" w:rsidRPr="00387880">
        <w:rPr>
          <w:rFonts w:ascii="Calibri" w:hAnsi="Calibri"/>
          <w:sz w:val="22"/>
          <w:szCs w:val="22"/>
        </w:rPr>
        <w:t xml:space="preserve"> Mass media such as Bangladesh </w:t>
      </w:r>
      <w:proofErr w:type="spellStart"/>
      <w:r w:rsidR="00C83134" w:rsidRPr="00387880">
        <w:rPr>
          <w:rFonts w:ascii="Calibri" w:hAnsi="Calibri"/>
          <w:sz w:val="22"/>
          <w:szCs w:val="22"/>
        </w:rPr>
        <w:t>Betar</w:t>
      </w:r>
      <w:proofErr w:type="spellEnd"/>
      <w:r w:rsidR="00C83134" w:rsidRPr="00387880">
        <w:rPr>
          <w:rFonts w:ascii="Calibri" w:hAnsi="Calibri"/>
          <w:sz w:val="22"/>
          <w:szCs w:val="22"/>
        </w:rPr>
        <w:t xml:space="preserve">, Bangladesh Television, private F.M. radio, Bangladesh </w:t>
      </w:r>
      <w:r w:rsidR="00C83134" w:rsidRPr="00387880">
        <w:rPr>
          <w:rFonts w:ascii="Calibri" w:hAnsi="Calibri"/>
          <w:sz w:val="22"/>
          <w:szCs w:val="22"/>
        </w:rPr>
        <w:lastRenderedPageBreak/>
        <w:t xml:space="preserve">Sangbad </w:t>
      </w:r>
      <w:proofErr w:type="spellStart"/>
      <w:r w:rsidR="00C83134" w:rsidRPr="00387880">
        <w:rPr>
          <w:rFonts w:ascii="Calibri" w:hAnsi="Calibri"/>
          <w:sz w:val="22"/>
          <w:szCs w:val="22"/>
        </w:rPr>
        <w:t>Sangstha</w:t>
      </w:r>
      <w:proofErr w:type="spellEnd"/>
      <w:r w:rsidR="00C83134" w:rsidRPr="00387880">
        <w:rPr>
          <w:rFonts w:ascii="Calibri" w:hAnsi="Calibri"/>
          <w:sz w:val="22"/>
          <w:szCs w:val="22"/>
        </w:rPr>
        <w:t xml:space="preserve"> are able to disseminate information even to the remote areas of the country through introduction of modern technology and expansion of networks in information collection and broadcasting. A significant segment of radio listeners and television viewers are women, as a result, there are now more radio shows </w:t>
      </w:r>
      <w:r w:rsidR="002F4427" w:rsidRPr="00387880">
        <w:rPr>
          <w:rFonts w:ascii="Calibri" w:hAnsi="Calibri"/>
          <w:sz w:val="22"/>
          <w:szCs w:val="22"/>
        </w:rPr>
        <w:t xml:space="preserve">targeted </w:t>
      </w:r>
      <w:r w:rsidR="00C83134" w:rsidRPr="00387880">
        <w:rPr>
          <w:rFonts w:ascii="Calibri" w:hAnsi="Calibri"/>
          <w:sz w:val="22"/>
          <w:szCs w:val="22"/>
        </w:rPr>
        <w:t>on women’s rights and well-being. Community radios in particular are catering to women’s issues at the community level. Programmes on community education, health and society and rural development and rights of women ensure women’s participation which is important for holistic human development and women empowerment. It is possible to ensure more women participation in mass media through arranging training programs and workshops on child and women development in the training activities of mass media activists. This can also facilitate employment for women in mass media.</w:t>
      </w:r>
      <w:r w:rsidR="00D815FF">
        <w:rPr>
          <w:rFonts w:ascii="Calibri" w:hAnsi="Calibri"/>
          <w:sz w:val="22"/>
          <w:szCs w:val="22"/>
        </w:rPr>
        <w:t xml:space="preserve"> </w:t>
      </w:r>
    </w:p>
    <w:p w14:paraId="60099ED4" w14:textId="77777777" w:rsidR="00C83134" w:rsidRPr="00387880" w:rsidRDefault="00DD0349" w:rsidP="00C83134">
      <w:pPr>
        <w:spacing w:before="120" w:after="120" w:line="300" w:lineRule="auto"/>
        <w:ind w:left="720" w:hanging="720"/>
        <w:jc w:val="both"/>
        <w:rPr>
          <w:rFonts w:ascii="Calibri" w:hAnsi="Calibri"/>
          <w:sz w:val="22"/>
          <w:szCs w:val="22"/>
        </w:rPr>
      </w:pPr>
      <w:r>
        <w:rPr>
          <w:rFonts w:ascii="Calibri" w:hAnsi="Calibri"/>
          <w:sz w:val="22"/>
          <w:szCs w:val="22"/>
        </w:rPr>
        <w:t>4.5</w:t>
      </w:r>
      <w:r w:rsidR="00C83134" w:rsidRPr="00387880">
        <w:rPr>
          <w:rFonts w:ascii="Calibri" w:hAnsi="Calibri"/>
          <w:sz w:val="22"/>
          <w:szCs w:val="22"/>
        </w:rPr>
        <w:tab/>
      </w:r>
      <w:r w:rsidR="00C83134" w:rsidRPr="00387880">
        <w:rPr>
          <w:rFonts w:ascii="Calibri" w:hAnsi="Calibri"/>
          <w:b/>
          <w:sz w:val="22"/>
          <w:szCs w:val="22"/>
        </w:rPr>
        <w:t>Preservation of national history and heritage and development of the national culture:</w:t>
      </w:r>
      <w:r w:rsidR="00C83134" w:rsidRPr="00387880">
        <w:rPr>
          <w:rFonts w:ascii="Calibri" w:hAnsi="Calibri"/>
          <w:sz w:val="22"/>
          <w:szCs w:val="22"/>
        </w:rPr>
        <w:t xml:space="preserve"> Government grants is being provided for making films, short films, children’s films that re</w:t>
      </w:r>
      <w:r w:rsidR="00710D8D">
        <w:rPr>
          <w:rFonts w:ascii="Calibri" w:hAnsi="Calibri"/>
          <w:sz w:val="22"/>
          <w:szCs w:val="22"/>
        </w:rPr>
        <w:t>present traditional heritage, culture</w:t>
      </w:r>
      <w:r w:rsidR="00690133">
        <w:rPr>
          <w:rFonts w:ascii="Calibri" w:hAnsi="Calibri"/>
          <w:sz w:val="22"/>
          <w:szCs w:val="22"/>
        </w:rPr>
        <w:t xml:space="preserve">, </w:t>
      </w:r>
      <w:r w:rsidR="00C83134" w:rsidRPr="00387880">
        <w:rPr>
          <w:rFonts w:ascii="Calibri" w:hAnsi="Calibri"/>
          <w:sz w:val="22"/>
          <w:szCs w:val="22"/>
        </w:rPr>
        <w:t xml:space="preserve">and values of Bangladesh. Languages and contents of those movies are gender sensitive. </w:t>
      </w:r>
    </w:p>
    <w:permEnd w:id="1536912169"/>
    <w:p w14:paraId="6C1F1650" w14:textId="77777777" w:rsidR="00C83134" w:rsidRPr="00387880" w:rsidRDefault="00C83134" w:rsidP="00C83134">
      <w:pPr>
        <w:spacing w:before="120" w:after="120" w:line="300" w:lineRule="auto"/>
        <w:ind w:left="720" w:hanging="720"/>
        <w:jc w:val="both"/>
        <w:rPr>
          <w:rFonts w:ascii="Calibri" w:hAnsi="Calibri"/>
          <w:b/>
          <w:sz w:val="22"/>
          <w:szCs w:val="22"/>
        </w:rPr>
      </w:pPr>
      <w:r w:rsidRPr="00387880">
        <w:rPr>
          <w:rFonts w:ascii="Calibri" w:hAnsi="Calibri"/>
          <w:b/>
          <w:sz w:val="22"/>
          <w:szCs w:val="22"/>
        </w:rPr>
        <w:t>5.0</w:t>
      </w:r>
      <w:r w:rsidRPr="00387880">
        <w:rPr>
          <w:rFonts w:ascii="Calibri" w:hAnsi="Calibri"/>
          <w:b/>
          <w:sz w:val="22"/>
          <w:szCs w:val="22"/>
        </w:rPr>
        <w:tab/>
        <w:t>Priority Spending Areas and Benefits for Women’s Advancement</w:t>
      </w:r>
    </w:p>
    <w:tbl>
      <w:tblPr>
        <w:tblW w:w="82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9BBB59"/>
        </w:tblBorders>
        <w:tblLook w:val="01E0" w:firstRow="1" w:lastRow="1" w:firstColumn="1" w:lastColumn="1" w:noHBand="0" w:noVBand="0"/>
      </w:tblPr>
      <w:tblGrid>
        <w:gridCol w:w="680"/>
        <w:gridCol w:w="2128"/>
        <w:gridCol w:w="5472"/>
      </w:tblGrid>
      <w:tr w:rsidR="00C83134" w:rsidRPr="00387880" w14:paraId="7C23E731" w14:textId="77777777" w:rsidTr="00DD0349">
        <w:trPr>
          <w:trHeight w:val="46"/>
          <w:tblHeader/>
        </w:trPr>
        <w:tc>
          <w:tcPr>
            <w:tcW w:w="680" w:type="dxa"/>
            <w:shd w:val="clear" w:color="auto" w:fill="D6E3BC"/>
          </w:tcPr>
          <w:p w14:paraId="7FA7D918"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Serial No.</w:t>
            </w:r>
          </w:p>
        </w:tc>
        <w:tc>
          <w:tcPr>
            <w:tcW w:w="2128" w:type="dxa"/>
            <w:shd w:val="clear" w:color="auto" w:fill="D6E3BC"/>
          </w:tcPr>
          <w:p w14:paraId="65406C6C"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Priority spending areas and programs</w:t>
            </w:r>
          </w:p>
        </w:tc>
        <w:tc>
          <w:tcPr>
            <w:tcW w:w="5472" w:type="dxa"/>
            <w:shd w:val="clear" w:color="auto" w:fill="D6E3BC"/>
          </w:tcPr>
          <w:p w14:paraId="738C4B11"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Benefits for women’s advancement</w:t>
            </w:r>
          </w:p>
          <w:p w14:paraId="6828B13A"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(direct and indirect)</w:t>
            </w:r>
          </w:p>
        </w:tc>
      </w:tr>
      <w:tr w:rsidR="00C83134" w:rsidRPr="00387880" w14:paraId="53CEC5FA" w14:textId="77777777" w:rsidTr="00DD0349">
        <w:trPr>
          <w:trHeight w:val="207"/>
          <w:tblHeader/>
        </w:trPr>
        <w:tc>
          <w:tcPr>
            <w:tcW w:w="680" w:type="dxa"/>
            <w:shd w:val="clear" w:color="auto" w:fill="D6E3BC"/>
          </w:tcPr>
          <w:p w14:paraId="08693CF0"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1</w:t>
            </w:r>
          </w:p>
        </w:tc>
        <w:tc>
          <w:tcPr>
            <w:tcW w:w="2128" w:type="dxa"/>
            <w:shd w:val="clear" w:color="auto" w:fill="D6E3BC"/>
          </w:tcPr>
          <w:p w14:paraId="485379A9"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2</w:t>
            </w:r>
          </w:p>
        </w:tc>
        <w:tc>
          <w:tcPr>
            <w:tcW w:w="5472" w:type="dxa"/>
            <w:shd w:val="clear" w:color="auto" w:fill="D6E3BC"/>
          </w:tcPr>
          <w:p w14:paraId="456F2442" w14:textId="77777777" w:rsidR="00C83134" w:rsidRPr="00387880" w:rsidRDefault="00C83134" w:rsidP="00691FDD">
            <w:pPr>
              <w:spacing w:before="60" w:after="60" w:line="276" w:lineRule="auto"/>
              <w:jc w:val="center"/>
              <w:rPr>
                <w:rFonts w:ascii="Calibri" w:hAnsi="Calibri"/>
                <w:b/>
                <w:bCs/>
                <w:sz w:val="20"/>
                <w:szCs w:val="20"/>
              </w:rPr>
            </w:pPr>
            <w:r w:rsidRPr="00387880">
              <w:rPr>
                <w:rFonts w:ascii="Calibri" w:hAnsi="Calibri"/>
                <w:b/>
                <w:bCs/>
                <w:sz w:val="20"/>
                <w:szCs w:val="20"/>
              </w:rPr>
              <w:t>3</w:t>
            </w:r>
          </w:p>
        </w:tc>
      </w:tr>
      <w:tr w:rsidR="00C83134" w:rsidRPr="00387880" w14:paraId="65F3C506" w14:textId="77777777" w:rsidTr="00DD0349">
        <w:trPr>
          <w:trHeight w:val="46"/>
        </w:trPr>
        <w:tc>
          <w:tcPr>
            <w:tcW w:w="680" w:type="dxa"/>
            <w:shd w:val="clear" w:color="auto" w:fill="FFFFFF"/>
            <w:vAlign w:val="center"/>
          </w:tcPr>
          <w:p w14:paraId="3E8DE508" w14:textId="77777777" w:rsidR="00C83134" w:rsidRPr="00387880" w:rsidRDefault="00C83134" w:rsidP="00691FDD">
            <w:pPr>
              <w:spacing w:before="60" w:after="60" w:line="276" w:lineRule="auto"/>
              <w:ind w:left="288" w:hanging="288"/>
              <w:jc w:val="center"/>
              <w:rPr>
                <w:rFonts w:ascii="Calibri" w:hAnsi="Calibri"/>
                <w:bCs/>
                <w:sz w:val="20"/>
                <w:szCs w:val="20"/>
              </w:rPr>
            </w:pPr>
            <w:permStart w:id="989662830" w:edGrp="everyone" w:colFirst="0" w:colLast="0"/>
            <w:permStart w:id="316615345" w:edGrp="everyone" w:colFirst="1" w:colLast="1"/>
            <w:permStart w:id="533932999" w:edGrp="everyone" w:colFirst="2" w:colLast="2"/>
            <w:r w:rsidRPr="00387880">
              <w:rPr>
                <w:rFonts w:ascii="Calibri" w:hAnsi="Calibri"/>
                <w:bCs/>
                <w:sz w:val="20"/>
                <w:szCs w:val="20"/>
              </w:rPr>
              <w:t>1.</w:t>
            </w:r>
          </w:p>
        </w:tc>
        <w:tc>
          <w:tcPr>
            <w:tcW w:w="2128" w:type="dxa"/>
            <w:shd w:val="clear" w:color="auto" w:fill="FFFFFF"/>
            <w:vAlign w:val="center"/>
          </w:tcPr>
          <w:p w14:paraId="64983C3F" w14:textId="318B9AD0" w:rsidR="00C83134" w:rsidRPr="00387880" w:rsidRDefault="000878EA" w:rsidP="00691FDD">
            <w:pPr>
              <w:spacing w:before="60" w:after="60" w:line="276" w:lineRule="auto"/>
              <w:jc w:val="center"/>
              <w:rPr>
                <w:rFonts w:ascii="Calibri" w:hAnsi="Calibri"/>
                <w:sz w:val="20"/>
                <w:szCs w:val="20"/>
              </w:rPr>
            </w:pPr>
            <w:r>
              <w:rPr>
                <w:rFonts w:ascii="Calibri" w:hAnsi="Calibri"/>
                <w:sz w:val="20"/>
                <w:szCs w:val="20"/>
              </w:rPr>
              <w:t>Ensuring</w:t>
            </w:r>
            <w:r w:rsidR="00D815FF">
              <w:rPr>
                <w:rFonts w:ascii="Calibri" w:hAnsi="Calibri"/>
                <w:sz w:val="20"/>
                <w:szCs w:val="20"/>
              </w:rPr>
              <w:t xml:space="preserve"> </w:t>
            </w:r>
            <w:r>
              <w:rPr>
                <w:rFonts w:ascii="Calibri" w:hAnsi="Calibri"/>
                <w:sz w:val="20"/>
                <w:szCs w:val="20"/>
              </w:rPr>
              <w:t>Right to Information</w:t>
            </w:r>
          </w:p>
        </w:tc>
        <w:tc>
          <w:tcPr>
            <w:tcW w:w="5472" w:type="dxa"/>
            <w:shd w:val="clear" w:color="auto" w:fill="FFFFFF"/>
          </w:tcPr>
          <w:p w14:paraId="3F4C1CA5" w14:textId="77777777" w:rsidR="00C83134" w:rsidRPr="00387880" w:rsidRDefault="00C83134" w:rsidP="00691FDD">
            <w:pPr>
              <w:numPr>
                <w:ilvl w:val="0"/>
                <w:numId w:val="2"/>
              </w:numPr>
              <w:spacing w:before="60" w:after="60" w:line="276" w:lineRule="auto"/>
              <w:ind w:left="326" w:hanging="342"/>
              <w:jc w:val="both"/>
              <w:rPr>
                <w:rFonts w:ascii="Calibri" w:hAnsi="Calibri"/>
                <w:bCs/>
                <w:sz w:val="20"/>
                <w:szCs w:val="20"/>
              </w:rPr>
            </w:pPr>
            <w:r w:rsidRPr="00387880">
              <w:rPr>
                <w:rFonts w:ascii="Calibri" w:hAnsi="Calibri"/>
                <w:bCs/>
                <w:sz w:val="20"/>
                <w:szCs w:val="20"/>
              </w:rPr>
              <w:t xml:space="preserve">Implementation of the Right to Information Act would establish more transparency and accountability which would lead to good governance. Good governance gradually reduces discrimination against women and establishes women rights. </w:t>
            </w:r>
          </w:p>
        </w:tc>
      </w:tr>
      <w:tr w:rsidR="00C83134" w:rsidRPr="00387880" w14:paraId="5B783CF5" w14:textId="77777777" w:rsidTr="00DD0349">
        <w:tc>
          <w:tcPr>
            <w:tcW w:w="680" w:type="dxa"/>
            <w:shd w:val="clear" w:color="auto" w:fill="FFFFFF"/>
            <w:vAlign w:val="center"/>
          </w:tcPr>
          <w:p w14:paraId="53DA6446" w14:textId="77777777" w:rsidR="00C83134" w:rsidRPr="00387880" w:rsidRDefault="00C83134" w:rsidP="00691FDD">
            <w:pPr>
              <w:spacing w:before="60" w:after="60" w:line="276" w:lineRule="auto"/>
              <w:ind w:left="288" w:hanging="288"/>
              <w:jc w:val="center"/>
              <w:rPr>
                <w:rFonts w:ascii="Calibri" w:hAnsi="Calibri"/>
                <w:bCs/>
                <w:sz w:val="20"/>
                <w:szCs w:val="20"/>
              </w:rPr>
            </w:pPr>
            <w:permStart w:id="1495997280" w:edGrp="everyone" w:colFirst="0" w:colLast="0"/>
            <w:permStart w:id="1996297066" w:edGrp="everyone" w:colFirst="1" w:colLast="1"/>
            <w:permStart w:id="54074095" w:edGrp="everyone" w:colFirst="2" w:colLast="2"/>
            <w:permEnd w:id="989662830"/>
            <w:permEnd w:id="316615345"/>
            <w:permEnd w:id="533932999"/>
            <w:r w:rsidRPr="00387880">
              <w:rPr>
                <w:rFonts w:ascii="Calibri" w:hAnsi="Calibri"/>
                <w:bCs/>
                <w:sz w:val="20"/>
                <w:szCs w:val="20"/>
              </w:rPr>
              <w:t>2.</w:t>
            </w:r>
          </w:p>
        </w:tc>
        <w:tc>
          <w:tcPr>
            <w:tcW w:w="2128" w:type="dxa"/>
            <w:shd w:val="clear" w:color="auto" w:fill="FFFFFF"/>
            <w:vAlign w:val="center"/>
          </w:tcPr>
          <w:p w14:paraId="7C45BD40" w14:textId="77777777" w:rsidR="00C83134" w:rsidRPr="00387880" w:rsidRDefault="00C83134" w:rsidP="00691FDD">
            <w:pPr>
              <w:spacing w:before="60" w:after="60" w:line="276" w:lineRule="auto"/>
              <w:jc w:val="center"/>
              <w:rPr>
                <w:rFonts w:ascii="Calibri" w:hAnsi="Calibri"/>
                <w:sz w:val="20"/>
                <w:szCs w:val="20"/>
              </w:rPr>
            </w:pPr>
            <w:r w:rsidRPr="00387880">
              <w:rPr>
                <w:rFonts w:ascii="Calibri" w:hAnsi="Calibri"/>
                <w:sz w:val="20"/>
                <w:szCs w:val="20"/>
              </w:rPr>
              <w:t>Introduction of digital technology for broadcasting</w:t>
            </w:r>
          </w:p>
        </w:tc>
        <w:tc>
          <w:tcPr>
            <w:tcW w:w="5472" w:type="dxa"/>
            <w:shd w:val="clear" w:color="auto" w:fill="FFFFFF"/>
          </w:tcPr>
          <w:p w14:paraId="1A7A28B4" w14:textId="77777777" w:rsidR="00C83134" w:rsidRPr="00387880" w:rsidRDefault="00C83134" w:rsidP="00691FDD">
            <w:pPr>
              <w:numPr>
                <w:ilvl w:val="0"/>
                <w:numId w:val="2"/>
              </w:numPr>
              <w:spacing w:before="60" w:after="60" w:line="276" w:lineRule="auto"/>
              <w:ind w:left="326" w:hanging="342"/>
              <w:jc w:val="both"/>
              <w:rPr>
                <w:rFonts w:ascii="Calibri" w:hAnsi="Calibri"/>
                <w:bCs/>
                <w:sz w:val="20"/>
                <w:szCs w:val="20"/>
              </w:rPr>
            </w:pPr>
            <w:r w:rsidRPr="00387880">
              <w:rPr>
                <w:rFonts w:ascii="Calibri" w:hAnsi="Calibri"/>
                <w:bCs/>
                <w:sz w:val="20"/>
                <w:szCs w:val="20"/>
              </w:rPr>
              <w:t xml:space="preserve">Efficient and reliable media is essential for pro-people development work. Introduction of digital technology enhances the standard of mass media which attaches more people to enjoy the programs on it. Now media promotes awareness irrespective of male-female on women’s rights and gender equity which will discourage discriminatory </w:t>
            </w:r>
            <w:r w:rsidR="000878EA" w:rsidRPr="00387880">
              <w:rPr>
                <w:rFonts w:ascii="Calibri" w:hAnsi="Calibri"/>
                <w:bCs/>
                <w:sz w:val="20"/>
                <w:szCs w:val="20"/>
              </w:rPr>
              <w:t>behavior</w:t>
            </w:r>
            <w:r w:rsidRPr="00387880">
              <w:rPr>
                <w:rFonts w:ascii="Calibri" w:hAnsi="Calibri"/>
                <w:bCs/>
                <w:sz w:val="20"/>
                <w:szCs w:val="20"/>
              </w:rPr>
              <w:t xml:space="preserve"> against women. </w:t>
            </w:r>
          </w:p>
        </w:tc>
      </w:tr>
      <w:tr w:rsidR="00C83134" w:rsidRPr="00387880" w14:paraId="2A80286D" w14:textId="77777777" w:rsidTr="00DD0349">
        <w:trPr>
          <w:trHeight w:val="395"/>
        </w:trPr>
        <w:tc>
          <w:tcPr>
            <w:tcW w:w="680" w:type="dxa"/>
            <w:shd w:val="clear" w:color="auto" w:fill="FFFFFF"/>
            <w:vAlign w:val="center"/>
          </w:tcPr>
          <w:p w14:paraId="2EC76C5B" w14:textId="77777777" w:rsidR="00C83134" w:rsidRPr="00387880" w:rsidRDefault="00C83134" w:rsidP="00691FDD">
            <w:pPr>
              <w:spacing w:before="60" w:after="60" w:line="276" w:lineRule="auto"/>
              <w:ind w:left="288" w:hanging="288"/>
              <w:jc w:val="center"/>
              <w:rPr>
                <w:rFonts w:ascii="Calibri" w:hAnsi="Calibri"/>
                <w:bCs/>
                <w:sz w:val="20"/>
                <w:szCs w:val="20"/>
              </w:rPr>
            </w:pPr>
            <w:permStart w:id="784813041" w:edGrp="everyone" w:colFirst="0" w:colLast="0"/>
            <w:permStart w:id="211368163" w:edGrp="everyone" w:colFirst="1" w:colLast="1"/>
            <w:permStart w:id="1554151867" w:edGrp="everyone" w:colFirst="2" w:colLast="2"/>
            <w:permEnd w:id="1495997280"/>
            <w:permEnd w:id="1996297066"/>
            <w:permEnd w:id="54074095"/>
            <w:r w:rsidRPr="00387880">
              <w:rPr>
                <w:rFonts w:ascii="Calibri" w:hAnsi="Calibri"/>
                <w:bCs/>
                <w:sz w:val="20"/>
                <w:szCs w:val="20"/>
              </w:rPr>
              <w:t>3.</w:t>
            </w:r>
          </w:p>
        </w:tc>
        <w:tc>
          <w:tcPr>
            <w:tcW w:w="2128" w:type="dxa"/>
            <w:shd w:val="clear" w:color="auto" w:fill="FFFFFF"/>
            <w:vAlign w:val="center"/>
          </w:tcPr>
          <w:p w14:paraId="3394A15F" w14:textId="77777777" w:rsidR="00C83134" w:rsidRPr="00387880" w:rsidRDefault="00C83134" w:rsidP="00691FDD">
            <w:pPr>
              <w:spacing w:before="60" w:after="60" w:line="276" w:lineRule="auto"/>
              <w:jc w:val="center"/>
              <w:rPr>
                <w:rFonts w:ascii="Calibri" w:hAnsi="Calibri"/>
                <w:sz w:val="20"/>
                <w:szCs w:val="20"/>
              </w:rPr>
            </w:pPr>
            <w:r w:rsidRPr="00387880">
              <w:rPr>
                <w:rFonts w:ascii="Calibri" w:hAnsi="Calibri"/>
                <w:sz w:val="20"/>
                <w:szCs w:val="20"/>
              </w:rPr>
              <w:t xml:space="preserve">Establishment of BTV’s development channel and expanding </w:t>
            </w:r>
            <w:proofErr w:type="spellStart"/>
            <w:r w:rsidRPr="00387880">
              <w:rPr>
                <w:rFonts w:ascii="Calibri" w:hAnsi="Calibri"/>
                <w:sz w:val="20"/>
                <w:szCs w:val="20"/>
              </w:rPr>
              <w:t>Betar’s</w:t>
            </w:r>
            <w:proofErr w:type="spellEnd"/>
            <w:r w:rsidRPr="00387880">
              <w:rPr>
                <w:rFonts w:ascii="Calibri" w:hAnsi="Calibri"/>
                <w:sz w:val="20"/>
                <w:szCs w:val="20"/>
              </w:rPr>
              <w:t xml:space="preserve"> FM and Community Radio programmes</w:t>
            </w:r>
          </w:p>
        </w:tc>
        <w:tc>
          <w:tcPr>
            <w:tcW w:w="5472" w:type="dxa"/>
            <w:shd w:val="clear" w:color="auto" w:fill="FFFFFF"/>
          </w:tcPr>
          <w:p w14:paraId="67FF89D5" w14:textId="77777777" w:rsidR="00C83134" w:rsidRPr="00387880" w:rsidRDefault="00645489" w:rsidP="00691FDD">
            <w:pPr>
              <w:numPr>
                <w:ilvl w:val="0"/>
                <w:numId w:val="2"/>
              </w:numPr>
              <w:spacing w:before="60" w:after="60" w:line="276" w:lineRule="auto"/>
              <w:ind w:left="326" w:hanging="342"/>
              <w:jc w:val="both"/>
              <w:rPr>
                <w:rFonts w:ascii="Calibri" w:hAnsi="Calibri"/>
                <w:bCs/>
                <w:sz w:val="20"/>
                <w:szCs w:val="20"/>
                <w:lang w:val="en-GB"/>
              </w:rPr>
            </w:pPr>
            <w:r>
              <w:rPr>
                <w:rFonts w:ascii="Calibri" w:hAnsi="Calibri"/>
                <w:bCs/>
                <w:sz w:val="20"/>
                <w:szCs w:val="20"/>
                <w:lang w:val="en-GB"/>
              </w:rPr>
              <w:t xml:space="preserve">The Development channel of Bangladesh Television has established to broadcast educational and awareness building programs. Some initiatives have been taken to </w:t>
            </w:r>
            <w:r w:rsidR="00546252">
              <w:rPr>
                <w:rFonts w:ascii="Calibri" w:hAnsi="Calibri"/>
                <w:bCs/>
                <w:sz w:val="20"/>
                <w:szCs w:val="20"/>
                <w:lang w:val="en-GB"/>
              </w:rPr>
              <w:t xml:space="preserve">increase the activities of FM Radio and Community Radio regarding their growing popularity. </w:t>
            </w:r>
            <w:r>
              <w:rPr>
                <w:rFonts w:ascii="Calibri" w:hAnsi="Calibri"/>
                <w:bCs/>
                <w:sz w:val="20"/>
                <w:szCs w:val="20"/>
                <w:lang w:val="en-GB"/>
              </w:rPr>
              <w:t>BTV</w:t>
            </w:r>
            <w:r w:rsidR="00C83134" w:rsidRPr="00387880">
              <w:rPr>
                <w:rFonts w:ascii="Calibri" w:hAnsi="Calibri"/>
                <w:bCs/>
                <w:sz w:val="20"/>
                <w:szCs w:val="20"/>
                <w:lang w:val="en-GB"/>
              </w:rPr>
              <w:t xml:space="preserve"> broadcasts daily 30 minutes programme emphasises women empowerment </w:t>
            </w:r>
            <w:r w:rsidR="00C83134" w:rsidRPr="00387880">
              <w:rPr>
                <w:rFonts w:ascii="Calibri" w:hAnsi="Calibri"/>
                <w:bCs/>
                <w:sz w:val="20"/>
                <w:szCs w:val="20"/>
                <w:lang w:val="en-GB"/>
              </w:rPr>
              <w:lastRenderedPageBreak/>
              <w:t xml:space="preserve">through different programmes on women’s education, health and awareness building in many areas. It indirectly affects women advancement. </w:t>
            </w:r>
          </w:p>
          <w:p w14:paraId="5157A5CA" w14:textId="77777777" w:rsidR="00C83134" w:rsidRPr="00387880" w:rsidRDefault="00C83134" w:rsidP="00691FDD">
            <w:pPr>
              <w:numPr>
                <w:ilvl w:val="0"/>
                <w:numId w:val="2"/>
              </w:numPr>
              <w:spacing w:before="60" w:after="60" w:line="276" w:lineRule="auto"/>
              <w:ind w:left="326" w:hanging="342"/>
              <w:jc w:val="both"/>
              <w:rPr>
                <w:rFonts w:ascii="Calibri" w:hAnsi="Calibri"/>
                <w:bCs/>
                <w:sz w:val="20"/>
                <w:szCs w:val="20"/>
                <w:lang w:val="en-GB"/>
              </w:rPr>
            </w:pPr>
            <w:r w:rsidRPr="00387880">
              <w:rPr>
                <w:rFonts w:ascii="Calibri" w:hAnsi="Calibri"/>
                <w:bCs/>
                <w:sz w:val="20"/>
                <w:szCs w:val="20"/>
                <w:lang w:val="en-GB"/>
              </w:rPr>
              <w:t xml:space="preserve">Above mentioned programmes are playing an important role in improving women’s socio-economic condition, greater employment opportunities and at the same time decreasing the disparity between men and women. </w:t>
            </w:r>
          </w:p>
        </w:tc>
      </w:tr>
      <w:tr w:rsidR="00C83134" w:rsidRPr="00387880" w14:paraId="31F8386B" w14:textId="77777777" w:rsidTr="00DD0349">
        <w:tc>
          <w:tcPr>
            <w:tcW w:w="680" w:type="dxa"/>
            <w:shd w:val="clear" w:color="auto" w:fill="FFFFFF"/>
            <w:vAlign w:val="center"/>
          </w:tcPr>
          <w:p w14:paraId="119BA29C" w14:textId="77777777" w:rsidR="00C83134" w:rsidRPr="00387880" w:rsidRDefault="00C83134" w:rsidP="00691FDD">
            <w:pPr>
              <w:spacing w:before="60" w:after="60" w:line="276" w:lineRule="auto"/>
              <w:ind w:left="288" w:hanging="288"/>
              <w:jc w:val="center"/>
              <w:rPr>
                <w:rFonts w:ascii="Calibri" w:hAnsi="Calibri"/>
                <w:bCs/>
                <w:sz w:val="20"/>
                <w:szCs w:val="20"/>
              </w:rPr>
            </w:pPr>
            <w:permStart w:id="1775201760" w:edGrp="everyone" w:colFirst="0" w:colLast="0"/>
            <w:permStart w:id="725943967" w:edGrp="everyone" w:colFirst="1" w:colLast="1"/>
            <w:permStart w:id="2145531089" w:edGrp="everyone" w:colFirst="2" w:colLast="2"/>
            <w:permEnd w:id="784813041"/>
            <w:permEnd w:id="211368163"/>
            <w:permEnd w:id="1554151867"/>
            <w:r w:rsidRPr="00387880">
              <w:rPr>
                <w:rFonts w:ascii="Calibri" w:hAnsi="Calibri"/>
                <w:bCs/>
                <w:sz w:val="20"/>
                <w:szCs w:val="20"/>
              </w:rPr>
              <w:lastRenderedPageBreak/>
              <w:t>4.</w:t>
            </w:r>
          </w:p>
        </w:tc>
        <w:tc>
          <w:tcPr>
            <w:tcW w:w="2128" w:type="dxa"/>
            <w:shd w:val="clear" w:color="auto" w:fill="FFFFFF"/>
            <w:vAlign w:val="center"/>
          </w:tcPr>
          <w:p w14:paraId="1AB9F951" w14:textId="77777777" w:rsidR="00C83134" w:rsidRPr="00387880" w:rsidRDefault="00C83134" w:rsidP="00691FDD">
            <w:pPr>
              <w:spacing w:before="60" w:after="60" w:line="276" w:lineRule="auto"/>
              <w:jc w:val="center"/>
              <w:rPr>
                <w:rFonts w:ascii="Calibri" w:hAnsi="Calibri"/>
                <w:bCs/>
                <w:sz w:val="20"/>
                <w:szCs w:val="20"/>
              </w:rPr>
            </w:pPr>
            <w:r w:rsidRPr="00387880">
              <w:rPr>
                <w:rFonts w:ascii="Calibri" w:hAnsi="Calibri"/>
                <w:sz w:val="20"/>
                <w:szCs w:val="20"/>
              </w:rPr>
              <w:t>Improving the efficiency of mass media employees</w:t>
            </w:r>
          </w:p>
        </w:tc>
        <w:tc>
          <w:tcPr>
            <w:tcW w:w="5472" w:type="dxa"/>
            <w:shd w:val="clear" w:color="auto" w:fill="FFFFFF"/>
          </w:tcPr>
          <w:p w14:paraId="6B9E4634" w14:textId="77777777" w:rsidR="00C83134" w:rsidRPr="00387880" w:rsidRDefault="00C83134" w:rsidP="00691FDD">
            <w:pPr>
              <w:numPr>
                <w:ilvl w:val="0"/>
                <w:numId w:val="2"/>
              </w:numPr>
              <w:spacing w:before="60" w:after="60" w:line="276" w:lineRule="auto"/>
              <w:ind w:left="326" w:hanging="342"/>
              <w:jc w:val="both"/>
              <w:rPr>
                <w:rFonts w:ascii="Calibri" w:hAnsi="Calibri"/>
                <w:bCs/>
                <w:sz w:val="20"/>
                <w:szCs w:val="20"/>
              </w:rPr>
            </w:pPr>
            <w:r w:rsidRPr="00387880">
              <w:rPr>
                <w:rFonts w:ascii="Calibri" w:hAnsi="Calibri"/>
                <w:bCs/>
                <w:sz w:val="20"/>
                <w:szCs w:val="20"/>
              </w:rPr>
              <w:t>Efficiency of print and electronic media as well as cinema artists could be enhanced through modern training programs. Gender responsive trainings help media personnel to make reports elsewhere and finally women are the beneficiaries of these initiatives.</w:t>
            </w:r>
          </w:p>
        </w:tc>
      </w:tr>
      <w:tr w:rsidR="00C83134" w:rsidRPr="00387880" w14:paraId="04E4A161" w14:textId="77777777" w:rsidTr="00DD0349">
        <w:tc>
          <w:tcPr>
            <w:tcW w:w="680" w:type="dxa"/>
            <w:shd w:val="clear" w:color="auto" w:fill="FFFFFF"/>
            <w:vAlign w:val="center"/>
          </w:tcPr>
          <w:p w14:paraId="1A9940B5" w14:textId="77777777" w:rsidR="00C83134" w:rsidRPr="00387880" w:rsidRDefault="00C83134" w:rsidP="00691FDD">
            <w:pPr>
              <w:spacing w:before="60" w:after="60" w:line="276" w:lineRule="auto"/>
              <w:ind w:left="288" w:hanging="288"/>
              <w:jc w:val="center"/>
              <w:rPr>
                <w:rFonts w:ascii="Calibri" w:hAnsi="Calibri"/>
                <w:bCs/>
                <w:sz w:val="20"/>
                <w:szCs w:val="20"/>
              </w:rPr>
            </w:pPr>
            <w:permStart w:id="2128831567" w:edGrp="everyone" w:colFirst="0" w:colLast="0"/>
            <w:permStart w:id="625810791" w:edGrp="everyone" w:colFirst="1" w:colLast="1"/>
            <w:permStart w:id="1478639879" w:edGrp="everyone" w:colFirst="2" w:colLast="2"/>
            <w:permStart w:id="1034964227" w:edGrp="everyone" w:colFirst="3" w:colLast="3"/>
            <w:permEnd w:id="1775201760"/>
            <w:permEnd w:id="725943967"/>
            <w:permEnd w:id="2145531089"/>
            <w:r w:rsidRPr="00387880">
              <w:rPr>
                <w:rFonts w:ascii="Calibri" w:hAnsi="Calibri"/>
                <w:bCs/>
                <w:sz w:val="20"/>
                <w:szCs w:val="20"/>
              </w:rPr>
              <w:t>5.</w:t>
            </w:r>
          </w:p>
        </w:tc>
        <w:tc>
          <w:tcPr>
            <w:tcW w:w="2128" w:type="dxa"/>
            <w:shd w:val="clear" w:color="auto" w:fill="FFFFFF"/>
            <w:vAlign w:val="center"/>
          </w:tcPr>
          <w:p w14:paraId="04541F72" w14:textId="77777777" w:rsidR="00C83134" w:rsidRPr="00387880" w:rsidRDefault="00C83134" w:rsidP="00691FDD">
            <w:pPr>
              <w:spacing w:before="60" w:after="60" w:line="276" w:lineRule="auto"/>
              <w:jc w:val="center"/>
              <w:rPr>
                <w:rFonts w:ascii="Calibri" w:hAnsi="Calibri"/>
                <w:bCs/>
                <w:sz w:val="20"/>
                <w:szCs w:val="20"/>
              </w:rPr>
            </w:pPr>
            <w:r w:rsidRPr="00387880">
              <w:rPr>
                <w:rFonts w:ascii="Calibri" w:hAnsi="Calibri"/>
                <w:bCs/>
                <w:sz w:val="20"/>
                <w:szCs w:val="20"/>
              </w:rPr>
              <w:t>Institutional and infrastructure development and use of information technology</w:t>
            </w:r>
          </w:p>
        </w:tc>
        <w:tc>
          <w:tcPr>
            <w:tcW w:w="5472" w:type="dxa"/>
            <w:shd w:val="clear" w:color="auto" w:fill="FFFFFF"/>
          </w:tcPr>
          <w:p w14:paraId="2A471B07" w14:textId="77777777" w:rsidR="00C83134" w:rsidRPr="00387880" w:rsidRDefault="00C83134" w:rsidP="00691FDD">
            <w:pPr>
              <w:numPr>
                <w:ilvl w:val="0"/>
                <w:numId w:val="2"/>
              </w:numPr>
              <w:spacing w:before="60" w:after="60" w:line="276" w:lineRule="auto"/>
              <w:ind w:left="326" w:hanging="342"/>
              <w:jc w:val="both"/>
              <w:rPr>
                <w:rFonts w:ascii="Calibri" w:hAnsi="Calibri"/>
                <w:bCs/>
                <w:sz w:val="20"/>
                <w:szCs w:val="20"/>
              </w:rPr>
            </w:pPr>
            <w:r w:rsidRPr="00387880">
              <w:rPr>
                <w:rFonts w:ascii="Calibri" w:hAnsi="Calibri"/>
                <w:bCs/>
                <w:sz w:val="20"/>
                <w:szCs w:val="20"/>
              </w:rPr>
              <w:t>Employment opportunities for wo</w:t>
            </w:r>
            <w:r w:rsidR="00645489">
              <w:rPr>
                <w:rFonts w:ascii="Calibri" w:hAnsi="Calibri"/>
                <w:bCs/>
                <w:sz w:val="20"/>
                <w:szCs w:val="20"/>
              </w:rPr>
              <w:t>men in less hazardous work has</w:t>
            </w:r>
            <w:r w:rsidRPr="00387880">
              <w:rPr>
                <w:rFonts w:ascii="Calibri" w:hAnsi="Calibri"/>
                <w:bCs/>
                <w:sz w:val="20"/>
                <w:szCs w:val="20"/>
              </w:rPr>
              <w:t xml:space="preserve"> create</w:t>
            </w:r>
            <w:r w:rsidR="00645489">
              <w:rPr>
                <w:rFonts w:ascii="Calibri" w:hAnsi="Calibri"/>
                <w:bCs/>
                <w:sz w:val="20"/>
                <w:szCs w:val="20"/>
              </w:rPr>
              <w:t>d</w:t>
            </w:r>
            <w:r w:rsidRPr="00387880">
              <w:rPr>
                <w:rFonts w:ascii="Calibri" w:hAnsi="Calibri"/>
                <w:bCs/>
                <w:sz w:val="20"/>
                <w:szCs w:val="20"/>
              </w:rPr>
              <w:t xml:space="preserve"> through</w:t>
            </w:r>
            <w:r w:rsidR="00645489">
              <w:rPr>
                <w:rFonts w:ascii="Calibri" w:hAnsi="Calibri"/>
                <w:bCs/>
                <w:sz w:val="20"/>
                <w:szCs w:val="20"/>
              </w:rPr>
              <w:t xml:space="preserve"> use of ICT in</w:t>
            </w:r>
            <w:r w:rsidRPr="00387880">
              <w:rPr>
                <w:rFonts w:ascii="Calibri" w:hAnsi="Calibri"/>
                <w:bCs/>
                <w:sz w:val="20"/>
                <w:szCs w:val="20"/>
              </w:rPr>
              <w:t xml:space="preserve"> different Infrastructure development activities. Ultimately it will increase their financial solvency as well as social empowerment. </w:t>
            </w:r>
          </w:p>
        </w:tc>
      </w:tr>
    </w:tbl>
    <w:permEnd w:id="2128831567"/>
    <w:permEnd w:id="625810791"/>
    <w:permEnd w:id="1478639879"/>
    <w:permEnd w:id="1034964227"/>
    <w:p w14:paraId="2D54269A" w14:textId="77777777" w:rsidR="00D815FF" w:rsidRDefault="00D815FF" w:rsidP="00D815FF">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1059AF80" w14:textId="77777777" w:rsidR="00D815FF" w:rsidRDefault="00D815FF" w:rsidP="00D815FF">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D815FF" w14:paraId="0F4B958C" w14:textId="77777777" w:rsidTr="00D815FF">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BAE74E6" w14:textId="77777777" w:rsidR="00D815FF" w:rsidRDefault="00D815FF">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EC78C9F"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86A8D45"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ABA8449"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0718D6F"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D815FF" w14:paraId="6E1C3EC7" w14:textId="77777777" w:rsidTr="00D815FF">
        <w:trPr>
          <w:tblHeader/>
        </w:trPr>
        <w:tc>
          <w:tcPr>
            <w:tcW w:w="1211" w:type="dxa"/>
            <w:vMerge/>
            <w:tcBorders>
              <w:top w:val="single" w:sz="4" w:space="0" w:color="auto"/>
              <w:left w:val="nil"/>
              <w:bottom w:val="single" w:sz="4" w:space="0" w:color="auto"/>
              <w:right w:val="nil"/>
            </w:tcBorders>
            <w:vAlign w:val="center"/>
            <w:hideMark/>
          </w:tcPr>
          <w:p w14:paraId="61B4D481" w14:textId="77777777" w:rsidR="00D815FF" w:rsidRDefault="00D815FF">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1493EFD"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2025FDB"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024166B"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37CFA1D"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C93EBF3"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1CF92B6"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33C03E4"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06E2F60"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D815FF" w14:paraId="7CDBAB1A" w14:textId="77777777" w:rsidTr="00D815FF">
        <w:trPr>
          <w:tblHeader/>
        </w:trPr>
        <w:tc>
          <w:tcPr>
            <w:tcW w:w="1211" w:type="dxa"/>
            <w:vMerge/>
            <w:tcBorders>
              <w:top w:val="single" w:sz="4" w:space="0" w:color="auto"/>
              <w:left w:val="nil"/>
              <w:bottom w:val="single" w:sz="4" w:space="0" w:color="auto"/>
              <w:right w:val="nil"/>
            </w:tcBorders>
            <w:vAlign w:val="center"/>
            <w:hideMark/>
          </w:tcPr>
          <w:p w14:paraId="4CA14E61" w14:textId="77777777" w:rsidR="00D815FF" w:rsidRDefault="00D815FF">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6348C344" w14:textId="77777777" w:rsidR="00D815FF" w:rsidRDefault="00D815FF">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977F459"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9E5E2B6"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533714A4" w14:textId="77777777" w:rsidR="00D815FF" w:rsidRDefault="00D815F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31FBE16"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3CBF1AF"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7203C068" w14:textId="77777777" w:rsidR="00D815FF" w:rsidRDefault="00D815FF">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4F9540A"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C19B9A8"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41F43A72" w14:textId="77777777" w:rsidR="00D815FF" w:rsidRDefault="00D815FF">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1730E24"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5F2560B" w14:textId="77777777" w:rsidR="00D815FF" w:rsidRDefault="00D815FF">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D815FF" w14:paraId="700BE452" w14:textId="77777777" w:rsidTr="00D815FF">
        <w:tc>
          <w:tcPr>
            <w:tcW w:w="1211" w:type="dxa"/>
            <w:tcBorders>
              <w:top w:val="single" w:sz="4" w:space="0" w:color="auto"/>
              <w:left w:val="nil"/>
              <w:bottom w:val="single" w:sz="4" w:space="0" w:color="auto"/>
              <w:right w:val="nil"/>
            </w:tcBorders>
            <w:vAlign w:val="center"/>
            <w:hideMark/>
          </w:tcPr>
          <w:p w14:paraId="123FECC0" w14:textId="77777777" w:rsidR="00D815FF" w:rsidRDefault="00D815F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396A2F3B" w14:textId="77777777" w:rsidR="00D815FF" w:rsidRDefault="00D815F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9A2CE17"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5C91229"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DCA8582" w14:textId="77777777" w:rsidR="00D815FF" w:rsidRDefault="00D815F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D70CB87"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B3CEB42"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B1A2E6C"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73D135" w14:textId="77777777" w:rsidR="00D815FF" w:rsidRDefault="00D815F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42DAE5B" w14:textId="77777777" w:rsidR="00D815FF" w:rsidRDefault="00D815F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7869334"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0CA09EF"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1EBD9B6" w14:textId="77777777" w:rsidR="00D815FF" w:rsidRDefault="00D815FF">
            <w:pPr>
              <w:spacing w:before="40" w:after="40"/>
              <w:ind w:left="-87" w:right="-98"/>
              <w:jc w:val="right"/>
              <w:rPr>
                <w:rFonts w:asciiTheme="minorHAnsi" w:hAnsiTheme="minorHAnsi" w:cstheme="minorHAnsi"/>
                <w:sz w:val="14"/>
                <w:szCs w:val="14"/>
                <w:lang w:bidi="bn-BD"/>
              </w:rPr>
            </w:pPr>
          </w:p>
        </w:tc>
      </w:tr>
      <w:tr w:rsidR="00D815FF" w14:paraId="462534CA" w14:textId="77777777" w:rsidTr="00D815FF">
        <w:tc>
          <w:tcPr>
            <w:tcW w:w="1211" w:type="dxa"/>
            <w:tcBorders>
              <w:top w:val="single" w:sz="4" w:space="0" w:color="auto"/>
              <w:left w:val="nil"/>
              <w:bottom w:val="single" w:sz="4" w:space="0" w:color="auto"/>
              <w:right w:val="nil"/>
            </w:tcBorders>
            <w:vAlign w:val="center"/>
            <w:hideMark/>
          </w:tcPr>
          <w:p w14:paraId="13430964" w14:textId="77777777" w:rsidR="00D815FF" w:rsidRDefault="00D815F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0DCBEE83" w14:textId="77777777" w:rsidR="00D815FF" w:rsidRDefault="00D815F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389DF5F"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B4B19CD"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B29A297" w14:textId="77777777" w:rsidR="00D815FF" w:rsidRDefault="00D815F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4F61E2"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B6AEB93"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FDC4364"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01216C4" w14:textId="77777777" w:rsidR="00D815FF" w:rsidRDefault="00D815F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10022F6" w14:textId="77777777" w:rsidR="00D815FF" w:rsidRDefault="00D815F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D4A1554"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E2108D0"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45BF07A" w14:textId="77777777" w:rsidR="00D815FF" w:rsidRDefault="00D815FF">
            <w:pPr>
              <w:spacing w:before="40" w:after="40"/>
              <w:ind w:left="-87" w:right="-98"/>
              <w:jc w:val="right"/>
              <w:rPr>
                <w:rFonts w:asciiTheme="minorHAnsi" w:hAnsiTheme="minorHAnsi" w:cstheme="minorHAnsi"/>
                <w:sz w:val="14"/>
                <w:szCs w:val="14"/>
                <w:lang w:bidi="bn-BD"/>
              </w:rPr>
            </w:pPr>
          </w:p>
        </w:tc>
      </w:tr>
      <w:tr w:rsidR="00D815FF" w14:paraId="398FE926" w14:textId="77777777" w:rsidTr="00D815FF">
        <w:tc>
          <w:tcPr>
            <w:tcW w:w="1211" w:type="dxa"/>
            <w:tcBorders>
              <w:top w:val="single" w:sz="4" w:space="0" w:color="auto"/>
              <w:left w:val="nil"/>
              <w:bottom w:val="single" w:sz="4" w:space="0" w:color="auto"/>
              <w:right w:val="nil"/>
            </w:tcBorders>
            <w:vAlign w:val="center"/>
            <w:hideMark/>
          </w:tcPr>
          <w:p w14:paraId="1C66F344" w14:textId="77777777" w:rsidR="00D815FF" w:rsidRDefault="00D815F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348F2EED" w14:textId="77777777" w:rsidR="00D815FF" w:rsidRDefault="00D815F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4080EEA"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4311885"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A86ADB7" w14:textId="77777777" w:rsidR="00D815FF" w:rsidRDefault="00D815F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BC301A6"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2311AD"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369E18E"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FFED7E7" w14:textId="77777777" w:rsidR="00D815FF" w:rsidRDefault="00D815F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EADB885" w14:textId="77777777" w:rsidR="00D815FF" w:rsidRDefault="00D815F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98CAD0C"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4D75A09"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4A5D959" w14:textId="77777777" w:rsidR="00D815FF" w:rsidRDefault="00D815FF">
            <w:pPr>
              <w:spacing w:before="40" w:after="40"/>
              <w:ind w:left="-87" w:right="-98"/>
              <w:jc w:val="right"/>
              <w:rPr>
                <w:rFonts w:asciiTheme="minorHAnsi" w:hAnsiTheme="minorHAnsi" w:cstheme="minorHAnsi"/>
                <w:sz w:val="14"/>
                <w:szCs w:val="14"/>
                <w:lang w:bidi="bn-BD"/>
              </w:rPr>
            </w:pPr>
          </w:p>
        </w:tc>
      </w:tr>
      <w:tr w:rsidR="00D815FF" w14:paraId="22B4B986" w14:textId="77777777" w:rsidTr="00D815FF">
        <w:tc>
          <w:tcPr>
            <w:tcW w:w="1211" w:type="dxa"/>
            <w:tcBorders>
              <w:top w:val="single" w:sz="4" w:space="0" w:color="auto"/>
              <w:left w:val="nil"/>
              <w:bottom w:val="single" w:sz="4" w:space="0" w:color="auto"/>
              <w:right w:val="nil"/>
            </w:tcBorders>
            <w:vAlign w:val="center"/>
            <w:hideMark/>
          </w:tcPr>
          <w:p w14:paraId="60F02B06" w14:textId="77777777" w:rsidR="00D815FF" w:rsidRDefault="00D815FF">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78AF654F" w14:textId="77777777" w:rsidR="00D815FF" w:rsidRDefault="00D815FF">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BCE899F"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D8297C4" w14:textId="77777777" w:rsidR="00D815FF" w:rsidRDefault="00D815FF">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6050F8C" w14:textId="77777777" w:rsidR="00D815FF" w:rsidRDefault="00D815FF">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B32436E"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2519711"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F1D6BA6" w14:textId="77777777" w:rsidR="00D815FF" w:rsidRDefault="00D815FF">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6B79E89" w14:textId="77777777" w:rsidR="00D815FF" w:rsidRDefault="00D815FF">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D49E8CE" w14:textId="77777777" w:rsidR="00D815FF" w:rsidRDefault="00D815FF">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774E40E"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A5DAFEC" w14:textId="77777777" w:rsidR="00D815FF" w:rsidRDefault="00D815FF">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32CB78" w14:textId="77777777" w:rsidR="00D815FF" w:rsidRDefault="00D815FF">
            <w:pPr>
              <w:spacing w:before="40" w:after="40"/>
              <w:ind w:left="-87" w:right="-98"/>
              <w:jc w:val="right"/>
              <w:rPr>
                <w:rFonts w:asciiTheme="minorHAnsi" w:hAnsiTheme="minorHAnsi" w:cstheme="minorHAnsi"/>
                <w:sz w:val="14"/>
                <w:szCs w:val="14"/>
                <w:lang w:bidi="bn-BD"/>
              </w:rPr>
            </w:pPr>
          </w:p>
        </w:tc>
      </w:tr>
    </w:tbl>
    <w:p w14:paraId="0A3E17FC" w14:textId="77777777" w:rsidR="00D815FF" w:rsidRDefault="00D815FF" w:rsidP="00D815FF">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62DDE320" w14:textId="77777777" w:rsidR="00C83134" w:rsidRPr="00387880" w:rsidRDefault="00C83134" w:rsidP="00C83134">
      <w:pPr>
        <w:spacing w:before="120" w:after="120" w:line="264" w:lineRule="auto"/>
        <w:jc w:val="both"/>
        <w:rPr>
          <w:rFonts w:ascii="Calibri" w:hAnsi="Calibri"/>
          <w:b/>
          <w:sz w:val="22"/>
          <w:szCs w:val="22"/>
        </w:rPr>
      </w:pPr>
      <w:r w:rsidRPr="00387880">
        <w:rPr>
          <w:rFonts w:ascii="Calibri" w:hAnsi="Calibri"/>
          <w:b/>
          <w:sz w:val="22"/>
          <w:szCs w:val="22"/>
        </w:rPr>
        <w:t>7.0</w:t>
      </w:r>
      <w:r w:rsidRPr="00387880">
        <w:rPr>
          <w:rFonts w:ascii="Calibri" w:hAnsi="Calibri"/>
          <w:b/>
          <w:sz w:val="22"/>
          <w:szCs w:val="22"/>
        </w:rPr>
        <w:tab/>
        <w:t>Success in Promoting Women’s Advancement</w:t>
      </w:r>
    </w:p>
    <w:p w14:paraId="755F2886" w14:textId="77777777" w:rsidR="00C83134" w:rsidRPr="00387880" w:rsidRDefault="00192103" w:rsidP="00DD0349">
      <w:pPr>
        <w:spacing w:before="120" w:after="120" w:line="300" w:lineRule="auto"/>
        <w:ind w:left="720"/>
        <w:jc w:val="both"/>
        <w:rPr>
          <w:rFonts w:ascii="Calibri" w:hAnsi="Calibri"/>
          <w:bCs/>
          <w:sz w:val="22"/>
          <w:szCs w:val="22"/>
        </w:rPr>
      </w:pPr>
      <w:permStart w:id="1491422471" w:edGrp="everyone"/>
      <w:r>
        <w:rPr>
          <w:rFonts w:ascii="Calibri" w:hAnsi="Calibri"/>
          <w:sz w:val="22"/>
          <w:szCs w:val="22"/>
        </w:rPr>
        <w:t xml:space="preserve">A project titled </w:t>
      </w:r>
      <w:r w:rsidR="00C83134" w:rsidRPr="00387880">
        <w:rPr>
          <w:rFonts w:ascii="Calibri" w:hAnsi="Calibri"/>
          <w:bCs/>
          <w:sz w:val="22"/>
          <w:szCs w:val="22"/>
        </w:rPr>
        <w:t>“Advocacy and Communication for Children and Women (</w:t>
      </w:r>
      <w:r w:rsidR="00DD0349">
        <w:rPr>
          <w:rFonts w:ascii="Calibri" w:hAnsi="Calibri"/>
          <w:bCs/>
          <w:sz w:val="22"/>
          <w:szCs w:val="22"/>
        </w:rPr>
        <w:t>5t</w:t>
      </w:r>
      <w:r w:rsidR="00C83134" w:rsidRPr="00387880">
        <w:rPr>
          <w:rFonts w:ascii="Calibri" w:hAnsi="Calibri"/>
          <w:bCs/>
          <w:sz w:val="22"/>
          <w:szCs w:val="22"/>
        </w:rPr>
        <w:t>h phase)” has been contributing to realize children’s and women’s rights.</w:t>
      </w:r>
      <w:r>
        <w:rPr>
          <w:rFonts w:ascii="Calibri" w:hAnsi="Calibri"/>
          <w:bCs/>
          <w:sz w:val="22"/>
          <w:szCs w:val="22"/>
        </w:rPr>
        <w:t xml:space="preserve"> </w:t>
      </w:r>
      <w:r w:rsidR="00A773BF">
        <w:rPr>
          <w:rFonts w:ascii="Calibri" w:hAnsi="Calibri"/>
          <w:bCs/>
          <w:sz w:val="22"/>
          <w:szCs w:val="22"/>
        </w:rPr>
        <w:t xml:space="preserve">The main objectives of this project are to bring change in the social and behavioral pattern for reducing the discrimination and to raise awareness for protecting the rights of women and children. Women are encouraged to participate in the development activities through Drama, Songs, </w:t>
      </w:r>
      <w:proofErr w:type="spellStart"/>
      <w:r w:rsidR="00A773BF">
        <w:rPr>
          <w:rFonts w:ascii="Calibri" w:hAnsi="Calibri"/>
          <w:bCs/>
          <w:sz w:val="22"/>
          <w:szCs w:val="22"/>
        </w:rPr>
        <w:t>Gomvira</w:t>
      </w:r>
      <w:proofErr w:type="spellEnd"/>
      <w:r w:rsidR="00A773BF">
        <w:rPr>
          <w:rFonts w:ascii="Calibri" w:hAnsi="Calibri"/>
          <w:bCs/>
          <w:sz w:val="22"/>
          <w:szCs w:val="22"/>
        </w:rPr>
        <w:t xml:space="preserve"> (Folk song), Spot, Jingle, Talk Show, Field Based Report, Outdoor Programs, Debate Competition, Ami Mina </w:t>
      </w:r>
      <w:proofErr w:type="spellStart"/>
      <w:r w:rsidR="00A773BF">
        <w:rPr>
          <w:rFonts w:ascii="Calibri" w:hAnsi="Calibri"/>
          <w:bCs/>
          <w:sz w:val="22"/>
          <w:szCs w:val="22"/>
        </w:rPr>
        <w:t>Bolchi</w:t>
      </w:r>
      <w:proofErr w:type="spellEnd"/>
      <w:r w:rsidR="00A773BF">
        <w:rPr>
          <w:rFonts w:ascii="Calibri" w:hAnsi="Calibri"/>
          <w:bCs/>
          <w:sz w:val="22"/>
          <w:szCs w:val="22"/>
        </w:rPr>
        <w:t xml:space="preserve"> (I am Mina), Weekly Drama, Direct Phone-in Programs, Trainings, and other special day programs broadcasted on BTV and </w:t>
      </w:r>
      <w:proofErr w:type="spellStart"/>
      <w:r w:rsidR="00A773BF">
        <w:rPr>
          <w:rFonts w:ascii="Calibri" w:hAnsi="Calibri"/>
          <w:bCs/>
          <w:sz w:val="22"/>
          <w:szCs w:val="22"/>
        </w:rPr>
        <w:t>Betar</w:t>
      </w:r>
      <w:proofErr w:type="spellEnd"/>
      <w:r w:rsidR="00A773BF">
        <w:rPr>
          <w:rFonts w:ascii="Calibri" w:hAnsi="Calibri"/>
          <w:bCs/>
          <w:sz w:val="22"/>
          <w:szCs w:val="22"/>
        </w:rPr>
        <w:t xml:space="preserve">. </w:t>
      </w:r>
      <w:r w:rsidR="00C83134" w:rsidRPr="00387880">
        <w:rPr>
          <w:rFonts w:ascii="Calibri" w:hAnsi="Calibri"/>
          <w:bCs/>
          <w:sz w:val="22"/>
          <w:szCs w:val="22"/>
        </w:rPr>
        <w:t xml:space="preserve">From the earlier evaluation reports of this project by </w:t>
      </w:r>
      <w:r w:rsidR="00C83134" w:rsidRPr="00387880">
        <w:rPr>
          <w:rFonts w:ascii="Calibri" w:hAnsi="Calibri"/>
          <w:bCs/>
          <w:sz w:val="22"/>
          <w:szCs w:val="22"/>
        </w:rPr>
        <w:lastRenderedPageBreak/>
        <w:t>the Ministry of Information and UNICEF, it is revealed that, this project has achieved its objectives and several changes are made in many aspects of communicating children’s and women’s development issues effectively through print and electronic media.</w:t>
      </w:r>
    </w:p>
    <w:permEnd w:id="1491422471"/>
    <w:p w14:paraId="5EA29E14" w14:textId="77777777" w:rsidR="00C83134" w:rsidRPr="00387880" w:rsidRDefault="00C83134" w:rsidP="00C83134">
      <w:pPr>
        <w:spacing w:before="120" w:after="120" w:line="300" w:lineRule="auto"/>
        <w:ind w:left="720" w:hanging="720"/>
        <w:jc w:val="both"/>
        <w:rPr>
          <w:rFonts w:ascii="Calibri" w:hAnsi="Calibri"/>
          <w:b/>
          <w:bCs/>
          <w:sz w:val="22"/>
          <w:szCs w:val="22"/>
        </w:rPr>
      </w:pPr>
      <w:r w:rsidRPr="00387880">
        <w:rPr>
          <w:rFonts w:ascii="Calibri" w:hAnsi="Calibri"/>
          <w:b/>
          <w:sz w:val="22"/>
          <w:szCs w:val="22"/>
        </w:rPr>
        <w:t>8.0</w:t>
      </w:r>
      <w:r w:rsidRPr="00387880">
        <w:rPr>
          <w:rFonts w:ascii="Calibri" w:hAnsi="Calibri"/>
          <w:b/>
          <w:bCs/>
          <w:sz w:val="22"/>
          <w:szCs w:val="22"/>
        </w:rPr>
        <w:tab/>
        <w:t>Recommendations for Future Activities</w:t>
      </w:r>
    </w:p>
    <w:p w14:paraId="1F9759C8" w14:textId="603C7864" w:rsidR="00C83134" w:rsidRPr="00387880" w:rsidRDefault="00C83134" w:rsidP="00C83134">
      <w:pPr>
        <w:numPr>
          <w:ilvl w:val="0"/>
          <w:numId w:val="3"/>
        </w:numPr>
        <w:spacing w:before="120" w:after="120" w:line="276" w:lineRule="auto"/>
        <w:jc w:val="both"/>
        <w:rPr>
          <w:rFonts w:ascii="Calibri" w:hAnsi="Calibri"/>
          <w:bCs/>
          <w:sz w:val="22"/>
          <w:szCs w:val="22"/>
        </w:rPr>
      </w:pPr>
      <w:permStart w:id="1036846768" w:edGrp="everyone"/>
      <w:r w:rsidRPr="00387880">
        <w:rPr>
          <w:rFonts w:ascii="Calibri" w:hAnsi="Calibri"/>
          <w:bCs/>
          <w:sz w:val="22"/>
          <w:szCs w:val="22"/>
        </w:rPr>
        <w:t>Broadcasting genuine role of women in society and ensuring free access to media, removing barriers to participate, express</w:t>
      </w:r>
      <w:r w:rsidR="00752008">
        <w:rPr>
          <w:rFonts w:ascii="Calibri" w:hAnsi="Calibri"/>
          <w:bCs/>
          <w:sz w:val="22"/>
          <w:szCs w:val="22"/>
        </w:rPr>
        <w:t>ing views and creating opportunities for</w:t>
      </w:r>
      <w:r w:rsidR="00D815FF">
        <w:rPr>
          <w:rFonts w:ascii="Calibri" w:hAnsi="Calibri"/>
          <w:bCs/>
          <w:sz w:val="22"/>
          <w:szCs w:val="22"/>
        </w:rPr>
        <w:t xml:space="preserve"> </w:t>
      </w:r>
      <w:r w:rsidR="00752008" w:rsidRPr="00387880">
        <w:rPr>
          <w:rFonts w:ascii="Calibri" w:hAnsi="Calibri"/>
          <w:bCs/>
          <w:sz w:val="22"/>
          <w:szCs w:val="22"/>
        </w:rPr>
        <w:t xml:space="preserve">women and girl children </w:t>
      </w:r>
      <w:r w:rsidR="00BD68D7">
        <w:rPr>
          <w:rFonts w:ascii="Calibri" w:hAnsi="Calibri"/>
          <w:bCs/>
          <w:sz w:val="22"/>
          <w:szCs w:val="22"/>
        </w:rPr>
        <w:t xml:space="preserve">to </w:t>
      </w:r>
      <w:r w:rsidR="00752008">
        <w:rPr>
          <w:rFonts w:ascii="Calibri" w:hAnsi="Calibri"/>
          <w:bCs/>
          <w:sz w:val="22"/>
          <w:szCs w:val="22"/>
        </w:rPr>
        <w:t>increase</w:t>
      </w:r>
      <w:r w:rsidR="00BD68D7">
        <w:rPr>
          <w:rFonts w:ascii="Calibri" w:hAnsi="Calibri"/>
          <w:bCs/>
          <w:sz w:val="22"/>
          <w:szCs w:val="22"/>
        </w:rPr>
        <w:t xml:space="preserve"> their ability to make</w:t>
      </w:r>
      <w:r w:rsidR="00752008">
        <w:rPr>
          <w:rFonts w:ascii="Calibri" w:hAnsi="Calibri"/>
          <w:bCs/>
          <w:sz w:val="22"/>
          <w:szCs w:val="22"/>
        </w:rPr>
        <w:t xml:space="preserve"> decisions</w:t>
      </w:r>
      <w:r w:rsidRPr="00387880">
        <w:rPr>
          <w:rFonts w:ascii="Calibri" w:hAnsi="Calibri"/>
          <w:bCs/>
          <w:sz w:val="22"/>
          <w:szCs w:val="22"/>
        </w:rPr>
        <w:t>;</w:t>
      </w:r>
    </w:p>
    <w:p w14:paraId="0C5C1272" w14:textId="77777777" w:rsidR="00C83134" w:rsidRPr="00387880" w:rsidRDefault="00C83134" w:rsidP="00C83134">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 xml:space="preserve">Publicity to stop disgraceful, negative and </w:t>
      </w:r>
      <w:r w:rsidR="00A77FBB">
        <w:rPr>
          <w:rFonts w:ascii="Calibri" w:hAnsi="Calibri"/>
          <w:bCs/>
          <w:sz w:val="22"/>
          <w:szCs w:val="22"/>
        </w:rPr>
        <w:t>violence against</w:t>
      </w:r>
      <w:r w:rsidRPr="00387880">
        <w:rPr>
          <w:rFonts w:ascii="Calibri" w:hAnsi="Calibri"/>
          <w:bCs/>
          <w:sz w:val="22"/>
          <w:szCs w:val="22"/>
        </w:rPr>
        <w:t xml:space="preserve"> women;</w:t>
      </w:r>
    </w:p>
    <w:p w14:paraId="433C4926" w14:textId="77777777" w:rsidR="00C83134" w:rsidRPr="00387880" w:rsidRDefault="00C83134" w:rsidP="00C83134">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 xml:space="preserve">Create </w:t>
      </w:r>
      <w:r w:rsidR="00752008">
        <w:rPr>
          <w:rFonts w:ascii="Calibri" w:hAnsi="Calibri"/>
          <w:bCs/>
          <w:sz w:val="22"/>
          <w:szCs w:val="22"/>
        </w:rPr>
        <w:t>equal opportunities for women in</w:t>
      </w:r>
      <w:r w:rsidRPr="00387880">
        <w:rPr>
          <w:rFonts w:ascii="Calibri" w:hAnsi="Calibri"/>
          <w:bCs/>
          <w:sz w:val="22"/>
          <w:szCs w:val="22"/>
        </w:rPr>
        <w:t xml:space="preserve"> the management of mass media and formal training programs;</w:t>
      </w:r>
    </w:p>
    <w:p w14:paraId="7ACF174F" w14:textId="77777777" w:rsidR="00C83134" w:rsidRPr="00387880" w:rsidRDefault="00C83134" w:rsidP="00C83134">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Integrate gender perspective in mass media rules and regulations;</w:t>
      </w:r>
    </w:p>
    <w:p w14:paraId="75BE301A" w14:textId="77777777" w:rsidR="00C83134" w:rsidRPr="00387880" w:rsidRDefault="00C83134" w:rsidP="00C83134">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In light of these perspectives - law, regulation, broadcasting principle and code of conduct should be framed;</w:t>
      </w:r>
    </w:p>
    <w:p w14:paraId="1C483FC5" w14:textId="77777777" w:rsidR="00C83134" w:rsidRPr="00387880" w:rsidRDefault="00C83134" w:rsidP="00C83134">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 xml:space="preserve">Training is one of the most important stairs in women empowerment. More women should be encouraged to take part in the training programs of BTV, </w:t>
      </w:r>
      <w:proofErr w:type="spellStart"/>
      <w:r w:rsidRPr="00387880">
        <w:rPr>
          <w:rFonts w:ascii="Calibri" w:hAnsi="Calibri"/>
          <w:bCs/>
          <w:sz w:val="22"/>
          <w:szCs w:val="22"/>
        </w:rPr>
        <w:t>Betar</w:t>
      </w:r>
      <w:proofErr w:type="spellEnd"/>
      <w:r w:rsidRPr="00387880">
        <w:rPr>
          <w:rFonts w:ascii="Calibri" w:hAnsi="Calibri"/>
          <w:bCs/>
          <w:sz w:val="22"/>
          <w:szCs w:val="22"/>
        </w:rPr>
        <w:t>, NIMCO, BCTI, PIB and other similar institutions;</w:t>
      </w:r>
    </w:p>
    <w:p w14:paraId="1AC338D1" w14:textId="77777777" w:rsidR="00B3553F" w:rsidRPr="009135EE" w:rsidRDefault="00C83134" w:rsidP="009135EE">
      <w:pPr>
        <w:numPr>
          <w:ilvl w:val="0"/>
          <w:numId w:val="3"/>
        </w:numPr>
        <w:spacing w:before="120" w:after="120" w:line="276" w:lineRule="auto"/>
        <w:jc w:val="both"/>
        <w:rPr>
          <w:rFonts w:ascii="Calibri" w:hAnsi="Calibri"/>
          <w:bCs/>
          <w:sz w:val="22"/>
          <w:szCs w:val="22"/>
        </w:rPr>
      </w:pPr>
      <w:r w:rsidRPr="00387880">
        <w:rPr>
          <w:rFonts w:ascii="Calibri" w:hAnsi="Calibri"/>
          <w:bCs/>
          <w:sz w:val="22"/>
          <w:szCs w:val="22"/>
        </w:rPr>
        <w:t>More research and evaluation should be conducted on the effects of women and girl children regarding awareness programs, news and information delivered through mass media.</w:t>
      </w:r>
      <w:permEnd w:id="1036846768"/>
    </w:p>
    <w:sectPr w:rsidR="00B3553F" w:rsidRPr="009135EE" w:rsidSect="00A876CA">
      <w:headerReference w:type="default" r:id="rId7"/>
      <w:footerReference w:type="default" r:id="rId8"/>
      <w:pgSz w:w="11909" w:h="16834" w:code="9"/>
      <w:pgMar w:top="2160" w:right="1440" w:bottom="1800" w:left="2160" w:header="1728" w:footer="720" w:gutter="0"/>
      <w:pgNumType w:start="26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FF98" w14:textId="77777777" w:rsidR="00A413CB" w:rsidRDefault="00A413CB">
      <w:r>
        <w:separator/>
      </w:r>
    </w:p>
  </w:endnote>
  <w:endnote w:type="continuationSeparator" w:id="0">
    <w:p w14:paraId="149CE438" w14:textId="77777777" w:rsidR="00A413CB" w:rsidRDefault="00A4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8195" w14:textId="77777777" w:rsidR="00C640EC" w:rsidRPr="00D05DD0" w:rsidRDefault="00C640E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58F48" w14:textId="77777777" w:rsidR="00A413CB" w:rsidRDefault="00A413CB">
      <w:r>
        <w:separator/>
      </w:r>
    </w:p>
  </w:footnote>
  <w:footnote w:type="continuationSeparator" w:id="0">
    <w:p w14:paraId="2F5A5DCA" w14:textId="77777777" w:rsidR="00A413CB" w:rsidRDefault="00A4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DE503" w14:textId="77777777" w:rsidR="00C640EC" w:rsidRPr="00023B05" w:rsidRDefault="00C640EC" w:rsidP="0091736E">
    <w:pPr>
      <w:pStyle w:val="Header"/>
      <w:jc w:val="center"/>
      <w:rPr>
        <w:rFonts w:ascii="Calibri" w:hAnsi="Calibri" w:cs="Calibri"/>
        <w:sz w:val="22"/>
        <w:szCs w:val="22"/>
      </w:rPr>
    </w:pPr>
    <w:r w:rsidRPr="00023B05">
      <w:rPr>
        <w:rFonts w:ascii="Calibri" w:hAnsi="Calibri" w:cs="Calibri"/>
        <w:sz w:val="22"/>
        <w:szCs w:val="22"/>
      </w:rPr>
      <w:fldChar w:fldCharType="begin"/>
    </w:r>
    <w:r w:rsidRPr="00023B05">
      <w:rPr>
        <w:rFonts w:ascii="Calibri" w:hAnsi="Calibri" w:cs="Calibri"/>
        <w:sz w:val="22"/>
        <w:szCs w:val="22"/>
      </w:rPr>
      <w:instrText xml:space="preserve"> PAGE   \* MERGEFORMAT </w:instrText>
    </w:r>
    <w:r w:rsidRPr="00023B05">
      <w:rPr>
        <w:rFonts w:ascii="Calibri" w:hAnsi="Calibri" w:cs="Calibri"/>
        <w:sz w:val="22"/>
        <w:szCs w:val="22"/>
      </w:rPr>
      <w:fldChar w:fldCharType="separate"/>
    </w:r>
    <w:r w:rsidR="004D783B">
      <w:rPr>
        <w:rFonts w:ascii="Calibri" w:hAnsi="Calibri" w:cs="Calibri"/>
        <w:noProof/>
        <w:sz w:val="22"/>
        <w:szCs w:val="22"/>
      </w:rPr>
      <w:t>274</w:t>
    </w:r>
    <w:r w:rsidRPr="00023B05">
      <w:rPr>
        <w:rFonts w:ascii="Calibri" w:hAnsi="Calibri" w:cs="Calibri"/>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25pt;height:11.25pt" o:bullet="t">
        <v:imagedata r:id="rId1" o:title=""/>
      </v:shape>
    </w:pict>
  </w:numPicBullet>
  <w:abstractNum w:abstractNumId="0" w15:restartNumberingAfterBreak="0">
    <w:nsid w:val="231D459D"/>
    <w:multiLevelType w:val="multilevel"/>
    <w:tmpl w:val="AEEC11E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41E21F1"/>
    <w:multiLevelType w:val="hybridMultilevel"/>
    <w:tmpl w:val="9EC42CA4"/>
    <w:lvl w:ilvl="0" w:tplc="198451B0">
      <w:start w:val="1"/>
      <w:numFmt w:val="bullet"/>
      <w:lvlText w:val=""/>
      <w:lvlJc w:val="left"/>
      <w:pPr>
        <w:tabs>
          <w:tab w:val="num" w:pos="1350"/>
        </w:tabs>
        <w:ind w:left="1350" w:hanging="360"/>
      </w:pPr>
      <w:rPr>
        <w:rFonts w:ascii="Wingdings" w:hAnsi="Wingdings" w:hint="default"/>
        <w:sz w:val="22"/>
        <w:szCs w:val="22"/>
      </w:rPr>
    </w:lvl>
    <w:lvl w:ilvl="1" w:tplc="EBE2BED2">
      <w:start w:val="8"/>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4A81566"/>
    <w:multiLevelType w:val="hybridMultilevel"/>
    <w:tmpl w:val="D8C496E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028562E"/>
    <w:multiLevelType w:val="hybridMultilevel"/>
    <w:tmpl w:val="DE503EF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ocumentProtection w:edit="readOnly" w:enforcement="1" w:cryptProviderType="rsaAES" w:cryptAlgorithmClass="hash" w:cryptAlgorithmType="typeAny" w:cryptAlgorithmSid="14" w:cryptSpinCount="100000" w:hash="wgntvBTzu4s81pNUxHIDHupCLb9AumwGcud/ZEkzd1KFs3tft7eEN4Yc+osOSAHkjLFQBD9qM6zp0M+g3lD4RQ==" w:salt="cou/4CGoOMUSATrDh8NQmQ=="/>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5E8"/>
    <w:rsid w:val="000008DB"/>
    <w:rsid w:val="00002330"/>
    <w:rsid w:val="00006005"/>
    <w:rsid w:val="000147D5"/>
    <w:rsid w:val="0001482D"/>
    <w:rsid w:val="00014B11"/>
    <w:rsid w:val="000159A7"/>
    <w:rsid w:val="00023B05"/>
    <w:rsid w:val="00032837"/>
    <w:rsid w:val="00037ECB"/>
    <w:rsid w:val="00042456"/>
    <w:rsid w:val="00045D7A"/>
    <w:rsid w:val="00054189"/>
    <w:rsid w:val="00054ABE"/>
    <w:rsid w:val="00056A75"/>
    <w:rsid w:val="00056EA7"/>
    <w:rsid w:val="0006175A"/>
    <w:rsid w:val="000633A5"/>
    <w:rsid w:val="00066246"/>
    <w:rsid w:val="000663F6"/>
    <w:rsid w:val="000679E0"/>
    <w:rsid w:val="00067F10"/>
    <w:rsid w:val="0007031F"/>
    <w:rsid w:val="0007239C"/>
    <w:rsid w:val="00073B4C"/>
    <w:rsid w:val="0007648A"/>
    <w:rsid w:val="00077F49"/>
    <w:rsid w:val="0008030D"/>
    <w:rsid w:val="00080785"/>
    <w:rsid w:val="00080AE1"/>
    <w:rsid w:val="00083039"/>
    <w:rsid w:val="0008371A"/>
    <w:rsid w:val="000837F6"/>
    <w:rsid w:val="00084E5B"/>
    <w:rsid w:val="00087666"/>
    <w:rsid w:val="000878EA"/>
    <w:rsid w:val="00087B17"/>
    <w:rsid w:val="00087F37"/>
    <w:rsid w:val="000928B4"/>
    <w:rsid w:val="000A148E"/>
    <w:rsid w:val="000A2C29"/>
    <w:rsid w:val="000A321D"/>
    <w:rsid w:val="000A3B3E"/>
    <w:rsid w:val="000A4CBD"/>
    <w:rsid w:val="000A61C1"/>
    <w:rsid w:val="000A7405"/>
    <w:rsid w:val="000B1862"/>
    <w:rsid w:val="000B3E67"/>
    <w:rsid w:val="000B6E78"/>
    <w:rsid w:val="000C3DEB"/>
    <w:rsid w:val="000C6A98"/>
    <w:rsid w:val="000C6E9B"/>
    <w:rsid w:val="000C6FB4"/>
    <w:rsid w:val="000D2195"/>
    <w:rsid w:val="000D2EC0"/>
    <w:rsid w:val="000D324C"/>
    <w:rsid w:val="000D45A5"/>
    <w:rsid w:val="000D7075"/>
    <w:rsid w:val="000E0B0A"/>
    <w:rsid w:val="000E346A"/>
    <w:rsid w:val="000E3D76"/>
    <w:rsid w:val="000E50BC"/>
    <w:rsid w:val="000E52CC"/>
    <w:rsid w:val="000E6532"/>
    <w:rsid w:val="000F1044"/>
    <w:rsid w:val="000F1109"/>
    <w:rsid w:val="000F1402"/>
    <w:rsid w:val="000F2465"/>
    <w:rsid w:val="000F3A68"/>
    <w:rsid w:val="00100715"/>
    <w:rsid w:val="00100C90"/>
    <w:rsid w:val="00101E69"/>
    <w:rsid w:val="00104A40"/>
    <w:rsid w:val="00105F6C"/>
    <w:rsid w:val="001064C0"/>
    <w:rsid w:val="00106F14"/>
    <w:rsid w:val="00110E02"/>
    <w:rsid w:val="00115BD1"/>
    <w:rsid w:val="001178EF"/>
    <w:rsid w:val="00121921"/>
    <w:rsid w:val="0012229B"/>
    <w:rsid w:val="0012357F"/>
    <w:rsid w:val="00125989"/>
    <w:rsid w:val="00130ABF"/>
    <w:rsid w:val="00132CEE"/>
    <w:rsid w:val="00134D48"/>
    <w:rsid w:val="00136A9A"/>
    <w:rsid w:val="00143CE0"/>
    <w:rsid w:val="0014445D"/>
    <w:rsid w:val="00144A7F"/>
    <w:rsid w:val="00147E68"/>
    <w:rsid w:val="001508C5"/>
    <w:rsid w:val="00152F3C"/>
    <w:rsid w:val="00154371"/>
    <w:rsid w:val="00157FA9"/>
    <w:rsid w:val="0016043A"/>
    <w:rsid w:val="001616D2"/>
    <w:rsid w:val="001634B3"/>
    <w:rsid w:val="001644DB"/>
    <w:rsid w:val="00167D24"/>
    <w:rsid w:val="00170F34"/>
    <w:rsid w:val="00171F8D"/>
    <w:rsid w:val="00172352"/>
    <w:rsid w:val="00173671"/>
    <w:rsid w:val="001746EF"/>
    <w:rsid w:val="00177316"/>
    <w:rsid w:val="001801D3"/>
    <w:rsid w:val="001803DA"/>
    <w:rsid w:val="00182E2F"/>
    <w:rsid w:val="00183FBA"/>
    <w:rsid w:val="00186445"/>
    <w:rsid w:val="00186DE4"/>
    <w:rsid w:val="00192103"/>
    <w:rsid w:val="00193497"/>
    <w:rsid w:val="00194882"/>
    <w:rsid w:val="00195017"/>
    <w:rsid w:val="001A055A"/>
    <w:rsid w:val="001A41E1"/>
    <w:rsid w:val="001A5C71"/>
    <w:rsid w:val="001A7552"/>
    <w:rsid w:val="001B0F70"/>
    <w:rsid w:val="001B1BA8"/>
    <w:rsid w:val="001B2707"/>
    <w:rsid w:val="001B6A0B"/>
    <w:rsid w:val="001B6ED0"/>
    <w:rsid w:val="001C380B"/>
    <w:rsid w:val="001C3E30"/>
    <w:rsid w:val="001C47C3"/>
    <w:rsid w:val="001C4975"/>
    <w:rsid w:val="001C4A0F"/>
    <w:rsid w:val="001C4D29"/>
    <w:rsid w:val="001C4F27"/>
    <w:rsid w:val="001C7181"/>
    <w:rsid w:val="001C7AAD"/>
    <w:rsid w:val="001C7E5F"/>
    <w:rsid w:val="001D1A38"/>
    <w:rsid w:val="001D1F15"/>
    <w:rsid w:val="001D2B39"/>
    <w:rsid w:val="001D2BF4"/>
    <w:rsid w:val="001D5862"/>
    <w:rsid w:val="001D7C7D"/>
    <w:rsid w:val="001D7DF0"/>
    <w:rsid w:val="001E053E"/>
    <w:rsid w:val="001E2A1B"/>
    <w:rsid w:val="001E38F8"/>
    <w:rsid w:val="001F19FC"/>
    <w:rsid w:val="001F5CB1"/>
    <w:rsid w:val="001F7F07"/>
    <w:rsid w:val="00200856"/>
    <w:rsid w:val="00201A3F"/>
    <w:rsid w:val="00203D7B"/>
    <w:rsid w:val="002043F0"/>
    <w:rsid w:val="00205508"/>
    <w:rsid w:val="002126FE"/>
    <w:rsid w:val="00214F10"/>
    <w:rsid w:val="00215B2C"/>
    <w:rsid w:val="00216824"/>
    <w:rsid w:val="00216D8E"/>
    <w:rsid w:val="00217C59"/>
    <w:rsid w:val="002218D5"/>
    <w:rsid w:val="00223181"/>
    <w:rsid w:val="00223881"/>
    <w:rsid w:val="002342F5"/>
    <w:rsid w:val="00235C55"/>
    <w:rsid w:val="002375C3"/>
    <w:rsid w:val="00241BFB"/>
    <w:rsid w:val="00242568"/>
    <w:rsid w:val="00243E5F"/>
    <w:rsid w:val="00244F7E"/>
    <w:rsid w:val="00245945"/>
    <w:rsid w:val="00250355"/>
    <w:rsid w:val="0025158E"/>
    <w:rsid w:val="00254664"/>
    <w:rsid w:val="002564B8"/>
    <w:rsid w:val="00260AD2"/>
    <w:rsid w:val="00261AE6"/>
    <w:rsid w:val="00265ABD"/>
    <w:rsid w:val="00266CDA"/>
    <w:rsid w:val="002700E7"/>
    <w:rsid w:val="00270724"/>
    <w:rsid w:val="00273854"/>
    <w:rsid w:val="002766D9"/>
    <w:rsid w:val="00282A76"/>
    <w:rsid w:val="0028383D"/>
    <w:rsid w:val="002859C1"/>
    <w:rsid w:val="0028746F"/>
    <w:rsid w:val="00287AA6"/>
    <w:rsid w:val="0029068C"/>
    <w:rsid w:val="00293E0E"/>
    <w:rsid w:val="002A0801"/>
    <w:rsid w:val="002A127E"/>
    <w:rsid w:val="002A2F3A"/>
    <w:rsid w:val="002A3C58"/>
    <w:rsid w:val="002A5D11"/>
    <w:rsid w:val="002B002E"/>
    <w:rsid w:val="002B27D4"/>
    <w:rsid w:val="002B5DD0"/>
    <w:rsid w:val="002B6325"/>
    <w:rsid w:val="002B74A9"/>
    <w:rsid w:val="002C0410"/>
    <w:rsid w:val="002C2761"/>
    <w:rsid w:val="002C2EF8"/>
    <w:rsid w:val="002C4B60"/>
    <w:rsid w:val="002D1C3D"/>
    <w:rsid w:val="002D2214"/>
    <w:rsid w:val="002D364F"/>
    <w:rsid w:val="002D42DD"/>
    <w:rsid w:val="002D5172"/>
    <w:rsid w:val="002D6A39"/>
    <w:rsid w:val="002D6E88"/>
    <w:rsid w:val="002D7076"/>
    <w:rsid w:val="002D72C7"/>
    <w:rsid w:val="002D75F7"/>
    <w:rsid w:val="002E1DFD"/>
    <w:rsid w:val="002E4A47"/>
    <w:rsid w:val="002E6E07"/>
    <w:rsid w:val="002E761C"/>
    <w:rsid w:val="002F4156"/>
    <w:rsid w:val="002F4427"/>
    <w:rsid w:val="002F498C"/>
    <w:rsid w:val="002F49B8"/>
    <w:rsid w:val="002F7C33"/>
    <w:rsid w:val="003036E8"/>
    <w:rsid w:val="003038BA"/>
    <w:rsid w:val="00303C94"/>
    <w:rsid w:val="00306758"/>
    <w:rsid w:val="00310AEE"/>
    <w:rsid w:val="00310DEB"/>
    <w:rsid w:val="0031168D"/>
    <w:rsid w:val="0031191D"/>
    <w:rsid w:val="0031436A"/>
    <w:rsid w:val="003209B6"/>
    <w:rsid w:val="0032199F"/>
    <w:rsid w:val="0032253B"/>
    <w:rsid w:val="00323352"/>
    <w:rsid w:val="00325E01"/>
    <w:rsid w:val="0033455B"/>
    <w:rsid w:val="00334BA2"/>
    <w:rsid w:val="003359F5"/>
    <w:rsid w:val="00337B21"/>
    <w:rsid w:val="00340482"/>
    <w:rsid w:val="00340487"/>
    <w:rsid w:val="00342FFF"/>
    <w:rsid w:val="0034410A"/>
    <w:rsid w:val="0034455F"/>
    <w:rsid w:val="00346145"/>
    <w:rsid w:val="00352851"/>
    <w:rsid w:val="0035565D"/>
    <w:rsid w:val="00356F94"/>
    <w:rsid w:val="00364225"/>
    <w:rsid w:val="00364F0F"/>
    <w:rsid w:val="003651FA"/>
    <w:rsid w:val="00365981"/>
    <w:rsid w:val="003666BE"/>
    <w:rsid w:val="0037082B"/>
    <w:rsid w:val="00371A1C"/>
    <w:rsid w:val="003728A0"/>
    <w:rsid w:val="00372A07"/>
    <w:rsid w:val="00375545"/>
    <w:rsid w:val="003759BA"/>
    <w:rsid w:val="00381DCE"/>
    <w:rsid w:val="003831FF"/>
    <w:rsid w:val="00387880"/>
    <w:rsid w:val="00391A46"/>
    <w:rsid w:val="00391AB3"/>
    <w:rsid w:val="0039331B"/>
    <w:rsid w:val="0039766C"/>
    <w:rsid w:val="00397B84"/>
    <w:rsid w:val="003A2A90"/>
    <w:rsid w:val="003A3853"/>
    <w:rsid w:val="003A44E9"/>
    <w:rsid w:val="003B5807"/>
    <w:rsid w:val="003B65AF"/>
    <w:rsid w:val="003B65D1"/>
    <w:rsid w:val="003B7329"/>
    <w:rsid w:val="003C03CD"/>
    <w:rsid w:val="003C2996"/>
    <w:rsid w:val="003C55E2"/>
    <w:rsid w:val="003C678C"/>
    <w:rsid w:val="003C7077"/>
    <w:rsid w:val="003D0994"/>
    <w:rsid w:val="003D1A24"/>
    <w:rsid w:val="003D2968"/>
    <w:rsid w:val="003D2E5E"/>
    <w:rsid w:val="003D586F"/>
    <w:rsid w:val="003D645A"/>
    <w:rsid w:val="003D679E"/>
    <w:rsid w:val="003E1153"/>
    <w:rsid w:val="003E4638"/>
    <w:rsid w:val="003E5CDE"/>
    <w:rsid w:val="003F0D5A"/>
    <w:rsid w:val="003F11BD"/>
    <w:rsid w:val="003F1732"/>
    <w:rsid w:val="003F2843"/>
    <w:rsid w:val="003F6E42"/>
    <w:rsid w:val="003F7987"/>
    <w:rsid w:val="00402E24"/>
    <w:rsid w:val="00403366"/>
    <w:rsid w:val="0040386C"/>
    <w:rsid w:val="00403AE0"/>
    <w:rsid w:val="004059AF"/>
    <w:rsid w:val="00407A7F"/>
    <w:rsid w:val="00407BBD"/>
    <w:rsid w:val="004118F3"/>
    <w:rsid w:val="004119D3"/>
    <w:rsid w:val="00411F06"/>
    <w:rsid w:val="00412720"/>
    <w:rsid w:val="00415494"/>
    <w:rsid w:val="004159BA"/>
    <w:rsid w:val="00421796"/>
    <w:rsid w:val="00423F14"/>
    <w:rsid w:val="00430CEC"/>
    <w:rsid w:val="0043184D"/>
    <w:rsid w:val="004329F0"/>
    <w:rsid w:val="00432B04"/>
    <w:rsid w:val="0043679B"/>
    <w:rsid w:val="004369E3"/>
    <w:rsid w:val="00440EDC"/>
    <w:rsid w:val="00441430"/>
    <w:rsid w:val="004504C4"/>
    <w:rsid w:val="004504DA"/>
    <w:rsid w:val="0046060B"/>
    <w:rsid w:val="00462AB0"/>
    <w:rsid w:val="004653FC"/>
    <w:rsid w:val="00465791"/>
    <w:rsid w:val="004667C5"/>
    <w:rsid w:val="004711B3"/>
    <w:rsid w:val="004712C4"/>
    <w:rsid w:val="0047387D"/>
    <w:rsid w:val="004804A5"/>
    <w:rsid w:val="00485C39"/>
    <w:rsid w:val="004876C4"/>
    <w:rsid w:val="004879E2"/>
    <w:rsid w:val="00492306"/>
    <w:rsid w:val="00493511"/>
    <w:rsid w:val="0049425E"/>
    <w:rsid w:val="00495567"/>
    <w:rsid w:val="00495A24"/>
    <w:rsid w:val="00497369"/>
    <w:rsid w:val="004A1B0E"/>
    <w:rsid w:val="004A1E34"/>
    <w:rsid w:val="004B02FD"/>
    <w:rsid w:val="004B1253"/>
    <w:rsid w:val="004B14B6"/>
    <w:rsid w:val="004B3BD7"/>
    <w:rsid w:val="004B5697"/>
    <w:rsid w:val="004B70D1"/>
    <w:rsid w:val="004B7FA5"/>
    <w:rsid w:val="004C0CD2"/>
    <w:rsid w:val="004C17B0"/>
    <w:rsid w:val="004C2FC5"/>
    <w:rsid w:val="004C490C"/>
    <w:rsid w:val="004C59F0"/>
    <w:rsid w:val="004C6E75"/>
    <w:rsid w:val="004D36A9"/>
    <w:rsid w:val="004D483F"/>
    <w:rsid w:val="004D783B"/>
    <w:rsid w:val="004E3D19"/>
    <w:rsid w:val="004E4F54"/>
    <w:rsid w:val="004E7C4A"/>
    <w:rsid w:val="004F05FC"/>
    <w:rsid w:val="004F0E18"/>
    <w:rsid w:val="004F54EB"/>
    <w:rsid w:val="004F5DAC"/>
    <w:rsid w:val="004F6AE8"/>
    <w:rsid w:val="005027AB"/>
    <w:rsid w:val="005044A1"/>
    <w:rsid w:val="00504CD4"/>
    <w:rsid w:val="00506897"/>
    <w:rsid w:val="00506FFD"/>
    <w:rsid w:val="00513047"/>
    <w:rsid w:val="005150AE"/>
    <w:rsid w:val="005152D3"/>
    <w:rsid w:val="0051627C"/>
    <w:rsid w:val="00516D54"/>
    <w:rsid w:val="0051765E"/>
    <w:rsid w:val="00521C1C"/>
    <w:rsid w:val="00522058"/>
    <w:rsid w:val="005231FA"/>
    <w:rsid w:val="005238C7"/>
    <w:rsid w:val="00526173"/>
    <w:rsid w:val="00531024"/>
    <w:rsid w:val="00537BB2"/>
    <w:rsid w:val="0054156C"/>
    <w:rsid w:val="00543D0E"/>
    <w:rsid w:val="00546252"/>
    <w:rsid w:val="005516CF"/>
    <w:rsid w:val="00553A98"/>
    <w:rsid w:val="00553FC8"/>
    <w:rsid w:val="00554C29"/>
    <w:rsid w:val="00560BE2"/>
    <w:rsid w:val="00562CC5"/>
    <w:rsid w:val="005664D5"/>
    <w:rsid w:val="00572C48"/>
    <w:rsid w:val="005744ED"/>
    <w:rsid w:val="0058295E"/>
    <w:rsid w:val="00583C77"/>
    <w:rsid w:val="005841F0"/>
    <w:rsid w:val="00584EB4"/>
    <w:rsid w:val="00586175"/>
    <w:rsid w:val="00586F08"/>
    <w:rsid w:val="005906E4"/>
    <w:rsid w:val="00590A68"/>
    <w:rsid w:val="00591DA2"/>
    <w:rsid w:val="005933F7"/>
    <w:rsid w:val="005934BE"/>
    <w:rsid w:val="005975E8"/>
    <w:rsid w:val="005A0E50"/>
    <w:rsid w:val="005A4762"/>
    <w:rsid w:val="005A5124"/>
    <w:rsid w:val="005A5510"/>
    <w:rsid w:val="005A6410"/>
    <w:rsid w:val="005B1E7A"/>
    <w:rsid w:val="005B4342"/>
    <w:rsid w:val="005B4520"/>
    <w:rsid w:val="005B6815"/>
    <w:rsid w:val="005C0217"/>
    <w:rsid w:val="005C0616"/>
    <w:rsid w:val="005C1EDC"/>
    <w:rsid w:val="005C6BCA"/>
    <w:rsid w:val="005C6FA2"/>
    <w:rsid w:val="005D0815"/>
    <w:rsid w:val="005D5765"/>
    <w:rsid w:val="005D5773"/>
    <w:rsid w:val="005D626C"/>
    <w:rsid w:val="005D6F63"/>
    <w:rsid w:val="005D74C4"/>
    <w:rsid w:val="005E18BC"/>
    <w:rsid w:val="005E292D"/>
    <w:rsid w:val="005E3F90"/>
    <w:rsid w:val="005E420E"/>
    <w:rsid w:val="005E4A27"/>
    <w:rsid w:val="005E4EAB"/>
    <w:rsid w:val="005E56AB"/>
    <w:rsid w:val="005E68BA"/>
    <w:rsid w:val="005F2E97"/>
    <w:rsid w:val="005F5638"/>
    <w:rsid w:val="005F6796"/>
    <w:rsid w:val="00604F26"/>
    <w:rsid w:val="00607FED"/>
    <w:rsid w:val="00611689"/>
    <w:rsid w:val="0061301C"/>
    <w:rsid w:val="006208CB"/>
    <w:rsid w:val="00621888"/>
    <w:rsid w:val="00624C2C"/>
    <w:rsid w:val="00630028"/>
    <w:rsid w:val="00631BFF"/>
    <w:rsid w:val="00632337"/>
    <w:rsid w:val="00632A7D"/>
    <w:rsid w:val="00634941"/>
    <w:rsid w:val="006360E0"/>
    <w:rsid w:val="00637B0F"/>
    <w:rsid w:val="00640AC1"/>
    <w:rsid w:val="00641B56"/>
    <w:rsid w:val="006426B1"/>
    <w:rsid w:val="00644C09"/>
    <w:rsid w:val="00645489"/>
    <w:rsid w:val="00651D1B"/>
    <w:rsid w:val="00652EDC"/>
    <w:rsid w:val="006534F8"/>
    <w:rsid w:val="00654128"/>
    <w:rsid w:val="006546E6"/>
    <w:rsid w:val="0066000C"/>
    <w:rsid w:val="00660730"/>
    <w:rsid w:val="00661D22"/>
    <w:rsid w:val="00664F4F"/>
    <w:rsid w:val="00665274"/>
    <w:rsid w:val="00665BC9"/>
    <w:rsid w:val="00665D74"/>
    <w:rsid w:val="00665D9A"/>
    <w:rsid w:val="00672AFD"/>
    <w:rsid w:val="006733FD"/>
    <w:rsid w:val="00675DC4"/>
    <w:rsid w:val="00677D68"/>
    <w:rsid w:val="00682E52"/>
    <w:rsid w:val="00683380"/>
    <w:rsid w:val="00683CEB"/>
    <w:rsid w:val="00685773"/>
    <w:rsid w:val="00687C6C"/>
    <w:rsid w:val="00690133"/>
    <w:rsid w:val="00691EC2"/>
    <w:rsid w:val="00692446"/>
    <w:rsid w:val="00693AAC"/>
    <w:rsid w:val="00695072"/>
    <w:rsid w:val="00696CE3"/>
    <w:rsid w:val="006972DC"/>
    <w:rsid w:val="006A1C6D"/>
    <w:rsid w:val="006A3911"/>
    <w:rsid w:val="006B0992"/>
    <w:rsid w:val="006B3E7D"/>
    <w:rsid w:val="006B53A1"/>
    <w:rsid w:val="006B76DD"/>
    <w:rsid w:val="006C25DC"/>
    <w:rsid w:val="006C351C"/>
    <w:rsid w:val="006C4C25"/>
    <w:rsid w:val="006C4CDF"/>
    <w:rsid w:val="006D1AD7"/>
    <w:rsid w:val="006D2694"/>
    <w:rsid w:val="006D2F1C"/>
    <w:rsid w:val="006D703D"/>
    <w:rsid w:val="006D7C76"/>
    <w:rsid w:val="006E0CE0"/>
    <w:rsid w:val="006E390E"/>
    <w:rsid w:val="006F2F81"/>
    <w:rsid w:val="006F3C82"/>
    <w:rsid w:val="006F600A"/>
    <w:rsid w:val="006F733C"/>
    <w:rsid w:val="00702529"/>
    <w:rsid w:val="00703250"/>
    <w:rsid w:val="007048AF"/>
    <w:rsid w:val="00705F59"/>
    <w:rsid w:val="007063FC"/>
    <w:rsid w:val="0070641F"/>
    <w:rsid w:val="007073C8"/>
    <w:rsid w:val="00710332"/>
    <w:rsid w:val="00710D8D"/>
    <w:rsid w:val="007143DE"/>
    <w:rsid w:val="0071603E"/>
    <w:rsid w:val="00717C47"/>
    <w:rsid w:val="00720E87"/>
    <w:rsid w:val="007237A1"/>
    <w:rsid w:val="0072485F"/>
    <w:rsid w:val="00725FE0"/>
    <w:rsid w:val="00727A16"/>
    <w:rsid w:val="00727F85"/>
    <w:rsid w:val="007371D6"/>
    <w:rsid w:val="00737845"/>
    <w:rsid w:val="00737B17"/>
    <w:rsid w:val="007401EF"/>
    <w:rsid w:val="007439D1"/>
    <w:rsid w:val="00745482"/>
    <w:rsid w:val="00745549"/>
    <w:rsid w:val="007457AF"/>
    <w:rsid w:val="0074719D"/>
    <w:rsid w:val="007519F0"/>
    <w:rsid w:val="00752008"/>
    <w:rsid w:val="00752C0C"/>
    <w:rsid w:val="00754F43"/>
    <w:rsid w:val="007619A6"/>
    <w:rsid w:val="0076506E"/>
    <w:rsid w:val="00770E4D"/>
    <w:rsid w:val="007737C3"/>
    <w:rsid w:val="0077495F"/>
    <w:rsid w:val="00775BB1"/>
    <w:rsid w:val="00776143"/>
    <w:rsid w:val="007771D2"/>
    <w:rsid w:val="00781F76"/>
    <w:rsid w:val="00791E2E"/>
    <w:rsid w:val="0079255C"/>
    <w:rsid w:val="00793F31"/>
    <w:rsid w:val="00795481"/>
    <w:rsid w:val="007A05C9"/>
    <w:rsid w:val="007A26A1"/>
    <w:rsid w:val="007A2F1B"/>
    <w:rsid w:val="007A6CC8"/>
    <w:rsid w:val="007B301A"/>
    <w:rsid w:val="007B7057"/>
    <w:rsid w:val="007B706E"/>
    <w:rsid w:val="007C13EA"/>
    <w:rsid w:val="007C35BE"/>
    <w:rsid w:val="007C38AD"/>
    <w:rsid w:val="007C3FFB"/>
    <w:rsid w:val="007C4C50"/>
    <w:rsid w:val="007D2E7A"/>
    <w:rsid w:val="007D3818"/>
    <w:rsid w:val="007D5286"/>
    <w:rsid w:val="007D5BC5"/>
    <w:rsid w:val="007D6BCA"/>
    <w:rsid w:val="007E1D11"/>
    <w:rsid w:val="007F273B"/>
    <w:rsid w:val="007F304C"/>
    <w:rsid w:val="007F31BC"/>
    <w:rsid w:val="007F3CF9"/>
    <w:rsid w:val="007F584F"/>
    <w:rsid w:val="007F6868"/>
    <w:rsid w:val="007F7C80"/>
    <w:rsid w:val="00801D36"/>
    <w:rsid w:val="008042A3"/>
    <w:rsid w:val="00804D06"/>
    <w:rsid w:val="00805EB8"/>
    <w:rsid w:val="0080788B"/>
    <w:rsid w:val="00820D85"/>
    <w:rsid w:val="00820DA1"/>
    <w:rsid w:val="00821FC3"/>
    <w:rsid w:val="008238A9"/>
    <w:rsid w:val="00827F3A"/>
    <w:rsid w:val="00830785"/>
    <w:rsid w:val="00832D6C"/>
    <w:rsid w:val="00837C0A"/>
    <w:rsid w:val="008434C0"/>
    <w:rsid w:val="00843637"/>
    <w:rsid w:val="00843C10"/>
    <w:rsid w:val="0084420E"/>
    <w:rsid w:val="00844B3B"/>
    <w:rsid w:val="00846436"/>
    <w:rsid w:val="00847EEC"/>
    <w:rsid w:val="00851C8B"/>
    <w:rsid w:val="008528DE"/>
    <w:rsid w:val="008531EE"/>
    <w:rsid w:val="008534FE"/>
    <w:rsid w:val="00854138"/>
    <w:rsid w:val="00855430"/>
    <w:rsid w:val="0085658C"/>
    <w:rsid w:val="0086070B"/>
    <w:rsid w:val="00860815"/>
    <w:rsid w:val="0086284D"/>
    <w:rsid w:val="00871027"/>
    <w:rsid w:val="00871A2E"/>
    <w:rsid w:val="0087524C"/>
    <w:rsid w:val="00881CBA"/>
    <w:rsid w:val="00882FC1"/>
    <w:rsid w:val="00887DE4"/>
    <w:rsid w:val="008907C9"/>
    <w:rsid w:val="0089233B"/>
    <w:rsid w:val="00893CA0"/>
    <w:rsid w:val="00895715"/>
    <w:rsid w:val="00897AA7"/>
    <w:rsid w:val="008A03F4"/>
    <w:rsid w:val="008A2981"/>
    <w:rsid w:val="008A2EE2"/>
    <w:rsid w:val="008A61E6"/>
    <w:rsid w:val="008B14AF"/>
    <w:rsid w:val="008B222E"/>
    <w:rsid w:val="008B30E4"/>
    <w:rsid w:val="008B3476"/>
    <w:rsid w:val="008B48B1"/>
    <w:rsid w:val="008B5E5C"/>
    <w:rsid w:val="008B6408"/>
    <w:rsid w:val="008B6817"/>
    <w:rsid w:val="008B7035"/>
    <w:rsid w:val="008C0DDB"/>
    <w:rsid w:val="008C2EC0"/>
    <w:rsid w:val="008C3AB6"/>
    <w:rsid w:val="008C78A1"/>
    <w:rsid w:val="008D386F"/>
    <w:rsid w:val="008D39F2"/>
    <w:rsid w:val="008D4139"/>
    <w:rsid w:val="008D4E92"/>
    <w:rsid w:val="008D6EB9"/>
    <w:rsid w:val="008D774A"/>
    <w:rsid w:val="008D79A1"/>
    <w:rsid w:val="008D7C6A"/>
    <w:rsid w:val="008E5F1F"/>
    <w:rsid w:val="008E6BC3"/>
    <w:rsid w:val="008E7D95"/>
    <w:rsid w:val="008F1B94"/>
    <w:rsid w:val="008F307D"/>
    <w:rsid w:val="009008CB"/>
    <w:rsid w:val="009055F1"/>
    <w:rsid w:val="0090725D"/>
    <w:rsid w:val="00907E37"/>
    <w:rsid w:val="0091037D"/>
    <w:rsid w:val="00911A43"/>
    <w:rsid w:val="00912BEA"/>
    <w:rsid w:val="009135EE"/>
    <w:rsid w:val="00916475"/>
    <w:rsid w:val="0091736E"/>
    <w:rsid w:val="00920D45"/>
    <w:rsid w:val="00922D2D"/>
    <w:rsid w:val="00923178"/>
    <w:rsid w:val="009245E1"/>
    <w:rsid w:val="00925FC4"/>
    <w:rsid w:val="00934355"/>
    <w:rsid w:val="00936D59"/>
    <w:rsid w:val="00937A6E"/>
    <w:rsid w:val="00937AE9"/>
    <w:rsid w:val="00940A42"/>
    <w:rsid w:val="00941230"/>
    <w:rsid w:val="00944EA9"/>
    <w:rsid w:val="009507A4"/>
    <w:rsid w:val="00951481"/>
    <w:rsid w:val="00953826"/>
    <w:rsid w:val="00960056"/>
    <w:rsid w:val="009645AF"/>
    <w:rsid w:val="00966523"/>
    <w:rsid w:val="0096671B"/>
    <w:rsid w:val="00966CE6"/>
    <w:rsid w:val="00967C36"/>
    <w:rsid w:val="009708EF"/>
    <w:rsid w:val="009739AC"/>
    <w:rsid w:val="00973D99"/>
    <w:rsid w:val="00975E31"/>
    <w:rsid w:val="009838C9"/>
    <w:rsid w:val="00985AFA"/>
    <w:rsid w:val="0099411E"/>
    <w:rsid w:val="00997F77"/>
    <w:rsid w:val="009A0A12"/>
    <w:rsid w:val="009A391B"/>
    <w:rsid w:val="009A4518"/>
    <w:rsid w:val="009A51A7"/>
    <w:rsid w:val="009A5A0E"/>
    <w:rsid w:val="009A77D5"/>
    <w:rsid w:val="009B1A27"/>
    <w:rsid w:val="009B3E90"/>
    <w:rsid w:val="009B3EB1"/>
    <w:rsid w:val="009B59A9"/>
    <w:rsid w:val="009B5A19"/>
    <w:rsid w:val="009B5F05"/>
    <w:rsid w:val="009B7E00"/>
    <w:rsid w:val="009C21F0"/>
    <w:rsid w:val="009C4A9C"/>
    <w:rsid w:val="009C4BC5"/>
    <w:rsid w:val="009C56D4"/>
    <w:rsid w:val="009C6212"/>
    <w:rsid w:val="009D0019"/>
    <w:rsid w:val="009D05C6"/>
    <w:rsid w:val="009D21B1"/>
    <w:rsid w:val="009D23EF"/>
    <w:rsid w:val="009D4B6E"/>
    <w:rsid w:val="009E0368"/>
    <w:rsid w:val="009E18CB"/>
    <w:rsid w:val="009E2C71"/>
    <w:rsid w:val="009F2CE5"/>
    <w:rsid w:val="009F7340"/>
    <w:rsid w:val="00A00006"/>
    <w:rsid w:val="00A02BD1"/>
    <w:rsid w:val="00A02E72"/>
    <w:rsid w:val="00A055D9"/>
    <w:rsid w:val="00A05902"/>
    <w:rsid w:val="00A07B34"/>
    <w:rsid w:val="00A14836"/>
    <w:rsid w:val="00A1528F"/>
    <w:rsid w:val="00A1691B"/>
    <w:rsid w:val="00A20040"/>
    <w:rsid w:val="00A214B7"/>
    <w:rsid w:val="00A234CA"/>
    <w:rsid w:val="00A25A1C"/>
    <w:rsid w:val="00A26763"/>
    <w:rsid w:val="00A272F1"/>
    <w:rsid w:val="00A30583"/>
    <w:rsid w:val="00A32BE5"/>
    <w:rsid w:val="00A34472"/>
    <w:rsid w:val="00A3528A"/>
    <w:rsid w:val="00A402D2"/>
    <w:rsid w:val="00A413CB"/>
    <w:rsid w:val="00A46C54"/>
    <w:rsid w:val="00A46E24"/>
    <w:rsid w:val="00A50A5C"/>
    <w:rsid w:val="00A50AF5"/>
    <w:rsid w:val="00A51F13"/>
    <w:rsid w:val="00A612FD"/>
    <w:rsid w:val="00A6203E"/>
    <w:rsid w:val="00A62461"/>
    <w:rsid w:val="00A63242"/>
    <w:rsid w:val="00A65AE2"/>
    <w:rsid w:val="00A71CDD"/>
    <w:rsid w:val="00A71D79"/>
    <w:rsid w:val="00A74288"/>
    <w:rsid w:val="00A74AB2"/>
    <w:rsid w:val="00A752BC"/>
    <w:rsid w:val="00A7596F"/>
    <w:rsid w:val="00A759D8"/>
    <w:rsid w:val="00A76645"/>
    <w:rsid w:val="00A773BF"/>
    <w:rsid w:val="00A7792F"/>
    <w:rsid w:val="00A77FBB"/>
    <w:rsid w:val="00A876CA"/>
    <w:rsid w:val="00A901DB"/>
    <w:rsid w:val="00A91D11"/>
    <w:rsid w:val="00A932F9"/>
    <w:rsid w:val="00A93F84"/>
    <w:rsid w:val="00A9562F"/>
    <w:rsid w:val="00A95B37"/>
    <w:rsid w:val="00A960A3"/>
    <w:rsid w:val="00A97DBB"/>
    <w:rsid w:val="00AA29BA"/>
    <w:rsid w:val="00AA5212"/>
    <w:rsid w:val="00AB5BA0"/>
    <w:rsid w:val="00AB5C2B"/>
    <w:rsid w:val="00AC2728"/>
    <w:rsid w:val="00AC4F97"/>
    <w:rsid w:val="00AC6B1B"/>
    <w:rsid w:val="00AD20EB"/>
    <w:rsid w:val="00AD2A9F"/>
    <w:rsid w:val="00AD43D9"/>
    <w:rsid w:val="00AD59E5"/>
    <w:rsid w:val="00AD67FF"/>
    <w:rsid w:val="00AE19E7"/>
    <w:rsid w:val="00AE3E19"/>
    <w:rsid w:val="00AE5FED"/>
    <w:rsid w:val="00AE6AC5"/>
    <w:rsid w:val="00AF0B0C"/>
    <w:rsid w:val="00AF0B97"/>
    <w:rsid w:val="00AF2477"/>
    <w:rsid w:val="00AF3A3C"/>
    <w:rsid w:val="00AF5572"/>
    <w:rsid w:val="00AF55FD"/>
    <w:rsid w:val="00AF69C2"/>
    <w:rsid w:val="00B05DEA"/>
    <w:rsid w:val="00B125F0"/>
    <w:rsid w:val="00B13AFB"/>
    <w:rsid w:val="00B17E20"/>
    <w:rsid w:val="00B23F03"/>
    <w:rsid w:val="00B2559B"/>
    <w:rsid w:val="00B302F7"/>
    <w:rsid w:val="00B32C38"/>
    <w:rsid w:val="00B331EB"/>
    <w:rsid w:val="00B3553F"/>
    <w:rsid w:val="00B35E87"/>
    <w:rsid w:val="00B36870"/>
    <w:rsid w:val="00B40C2F"/>
    <w:rsid w:val="00B41C2F"/>
    <w:rsid w:val="00B44C63"/>
    <w:rsid w:val="00B45DD6"/>
    <w:rsid w:val="00B5354E"/>
    <w:rsid w:val="00B53B3F"/>
    <w:rsid w:val="00B5428F"/>
    <w:rsid w:val="00B54EFD"/>
    <w:rsid w:val="00B55659"/>
    <w:rsid w:val="00B6054D"/>
    <w:rsid w:val="00B60A72"/>
    <w:rsid w:val="00B617CE"/>
    <w:rsid w:val="00B61D0D"/>
    <w:rsid w:val="00B6313B"/>
    <w:rsid w:val="00B63457"/>
    <w:rsid w:val="00B67463"/>
    <w:rsid w:val="00B67FB0"/>
    <w:rsid w:val="00B70685"/>
    <w:rsid w:val="00B75F04"/>
    <w:rsid w:val="00B766E0"/>
    <w:rsid w:val="00B77B99"/>
    <w:rsid w:val="00B879A4"/>
    <w:rsid w:val="00B906CC"/>
    <w:rsid w:val="00B921D5"/>
    <w:rsid w:val="00B9463A"/>
    <w:rsid w:val="00B95A97"/>
    <w:rsid w:val="00B975B9"/>
    <w:rsid w:val="00BA24DC"/>
    <w:rsid w:val="00BA2897"/>
    <w:rsid w:val="00BA55C1"/>
    <w:rsid w:val="00BA6EEF"/>
    <w:rsid w:val="00BA7A12"/>
    <w:rsid w:val="00BB0C9E"/>
    <w:rsid w:val="00BB10B3"/>
    <w:rsid w:val="00BB3091"/>
    <w:rsid w:val="00BB46BE"/>
    <w:rsid w:val="00BB6901"/>
    <w:rsid w:val="00BB745A"/>
    <w:rsid w:val="00BC307F"/>
    <w:rsid w:val="00BC42C9"/>
    <w:rsid w:val="00BC6F33"/>
    <w:rsid w:val="00BD08D1"/>
    <w:rsid w:val="00BD0F76"/>
    <w:rsid w:val="00BD1489"/>
    <w:rsid w:val="00BD4570"/>
    <w:rsid w:val="00BD68D7"/>
    <w:rsid w:val="00BE212F"/>
    <w:rsid w:val="00BE2D8D"/>
    <w:rsid w:val="00BE32CA"/>
    <w:rsid w:val="00BE3B11"/>
    <w:rsid w:val="00BE5249"/>
    <w:rsid w:val="00BE5906"/>
    <w:rsid w:val="00BE630A"/>
    <w:rsid w:val="00BE7CD7"/>
    <w:rsid w:val="00BF1F5A"/>
    <w:rsid w:val="00BF3E31"/>
    <w:rsid w:val="00BF4793"/>
    <w:rsid w:val="00BF4D97"/>
    <w:rsid w:val="00BF7640"/>
    <w:rsid w:val="00C02903"/>
    <w:rsid w:val="00C03C45"/>
    <w:rsid w:val="00C051A2"/>
    <w:rsid w:val="00C07E08"/>
    <w:rsid w:val="00C10B4F"/>
    <w:rsid w:val="00C122CC"/>
    <w:rsid w:val="00C1479C"/>
    <w:rsid w:val="00C14B7F"/>
    <w:rsid w:val="00C151A6"/>
    <w:rsid w:val="00C15838"/>
    <w:rsid w:val="00C15A3F"/>
    <w:rsid w:val="00C15A8F"/>
    <w:rsid w:val="00C16D67"/>
    <w:rsid w:val="00C16DBB"/>
    <w:rsid w:val="00C16EA8"/>
    <w:rsid w:val="00C26AA6"/>
    <w:rsid w:val="00C27173"/>
    <w:rsid w:val="00C30BEC"/>
    <w:rsid w:val="00C32466"/>
    <w:rsid w:val="00C32B29"/>
    <w:rsid w:val="00C33415"/>
    <w:rsid w:val="00C353D7"/>
    <w:rsid w:val="00C361D0"/>
    <w:rsid w:val="00C41230"/>
    <w:rsid w:val="00C41AA0"/>
    <w:rsid w:val="00C41BDC"/>
    <w:rsid w:val="00C424A7"/>
    <w:rsid w:val="00C43964"/>
    <w:rsid w:val="00C444AB"/>
    <w:rsid w:val="00C470A6"/>
    <w:rsid w:val="00C4789E"/>
    <w:rsid w:val="00C55512"/>
    <w:rsid w:val="00C55681"/>
    <w:rsid w:val="00C55840"/>
    <w:rsid w:val="00C608C9"/>
    <w:rsid w:val="00C60FF2"/>
    <w:rsid w:val="00C617CC"/>
    <w:rsid w:val="00C63564"/>
    <w:rsid w:val="00C640EC"/>
    <w:rsid w:val="00C6672E"/>
    <w:rsid w:val="00C7167F"/>
    <w:rsid w:val="00C7173A"/>
    <w:rsid w:val="00C74D7B"/>
    <w:rsid w:val="00C76160"/>
    <w:rsid w:val="00C80656"/>
    <w:rsid w:val="00C80E60"/>
    <w:rsid w:val="00C81771"/>
    <w:rsid w:val="00C81A4D"/>
    <w:rsid w:val="00C82D58"/>
    <w:rsid w:val="00C82D60"/>
    <w:rsid w:val="00C83134"/>
    <w:rsid w:val="00C83F2F"/>
    <w:rsid w:val="00C85A80"/>
    <w:rsid w:val="00C864BE"/>
    <w:rsid w:val="00C86B49"/>
    <w:rsid w:val="00C86BBC"/>
    <w:rsid w:val="00C90EA6"/>
    <w:rsid w:val="00C911FE"/>
    <w:rsid w:val="00C961B7"/>
    <w:rsid w:val="00CA102B"/>
    <w:rsid w:val="00CA1AE0"/>
    <w:rsid w:val="00CA2911"/>
    <w:rsid w:val="00CA38A5"/>
    <w:rsid w:val="00CA4ED2"/>
    <w:rsid w:val="00CC014E"/>
    <w:rsid w:val="00CC03D9"/>
    <w:rsid w:val="00CC148B"/>
    <w:rsid w:val="00CC15C0"/>
    <w:rsid w:val="00CC35B2"/>
    <w:rsid w:val="00CC3971"/>
    <w:rsid w:val="00CC3FA7"/>
    <w:rsid w:val="00CC7C68"/>
    <w:rsid w:val="00CD3D7F"/>
    <w:rsid w:val="00CF052F"/>
    <w:rsid w:val="00CF218D"/>
    <w:rsid w:val="00CF25D2"/>
    <w:rsid w:val="00CF319D"/>
    <w:rsid w:val="00CF3A54"/>
    <w:rsid w:val="00CF3E28"/>
    <w:rsid w:val="00CF530A"/>
    <w:rsid w:val="00CF6032"/>
    <w:rsid w:val="00CF64E0"/>
    <w:rsid w:val="00CF7877"/>
    <w:rsid w:val="00D05DD0"/>
    <w:rsid w:val="00D06BE6"/>
    <w:rsid w:val="00D07AF0"/>
    <w:rsid w:val="00D13681"/>
    <w:rsid w:val="00D14A70"/>
    <w:rsid w:val="00D154A3"/>
    <w:rsid w:val="00D15A3C"/>
    <w:rsid w:val="00D17111"/>
    <w:rsid w:val="00D210AC"/>
    <w:rsid w:val="00D22DC2"/>
    <w:rsid w:val="00D2425A"/>
    <w:rsid w:val="00D30AEC"/>
    <w:rsid w:val="00D31A5B"/>
    <w:rsid w:val="00D31A78"/>
    <w:rsid w:val="00D3333D"/>
    <w:rsid w:val="00D37CFB"/>
    <w:rsid w:val="00D40B19"/>
    <w:rsid w:val="00D434BB"/>
    <w:rsid w:val="00D443F7"/>
    <w:rsid w:val="00D45C65"/>
    <w:rsid w:val="00D46247"/>
    <w:rsid w:val="00D511A1"/>
    <w:rsid w:val="00D56688"/>
    <w:rsid w:val="00D63E98"/>
    <w:rsid w:val="00D65905"/>
    <w:rsid w:val="00D67564"/>
    <w:rsid w:val="00D702AF"/>
    <w:rsid w:val="00D73937"/>
    <w:rsid w:val="00D745FE"/>
    <w:rsid w:val="00D74DD9"/>
    <w:rsid w:val="00D75071"/>
    <w:rsid w:val="00D815FF"/>
    <w:rsid w:val="00D83C2E"/>
    <w:rsid w:val="00D84653"/>
    <w:rsid w:val="00D86F37"/>
    <w:rsid w:val="00D90BA2"/>
    <w:rsid w:val="00D9141C"/>
    <w:rsid w:val="00D940EA"/>
    <w:rsid w:val="00DA21D5"/>
    <w:rsid w:val="00DA23CB"/>
    <w:rsid w:val="00DA3A3A"/>
    <w:rsid w:val="00DA5FD0"/>
    <w:rsid w:val="00DA6798"/>
    <w:rsid w:val="00DA6F04"/>
    <w:rsid w:val="00DA7B10"/>
    <w:rsid w:val="00DB28CF"/>
    <w:rsid w:val="00DB7D36"/>
    <w:rsid w:val="00DC2ED5"/>
    <w:rsid w:val="00DC4AA3"/>
    <w:rsid w:val="00DD0349"/>
    <w:rsid w:val="00DD08AC"/>
    <w:rsid w:val="00DD0936"/>
    <w:rsid w:val="00DD27EB"/>
    <w:rsid w:val="00DD3A03"/>
    <w:rsid w:val="00DD7789"/>
    <w:rsid w:val="00DE279F"/>
    <w:rsid w:val="00DE2B34"/>
    <w:rsid w:val="00DE4656"/>
    <w:rsid w:val="00DE632F"/>
    <w:rsid w:val="00DE6D93"/>
    <w:rsid w:val="00DE6E33"/>
    <w:rsid w:val="00DE7EA8"/>
    <w:rsid w:val="00DF1B29"/>
    <w:rsid w:val="00DF2C84"/>
    <w:rsid w:val="00DF327D"/>
    <w:rsid w:val="00DF3946"/>
    <w:rsid w:val="00DF406B"/>
    <w:rsid w:val="00DF5697"/>
    <w:rsid w:val="00E00A16"/>
    <w:rsid w:val="00E023F7"/>
    <w:rsid w:val="00E1281A"/>
    <w:rsid w:val="00E12FF8"/>
    <w:rsid w:val="00E159ED"/>
    <w:rsid w:val="00E174E8"/>
    <w:rsid w:val="00E26433"/>
    <w:rsid w:val="00E270FC"/>
    <w:rsid w:val="00E32700"/>
    <w:rsid w:val="00E33AD0"/>
    <w:rsid w:val="00E34BE0"/>
    <w:rsid w:val="00E35C17"/>
    <w:rsid w:val="00E41EC8"/>
    <w:rsid w:val="00E42DBA"/>
    <w:rsid w:val="00E44AD0"/>
    <w:rsid w:val="00E47042"/>
    <w:rsid w:val="00E47123"/>
    <w:rsid w:val="00E50FAB"/>
    <w:rsid w:val="00E537AE"/>
    <w:rsid w:val="00E53FD5"/>
    <w:rsid w:val="00E555EA"/>
    <w:rsid w:val="00E57CD0"/>
    <w:rsid w:val="00E62E39"/>
    <w:rsid w:val="00E64FD1"/>
    <w:rsid w:val="00E74AA8"/>
    <w:rsid w:val="00E74B25"/>
    <w:rsid w:val="00E74F78"/>
    <w:rsid w:val="00E75EB8"/>
    <w:rsid w:val="00E80DCC"/>
    <w:rsid w:val="00E81427"/>
    <w:rsid w:val="00E81BA6"/>
    <w:rsid w:val="00E84B22"/>
    <w:rsid w:val="00E84E44"/>
    <w:rsid w:val="00E9597C"/>
    <w:rsid w:val="00E96138"/>
    <w:rsid w:val="00E976FA"/>
    <w:rsid w:val="00EA1700"/>
    <w:rsid w:val="00EA1AE8"/>
    <w:rsid w:val="00EA2490"/>
    <w:rsid w:val="00EA3E05"/>
    <w:rsid w:val="00EA5A89"/>
    <w:rsid w:val="00EA6B95"/>
    <w:rsid w:val="00EB3A8D"/>
    <w:rsid w:val="00ED0167"/>
    <w:rsid w:val="00ED4327"/>
    <w:rsid w:val="00ED43CF"/>
    <w:rsid w:val="00ED5246"/>
    <w:rsid w:val="00EE3223"/>
    <w:rsid w:val="00EE350E"/>
    <w:rsid w:val="00EE4008"/>
    <w:rsid w:val="00EE42AE"/>
    <w:rsid w:val="00EE703E"/>
    <w:rsid w:val="00EF1DDD"/>
    <w:rsid w:val="00EF388F"/>
    <w:rsid w:val="00EF3996"/>
    <w:rsid w:val="00EF39CA"/>
    <w:rsid w:val="00EF4BA8"/>
    <w:rsid w:val="00F00D54"/>
    <w:rsid w:val="00F03649"/>
    <w:rsid w:val="00F0458A"/>
    <w:rsid w:val="00F05A65"/>
    <w:rsid w:val="00F128FD"/>
    <w:rsid w:val="00F135DC"/>
    <w:rsid w:val="00F14CF1"/>
    <w:rsid w:val="00F16A6F"/>
    <w:rsid w:val="00F17EB1"/>
    <w:rsid w:val="00F262AB"/>
    <w:rsid w:val="00F2771F"/>
    <w:rsid w:val="00F31776"/>
    <w:rsid w:val="00F31AA3"/>
    <w:rsid w:val="00F34211"/>
    <w:rsid w:val="00F345D9"/>
    <w:rsid w:val="00F3518A"/>
    <w:rsid w:val="00F4047D"/>
    <w:rsid w:val="00F407C1"/>
    <w:rsid w:val="00F40F78"/>
    <w:rsid w:val="00F441E0"/>
    <w:rsid w:val="00F46C25"/>
    <w:rsid w:val="00F50905"/>
    <w:rsid w:val="00F511EC"/>
    <w:rsid w:val="00F53B76"/>
    <w:rsid w:val="00F6040D"/>
    <w:rsid w:val="00F60B0C"/>
    <w:rsid w:val="00F60F44"/>
    <w:rsid w:val="00F6483D"/>
    <w:rsid w:val="00F65913"/>
    <w:rsid w:val="00F664C9"/>
    <w:rsid w:val="00F71F18"/>
    <w:rsid w:val="00F71F6E"/>
    <w:rsid w:val="00F73628"/>
    <w:rsid w:val="00F74EB6"/>
    <w:rsid w:val="00F7570C"/>
    <w:rsid w:val="00F75763"/>
    <w:rsid w:val="00F8212A"/>
    <w:rsid w:val="00F822AB"/>
    <w:rsid w:val="00F85221"/>
    <w:rsid w:val="00F90AC4"/>
    <w:rsid w:val="00F93347"/>
    <w:rsid w:val="00FA38AF"/>
    <w:rsid w:val="00FB0603"/>
    <w:rsid w:val="00FB45BC"/>
    <w:rsid w:val="00FB4CDA"/>
    <w:rsid w:val="00FB7080"/>
    <w:rsid w:val="00FC0965"/>
    <w:rsid w:val="00FC141B"/>
    <w:rsid w:val="00FC48CB"/>
    <w:rsid w:val="00FC4BF9"/>
    <w:rsid w:val="00FC519B"/>
    <w:rsid w:val="00FC6824"/>
    <w:rsid w:val="00FD1364"/>
    <w:rsid w:val="00FD2923"/>
    <w:rsid w:val="00FD3502"/>
    <w:rsid w:val="00FD75CC"/>
    <w:rsid w:val="00FE30AE"/>
    <w:rsid w:val="00FE5132"/>
    <w:rsid w:val="00FE53BC"/>
    <w:rsid w:val="00FE687E"/>
    <w:rsid w:val="00FE6E28"/>
    <w:rsid w:val="00FF445D"/>
    <w:rsid w:val="00FF603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8D2EC"/>
  <w15:docId w15:val="{F6112D1B-DC8C-4463-A44D-80D0B2C5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81"/>
    <w:rPr>
      <w:sz w:val="24"/>
      <w:szCs w:val="24"/>
    </w:rPr>
  </w:style>
  <w:style w:type="paragraph" w:styleId="Heading6">
    <w:name w:val="heading 6"/>
    <w:basedOn w:val="Normal"/>
    <w:next w:val="Normal"/>
    <w:link w:val="Heading6Char"/>
    <w:uiPriority w:val="99"/>
    <w:qFormat/>
    <w:rsid w:val="00A759D8"/>
    <w:pPr>
      <w:tabs>
        <w:tab w:val="num" w:pos="2160"/>
      </w:tabs>
      <w:spacing w:before="240" w:after="60"/>
      <w:ind w:left="2160" w:hanging="360"/>
      <w:outlineLvl w:val="5"/>
    </w:pPr>
    <w:rPr>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A759D8"/>
    <w:rPr>
      <w:rFonts w:eastAsia="Times New Roman"/>
      <w:i/>
      <w:sz w:val="22"/>
      <w:lang w:val="en-GB" w:eastAsia="en-US"/>
    </w:rPr>
  </w:style>
  <w:style w:type="table" w:styleId="TableGrid">
    <w:name w:val="Table Grid"/>
    <w:basedOn w:val="TableNormal"/>
    <w:rsid w:val="0011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1F19FC"/>
    <w:pPr>
      <w:spacing w:after="60"/>
      <w:jc w:val="center"/>
      <w:outlineLvl w:val="1"/>
    </w:pPr>
    <w:rPr>
      <w:rFonts w:ascii="Arial" w:hAnsi="Arial" w:cs="Arial"/>
    </w:rPr>
  </w:style>
  <w:style w:type="character" w:customStyle="1" w:styleId="SubtitleChar">
    <w:name w:val="Subtitle Char"/>
    <w:link w:val="Subtitle"/>
    <w:uiPriority w:val="11"/>
    <w:rsid w:val="00A56202"/>
    <w:rPr>
      <w:rFonts w:ascii="Cambria" w:eastAsia="Times New Roman" w:hAnsi="Cambria" w:cs="Times New Roman"/>
      <w:sz w:val="24"/>
      <w:szCs w:val="24"/>
    </w:rPr>
  </w:style>
  <w:style w:type="paragraph" w:styleId="BodyText">
    <w:name w:val="Body Text"/>
    <w:basedOn w:val="Normal"/>
    <w:link w:val="BodyTextChar"/>
    <w:uiPriority w:val="99"/>
    <w:rsid w:val="001F19FC"/>
    <w:pPr>
      <w:spacing w:after="120"/>
    </w:pPr>
  </w:style>
  <w:style w:type="character" w:customStyle="1" w:styleId="BodyTextChar">
    <w:name w:val="Body Text Char"/>
    <w:link w:val="BodyText"/>
    <w:uiPriority w:val="99"/>
    <w:semiHidden/>
    <w:rsid w:val="00A56202"/>
    <w:rPr>
      <w:sz w:val="24"/>
      <w:szCs w:val="24"/>
    </w:rPr>
  </w:style>
  <w:style w:type="paragraph" w:customStyle="1" w:styleId="CharChar">
    <w:name w:val="Char Char"/>
    <w:basedOn w:val="Normal"/>
    <w:next w:val="Normal"/>
    <w:uiPriority w:val="99"/>
    <w:rsid w:val="001F19FC"/>
    <w:pPr>
      <w:spacing w:after="160" w:line="240" w:lineRule="exact"/>
    </w:pPr>
    <w:rPr>
      <w:rFonts w:ascii="Tahoma" w:hAnsi="Tahoma"/>
      <w:szCs w:val="20"/>
      <w:lang w:val="en-GB"/>
    </w:rPr>
  </w:style>
  <w:style w:type="paragraph" w:styleId="NormalWeb">
    <w:name w:val="Normal (Web)"/>
    <w:basedOn w:val="Normal"/>
    <w:uiPriority w:val="99"/>
    <w:rsid w:val="002B74A9"/>
  </w:style>
  <w:style w:type="paragraph" w:styleId="ListParagraph">
    <w:name w:val="List Paragraph"/>
    <w:basedOn w:val="Normal"/>
    <w:uiPriority w:val="99"/>
    <w:qFormat/>
    <w:rsid w:val="00AC6B1B"/>
    <w:pPr>
      <w:spacing w:after="200" w:line="276" w:lineRule="auto"/>
      <w:ind w:left="720"/>
    </w:pPr>
    <w:rPr>
      <w:rFonts w:ascii="Calibri" w:hAnsi="Calibri"/>
      <w:sz w:val="22"/>
      <w:szCs w:val="22"/>
    </w:rPr>
  </w:style>
  <w:style w:type="paragraph" w:styleId="Header">
    <w:name w:val="header"/>
    <w:basedOn w:val="Normal"/>
    <w:link w:val="HeaderChar"/>
    <w:uiPriority w:val="99"/>
    <w:rsid w:val="002A0801"/>
    <w:pPr>
      <w:tabs>
        <w:tab w:val="center" w:pos="4153"/>
        <w:tab w:val="right" w:pos="8306"/>
      </w:tabs>
    </w:pPr>
    <w:rPr>
      <w:lang w:val="en-AU" w:eastAsia="zh-CN"/>
    </w:rPr>
  </w:style>
  <w:style w:type="character" w:customStyle="1" w:styleId="HeaderChar">
    <w:name w:val="Header Char"/>
    <w:link w:val="Header"/>
    <w:uiPriority w:val="99"/>
    <w:rsid w:val="00FD2923"/>
    <w:rPr>
      <w:sz w:val="24"/>
      <w:lang w:val="en-AU" w:eastAsia="x-none"/>
    </w:rPr>
  </w:style>
  <w:style w:type="paragraph" w:styleId="BodyTextIndent2">
    <w:name w:val="Body Text Indent 2"/>
    <w:basedOn w:val="Normal"/>
    <w:link w:val="BodyTextIndent2Char"/>
    <w:uiPriority w:val="99"/>
    <w:rsid w:val="002A0801"/>
    <w:pPr>
      <w:spacing w:before="120" w:after="120"/>
      <w:ind w:left="274"/>
      <w:jc w:val="both"/>
    </w:pPr>
    <w:rPr>
      <w:rFonts w:ascii="SutonnyMJ" w:hAnsi="SutonnyMJ"/>
      <w:szCs w:val="28"/>
    </w:rPr>
  </w:style>
  <w:style w:type="character" w:customStyle="1" w:styleId="BodyTextIndent2Char">
    <w:name w:val="Body Text Indent 2 Char"/>
    <w:link w:val="BodyTextIndent2"/>
    <w:uiPriority w:val="99"/>
    <w:semiHidden/>
    <w:rsid w:val="00A56202"/>
    <w:rPr>
      <w:sz w:val="24"/>
      <w:szCs w:val="24"/>
    </w:rPr>
  </w:style>
  <w:style w:type="paragraph" w:styleId="NoSpacing">
    <w:name w:val="No Spacing"/>
    <w:uiPriority w:val="99"/>
    <w:qFormat/>
    <w:rsid w:val="000A2C29"/>
    <w:rPr>
      <w:sz w:val="24"/>
      <w:szCs w:val="24"/>
    </w:rPr>
  </w:style>
  <w:style w:type="paragraph" w:customStyle="1" w:styleId="CharCharCharChar">
    <w:name w:val="Char Char Char Char"/>
    <w:basedOn w:val="Normal"/>
    <w:next w:val="Normal"/>
    <w:uiPriority w:val="99"/>
    <w:rsid w:val="003E1153"/>
    <w:pPr>
      <w:spacing w:after="160" w:line="240" w:lineRule="exact"/>
    </w:pPr>
    <w:rPr>
      <w:rFonts w:ascii="Tahoma" w:hAnsi="Tahoma"/>
      <w:szCs w:val="20"/>
      <w:lang w:val="en-GB"/>
    </w:rPr>
  </w:style>
  <w:style w:type="character" w:styleId="PageNumber">
    <w:name w:val="page number"/>
    <w:uiPriority w:val="99"/>
    <w:rsid w:val="00630028"/>
    <w:rPr>
      <w:rFonts w:cs="Times New Roman"/>
    </w:rPr>
  </w:style>
  <w:style w:type="paragraph" w:styleId="Footer">
    <w:name w:val="footer"/>
    <w:basedOn w:val="Normal"/>
    <w:link w:val="FooterChar"/>
    <w:uiPriority w:val="99"/>
    <w:rsid w:val="002043F0"/>
    <w:pPr>
      <w:tabs>
        <w:tab w:val="center" w:pos="4320"/>
        <w:tab w:val="right" w:pos="8640"/>
      </w:tabs>
    </w:pPr>
    <w:rPr>
      <w:lang w:eastAsia="zh-CN"/>
    </w:rPr>
  </w:style>
  <w:style w:type="character" w:customStyle="1" w:styleId="FooterChar">
    <w:name w:val="Footer Char"/>
    <w:link w:val="Footer"/>
    <w:uiPriority w:val="99"/>
    <w:rsid w:val="00DF406B"/>
    <w:rPr>
      <w:sz w:val="24"/>
    </w:rPr>
  </w:style>
  <w:style w:type="paragraph" w:styleId="BalloonText">
    <w:name w:val="Balloon Text"/>
    <w:basedOn w:val="Normal"/>
    <w:link w:val="BalloonTextChar"/>
    <w:uiPriority w:val="99"/>
    <w:semiHidden/>
    <w:rsid w:val="00216D8E"/>
    <w:rPr>
      <w:rFonts w:ascii="Lucida Grande" w:hAnsi="Lucida Grande"/>
      <w:sz w:val="18"/>
      <w:szCs w:val="18"/>
      <w:lang w:eastAsia="zh-CN"/>
    </w:rPr>
  </w:style>
  <w:style w:type="character" w:customStyle="1" w:styleId="BalloonTextChar">
    <w:name w:val="Balloon Text Char"/>
    <w:link w:val="BalloonText"/>
    <w:uiPriority w:val="99"/>
    <w:semiHidden/>
    <w:rsid w:val="00216D8E"/>
    <w:rPr>
      <w:rFonts w:ascii="Lucida Grande" w:hAnsi="Lucida Grande"/>
      <w:sz w:val="18"/>
    </w:rPr>
  </w:style>
  <w:style w:type="character" w:styleId="CommentReference">
    <w:name w:val="annotation reference"/>
    <w:uiPriority w:val="99"/>
    <w:semiHidden/>
    <w:rsid w:val="0087524C"/>
    <w:rPr>
      <w:rFonts w:cs="Times New Roman"/>
      <w:sz w:val="16"/>
    </w:rPr>
  </w:style>
  <w:style w:type="paragraph" w:styleId="CommentText">
    <w:name w:val="annotation text"/>
    <w:basedOn w:val="Normal"/>
    <w:link w:val="CommentTextChar"/>
    <w:uiPriority w:val="99"/>
    <w:semiHidden/>
    <w:rsid w:val="0087524C"/>
    <w:rPr>
      <w:sz w:val="20"/>
      <w:szCs w:val="20"/>
    </w:rPr>
  </w:style>
  <w:style w:type="character" w:customStyle="1" w:styleId="CommentTextChar">
    <w:name w:val="Comment Text Char"/>
    <w:link w:val="CommentText"/>
    <w:uiPriority w:val="99"/>
    <w:rsid w:val="0087524C"/>
    <w:rPr>
      <w:rFonts w:cs="Times New Roman"/>
    </w:rPr>
  </w:style>
  <w:style w:type="paragraph" w:styleId="CommentSubject">
    <w:name w:val="annotation subject"/>
    <w:basedOn w:val="CommentText"/>
    <w:next w:val="CommentText"/>
    <w:link w:val="CommentSubjectChar"/>
    <w:uiPriority w:val="99"/>
    <w:semiHidden/>
    <w:rsid w:val="0087524C"/>
    <w:rPr>
      <w:b/>
      <w:bCs/>
      <w:lang w:eastAsia="zh-CN"/>
    </w:rPr>
  </w:style>
  <w:style w:type="character" w:customStyle="1" w:styleId="CommentSubjectChar">
    <w:name w:val="Comment Subject Char"/>
    <w:link w:val="CommentSubject"/>
    <w:uiPriority w:val="99"/>
    <w:semiHidden/>
    <w:rsid w:val="0087524C"/>
    <w:rPr>
      <w:rFonts w:cs="Times New Roman"/>
      <w:b/>
    </w:rPr>
  </w:style>
  <w:style w:type="paragraph" w:styleId="Revision">
    <w:name w:val="Revision"/>
    <w:hidden/>
    <w:uiPriority w:val="99"/>
    <w:semiHidden/>
    <w:rsid w:val="002F498C"/>
    <w:rPr>
      <w:sz w:val="24"/>
      <w:szCs w:val="24"/>
    </w:rPr>
  </w:style>
  <w:style w:type="table" w:customStyle="1" w:styleId="TableGrid1">
    <w:name w:val="Table Grid1"/>
    <w:uiPriority w:val="99"/>
    <w:rsid w:val="00DD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D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99"/>
    <w:rsid w:val="005E292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New Roman" w:eastAsia="Times New Roman" w:hAnsi="Times New Roman"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New Roman" w:eastAsia="Times New Roman" w:hAnsi="Times New Roman"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Vrinda"/>
        <w:b/>
        <w:bCs/>
      </w:rPr>
    </w:tblStylePr>
    <w:tblStylePr w:type="lastCol">
      <w:rPr>
        <w:rFonts w:ascii="Times New Roman" w:eastAsia="Times New Roman" w:hAnsi="Times New Roman" w:cs="Vrind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2581">
      <w:bodyDiv w:val="1"/>
      <w:marLeft w:val="0"/>
      <w:marRight w:val="0"/>
      <w:marTop w:val="0"/>
      <w:marBottom w:val="0"/>
      <w:divBdr>
        <w:top w:val="none" w:sz="0" w:space="0" w:color="auto"/>
        <w:left w:val="none" w:sz="0" w:space="0" w:color="auto"/>
        <w:bottom w:val="none" w:sz="0" w:space="0" w:color="auto"/>
        <w:right w:val="none" w:sz="0" w:space="0" w:color="auto"/>
      </w:divBdr>
    </w:div>
    <w:div w:id="1062213426">
      <w:marLeft w:val="0"/>
      <w:marRight w:val="0"/>
      <w:marTop w:val="0"/>
      <w:marBottom w:val="0"/>
      <w:divBdr>
        <w:top w:val="none" w:sz="0" w:space="0" w:color="auto"/>
        <w:left w:val="none" w:sz="0" w:space="0" w:color="auto"/>
        <w:bottom w:val="none" w:sz="0" w:space="0" w:color="auto"/>
        <w:right w:val="none" w:sz="0" w:space="0" w:color="auto"/>
      </w:divBdr>
    </w:div>
    <w:div w:id="1193230308">
      <w:bodyDiv w:val="1"/>
      <w:marLeft w:val="0"/>
      <w:marRight w:val="0"/>
      <w:marTop w:val="0"/>
      <w:marBottom w:val="0"/>
      <w:divBdr>
        <w:top w:val="none" w:sz="0" w:space="0" w:color="auto"/>
        <w:left w:val="none" w:sz="0" w:space="0" w:color="auto"/>
        <w:bottom w:val="none" w:sz="0" w:space="0" w:color="auto"/>
        <w:right w:val="none" w:sz="0" w:space="0" w:color="auto"/>
      </w:divBdr>
    </w:div>
    <w:div w:id="18479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1990</Words>
  <Characters>11345</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Chapter 11</vt:lpstr>
    </vt:vector>
  </TitlesOfParts>
  <Company>Institute of Social Studies</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creator>ehtesham</dc:creator>
  <cp:lastModifiedBy>Abdul Hye Azad</cp:lastModifiedBy>
  <cp:revision>16</cp:revision>
  <cp:lastPrinted>2019-06-08T05:07:00Z</cp:lastPrinted>
  <dcterms:created xsi:type="dcterms:W3CDTF">2019-05-20T11:37:00Z</dcterms:created>
  <dcterms:modified xsi:type="dcterms:W3CDTF">2020-10-22T04:08:00Z</dcterms:modified>
</cp:coreProperties>
</file>