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9D9A" w14:textId="77777777" w:rsidR="001D2566" w:rsidRDefault="001D2566" w:rsidP="001D2566">
      <w:pPr>
        <w:keepNext/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No. </w:t>
      </w:r>
      <w:r w:rsidR="00EC0FAE">
        <w:rPr>
          <w:rFonts w:ascii="Arial" w:hAnsi="Arial" w:cs="Arial"/>
          <w:b/>
          <w:sz w:val="20"/>
          <w:szCs w:val="20"/>
        </w:rPr>
        <w:t>12</w:t>
      </w:r>
    </w:p>
    <w:p w14:paraId="6D7B13B4" w14:textId="77777777" w:rsidR="001D2566" w:rsidRDefault="00AC1A3C" w:rsidP="001D2566">
      <w:pPr>
        <w:keepNext/>
        <w:spacing w:before="120" w:after="12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D2566">
        <w:rPr>
          <w:rFonts w:ascii="Arial" w:hAnsi="Arial" w:cs="Arial"/>
          <w:b/>
        </w:rPr>
        <w:t xml:space="preserve">15 - </w:t>
      </w:r>
      <w:r w:rsidR="001D2566">
        <w:rPr>
          <w:rFonts w:ascii="Arial" w:hAnsi="Arial" w:cs="Arial"/>
          <w:b/>
          <w:bCs/>
          <w:lang w:val="pl-PL" w:bidi="bn-BD"/>
        </w:rPr>
        <w:t xml:space="preserve">Implementation Monitoring and Evaluation Division </w:t>
      </w:r>
    </w:p>
    <w:p w14:paraId="25AFDCC6" w14:textId="77777777" w:rsidR="001D2566" w:rsidRDefault="001D2566" w:rsidP="001D2566">
      <w:pPr>
        <w:spacing w:before="120" w:line="288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</w:rPr>
        <w:t>Medium Term Expenditure</w:t>
      </w:r>
    </w:p>
    <w:p w14:paraId="5CCCC617" w14:textId="77777777" w:rsidR="004418BF" w:rsidRPr="00101E24" w:rsidRDefault="004418BF" w:rsidP="004418BF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4418BF" w:rsidRPr="00101E24" w14:paraId="03CD2A15" w14:textId="77777777" w:rsidTr="006F33E9">
        <w:tc>
          <w:tcPr>
            <w:tcW w:w="2160" w:type="dxa"/>
            <w:vMerge w:val="restart"/>
            <w:vAlign w:val="center"/>
          </w:tcPr>
          <w:p w14:paraId="36D85A31" w14:textId="77777777" w:rsidR="004418BF" w:rsidRPr="004A4C1A" w:rsidRDefault="004418BF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508CA9E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5D51C771" w14:textId="77777777" w:rsidR="004418BF" w:rsidRPr="004A4C1A" w:rsidRDefault="004418BF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255D3529" w14:textId="77777777" w:rsidR="004418BF" w:rsidRPr="004A4C1A" w:rsidRDefault="004418BF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4418BF" w:rsidRPr="00101E24" w14:paraId="6F847E16" w14:textId="77777777" w:rsidTr="006F33E9">
        <w:tc>
          <w:tcPr>
            <w:tcW w:w="2160" w:type="dxa"/>
            <w:vMerge/>
            <w:vAlign w:val="center"/>
          </w:tcPr>
          <w:p w14:paraId="70D42657" w14:textId="77777777" w:rsidR="004418BF" w:rsidRPr="004A4C1A" w:rsidRDefault="004418BF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15CFD916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1C7CFAC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4976D98B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4418BF" w:rsidRPr="00101E24" w14:paraId="39FA683F" w14:textId="77777777" w:rsidTr="006F33E9">
        <w:tc>
          <w:tcPr>
            <w:tcW w:w="2160" w:type="dxa"/>
          </w:tcPr>
          <w:p w14:paraId="48E614F7" w14:textId="77777777" w:rsidR="004418BF" w:rsidRPr="00101E24" w:rsidRDefault="004418BF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3DBF350D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B630E15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2203E14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6813B796" w14:textId="77777777" w:rsidTr="006F33E9">
        <w:tc>
          <w:tcPr>
            <w:tcW w:w="2160" w:type="dxa"/>
          </w:tcPr>
          <w:p w14:paraId="567E10B4" w14:textId="77777777" w:rsidR="004418BF" w:rsidRPr="00101E24" w:rsidRDefault="004418BF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D539EBC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BFD67DD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38673C2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401B58A9" w14:textId="77777777" w:rsidTr="006F33E9">
        <w:tc>
          <w:tcPr>
            <w:tcW w:w="2160" w:type="dxa"/>
          </w:tcPr>
          <w:p w14:paraId="5776D4BA" w14:textId="77777777" w:rsidR="004418BF" w:rsidRPr="00101E24" w:rsidRDefault="004418BF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04CBB83E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667DFBE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9FF3EDC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18BF" w:rsidRPr="00101E24" w14:paraId="4FE162AB" w14:textId="77777777" w:rsidTr="006F33E9">
        <w:trPr>
          <w:trHeight w:val="51"/>
        </w:trPr>
        <w:tc>
          <w:tcPr>
            <w:tcW w:w="8307" w:type="dxa"/>
            <w:gridSpan w:val="4"/>
            <w:vAlign w:val="center"/>
          </w:tcPr>
          <w:p w14:paraId="742523F5" w14:textId="77777777" w:rsidR="004418BF" w:rsidRPr="00101E24" w:rsidRDefault="004418BF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418BF" w:rsidRPr="00101E24" w14:paraId="34207FD9" w14:textId="77777777" w:rsidTr="006F33E9">
        <w:tc>
          <w:tcPr>
            <w:tcW w:w="2160" w:type="dxa"/>
          </w:tcPr>
          <w:p w14:paraId="14930CEB" w14:textId="77777777" w:rsidR="004418BF" w:rsidRPr="00101E24" w:rsidRDefault="004418BF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68636232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7BAF54D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A615C58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7D260F1A" w14:textId="77777777" w:rsidTr="006F33E9">
        <w:tc>
          <w:tcPr>
            <w:tcW w:w="2160" w:type="dxa"/>
          </w:tcPr>
          <w:p w14:paraId="5DD5868A" w14:textId="77777777" w:rsidR="004418BF" w:rsidRPr="00101E24" w:rsidRDefault="004418BF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63974CC0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E683BD0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FCB8124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01E1C083" w14:textId="77777777" w:rsidTr="006F33E9">
        <w:tc>
          <w:tcPr>
            <w:tcW w:w="2160" w:type="dxa"/>
          </w:tcPr>
          <w:p w14:paraId="381E4E29" w14:textId="77777777" w:rsidR="004418BF" w:rsidRPr="00101E24" w:rsidRDefault="004418BF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7DA93C27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075AC63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D63347F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0BF7BDB8" w14:textId="77777777" w:rsidTr="006F33E9">
        <w:tc>
          <w:tcPr>
            <w:tcW w:w="2160" w:type="dxa"/>
          </w:tcPr>
          <w:p w14:paraId="4CA302EF" w14:textId="77777777" w:rsidR="004418BF" w:rsidRPr="00101E24" w:rsidRDefault="004418BF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24B45E26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68CA1AF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C239429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09C1CA53" w14:textId="77777777" w:rsidTr="006F33E9">
        <w:tc>
          <w:tcPr>
            <w:tcW w:w="2160" w:type="dxa"/>
          </w:tcPr>
          <w:p w14:paraId="3A35E0A2" w14:textId="77777777" w:rsidR="004418BF" w:rsidRPr="00101E24" w:rsidRDefault="004418BF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3FF787CF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621EBB1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E5B9076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F62CAC" w14:textId="77777777"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</w:t>
      </w:r>
      <w:r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351C7BBB" w14:textId="77777777"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20C38615" w14:textId="5C6E6F13" w:rsidR="001D2566" w:rsidRPr="00683279" w:rsidRDefault="00940835" w:rsidP="009D7B64">
      <w:pPr>
        <w:spacing w:before="120" w:after="120" w:line="300" w:lineRule="auto"/>
        <w:ind w:left="720"/>
        <w:jc w:val="both"/>
        <w:rPr>
          <w:rFonts w:ascii="Arial" w:hAnsi="Arial" w:cstheme="minorBidi"/>
          <w:sz w:val="16"/>
          <w:szCs w:val="20"/>
          <w:lang w:bidi="bn-IN"/>
        </w:rPr>
      </w:pPr>
      <w:permStart w:id="105191478" w:edGrp="everyone"/>
      <w:r>
        <w:rPr>
          <w:rFonts w:ascii="Arial" w:hAnsi="Arial" w:cs="Vrinda"/>
          <w:sz w:val="16"/>
          <w:szCs w:val="20"/>
          <w:lang w:bidi="bn-IN"/>
        </w:rPr>
        <w:t>Provid</w:t>
      </w:r>
      <w:r w:rsidR="00AF242A">
        <w:rPr>
          <w:rFonts w:ascii="Arial" w:hAnsi="Arial" w:cs="Vrinda"/>
          <w:sz w:val="16"/>
          <w:szCs w:val="20"/>
          <w:lang w:bidi="bn-IN"/>
        </w:rPr>
        <w:t>ing</w:t>
      </w:r>
      <w:r w:rsidR="00866979">
        <w:rPr>
          <w:rFonts w:ascii="Arial" w:hAnsi="Arial" w:cs="Vrinda"/>
          <w:sz w:val="16"/>
          <w:szCs w:val="20"/>
          <w:lang w:bidi="bn-IN"/>
        </w:rPr>
        <w:t xml:space="preserve"> effective</w:t>
      </w:r>
      <w:r>
        <w:rPr>
          <w:rFonts w:ascii="Arial" w:hAnsi="Arial" w:cs="Vrinda"/>
          <w:sz w:val="16"/>
          <w:szCs w:val="20"/>
          <w:lang w:bidi="bn-IN"/>
        </w:rPr>
        <w:t xml:space="preserve"> s</w:t>
      </w:r>
      <w:r w:rsidR="00EE5703">
        <w:rPr>
          <w:rFonts w:ascii="Arial" w:hAnsi="Arial" w:cs="Vrinda"/>
          <w:sz w:val="16"/>
          <w:szCs w:val="20"/>
          <w:lang w:bidi="bn-IN"/>
        </w:rPr>
        <w:t>upport</w:t>
      </w:r>
      <w:r>
        <w:rPr>
          <w:rFonts w:ascii="Arial" w:hAnsi="Arial" w:cs="Vrinda"/>
          <w:sz w:val="16"/>
          <w:szCs w:val="20"/>
          <w:lang w:bidi="bn-IN"/>
        </w:rPr>
        <w:t xml:space="preserve"> in</w:t>
      </w:r>
      <w:r w:rsidR="00EE5703" w:rsidRPr="00F81F21">
        <w:rPr>
          <w:rFonts w:ascii="Arial" w:hAnsi="Arial" w:cs="Arial"/>
          <w:sz w:val="16"/>
          <w:szCs w:val="16"/>
        </w:rPr>
        <w:t xml:space="preserve"> socio-economic development of the country through monitoring implementation of projects, evaluation of completed projects and ensuring transparency</w:t>
      </w:r>
      <w:r w:rsidR="00866979">
        <w:rPr>
          <w:rFonts w:ascii="Arial" w:hAnsi="Arial" w:cs="Arial"/>
          <w:sz w:val="16"/>
          <w:szCs w:val="16"/>
        </w:rPr>
        <w:t>,</w:t>
      </w:r>
      <w:r w:rsidR="00EE5703" w:rsidRPr="00F81F21">
        <w:rPr>
          <w:rFonts w:ascii="Arial" w:hAnsi="Arial" w:cs="Arial"/>
          <w:sz w:val="16"/>
          <w:szCs w:val="16"/>
        </w:rPr>
        <w:t xml:space="preserve"> efficiency</w:t>
      </w:r>
      <w:r w:rsidR="00866979">
        <w:rPr>
          <w:rFonts w:ascii="Arial" w:hAnsi="Arial" w:cs="Arial"/>
          <w:sz w:val="16"/>
          <w:szCs w:val="16"/>
        </w:rPr>
        <w:t xml:space="preserve"> </w:t>
      </w:r>
      <w:r w:rsidR="001300F2">
        <w:rPr>
          <w:rFonts w:ascii="Arial" w:hAnsi="Arial" w:cs="Arial"/>
          <w:sz w:val="16"/>
          <w:szCs w:val="16"/>
        </w:rPr>
        <w:t xml:space="preserve">&amp; </w:t>
      </w:r>
      <w:r w:rsidR="00866979">
        <w:rPr>
          <w:rFonts w:ascii="Arial" w:hAnsi="Arial" w:cs="Arial"/>
          <w:sz w:val="16"/>
          <w:szCs w:val="16"/>
        </w:rPr>
        <w:t>accountability</w:t>
      </w:r>
      <w:r w:rsidR="00EE5703" w:rsidRPr="00F81F21">
        <w:rPr>
          <w:rFonts w:ascii="Arial" w:hAnsi="Arial" w:cs="Arial"/>
          <w:sz w:val="16"/>
          <w:szCs w:val="16"/>
        </w:rPr>
        <w:t xml:space="preserve"> in public procurement process</w:t>
      </w:r>
      <w:r w:rsidR="00683279">
        <w:rPr>
          <w:rFonts w:ascii="Arial" w:hAnsi="Arial" w:cstheme="minorBidi" w:hint="cs"/>
          <w:sz w:val="16"/>
          <w:szCs w:val="20"/>
          <w:cs/>
          <w:lang w:bidi="bn-IN"/>
        </w:rPr>
        <w:t>.</w:t>
      </w:r>
    </w:p>
    <w:permEnd w:id="105191478"/>
    <w:p w14:paraId="07FBA29B" w14:textId="77777777"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1.2 </w:t>
      </w:r>
      <w:r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5B99D904" w14:textId="63AF9BEA" w:rsidR="00F81F21" w:rsidRPr="00F81F21" w:rsidRDefault="001300F2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permStart w:id="524315258" w:edGrp="everyone"/>
      <w:r>
        <w:rPr>
          <w:rFonts w:ascii="Arial" w:hAnsi="Arial" w:cs="Arial"/>
          <w:bCs/>
          <w:sz w:val="16"/>
          <w:szCs w:val="16"/>
          <w:lang w:val="pl-PL"/>
        </w:rPr>
        <w:t>Implementation m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onitoring and evaluation of development projects included in the Annual Development </w:t>
      </w:r>
      <w:r w:rsidR="004F6E00">
        <w:rPr>
          <w:rFonts w:ascii="Arial" w:hAnsi="Arial" w:cs="Arial"/>
          <w:bCs/>
          <w:sz w:val="16"/>
          <w:szCs w:val="16"/>
          <w:lang w:val="pl-PL"/>
        </w:rPr>
        <w:t>Program</w:t>
      </w:r>
      <w:r w:rsidR="00480F46">
        <w:rPr>
          <w:rFonts w:ascii="Arial" w:hAnsi="Arial" w:cs="Vrinda"/>
          <w:bCs/>
          <w:sz w:val="16"/>
          <w:szCs w:val="20"/>
          <w:lang w:bidi="bn-IN"/>
        </w:rPr>
        <w:t>m</w:t>
      </w:r>
      <w:r w:rsidR="004F6E00">
        <w:rPr>
          <w:rFonts w:ascii="Arial" w:hAnsi="Arial" w:cs="Arial"/>
          <w:bCs/>
          <w:sz w:val="16"/>
          <w:szCs w:val="16"/>
          <w:lang w:val="pl-PL"/>
        </w:rPr>
        <w:t>e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 (ADP);</w:t>
      </w:r>
    </w:p>
    <w:p w14:paraId="38275DF2" w14:textId="7FEDFD53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Preparation &amp; submission of Quarterly, Half-yearly and Annual Progress Reports </w:t>
      </w:r>
      <w:r w:rsidR="00FF41B7">
        <w:rPr>
          <w:rFonts w:ascii="Arial" w:hAnsi="Arial" w:cs="Arial"/>
          <w:bCs/>
          <w:sz w:val="16"/>
          <w:szCs w:val="16"/>
          <w:lang w:val="pl-PL"/>
        </w:rPr>
        <w:t xml:space="preserve">to provide information </w:t>
      </w:r>
      <w:r w:rsidRPr="00F81F21">
        <w:rPr>
          <w:rFonts w:ascii="Arial" w:hAnsi="Arial" w:cs="Arial"/>
          <w:bCs/>
          <w:sz w:val="16"/>
          <w:szCs w:val="16"/>
          <w:lang w:val="pl-PL"/>
        </w:rPr>
        <w:t>to National Economic Council (NEC), Executive Committee of National Economic Council (ECNEC),</w:t>
      </w:r>
      <w:r w:rsidR="00D60F70">
        <w:rPr>
          <w:rFonts w:ascii="Arial" w:hAnsi="Arial" w:cs="Arial"/>
          <w:bCs/>
          <w:sz w:val="16"/>
          <w:szCs w:val="16"/>
          <w:lang w:val="pl-PL"/>
        </w:rPr>
        <w:t xml:space="preserve"> m</w:t>
      </w:r>
      <w:r w:rsidRPr="00F81F21">
        <w:rPr>
          <w:rFonts w:ascii="Arial" w:hAnsi="Arial" w:cs="Arial"/>
          <w:bCs/>
          <w:sz w:val="16"/>
          <w:szCs w:val="16"/>
          <w:lang w:val="pl-PL"/>
        </w:rPr>
        <w:t>inistries and all other concerned;</w:t>
      </w:r>
    </w:p>
    <w:p w14:paraId="594BF18B" w14:textId="1A864B1A" w:rsidR="0023375C" w:rsidRDefault="001300F2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Address</w:t>
      </w:r>
      <w:r w:rsidR="00AF242A">
        <w:rPr>
          <w:rFonts w:ascii="Arial" w:hAnsi="Arial" w:cs="Arial"/>
          <w:bCs/>
          <w:sz w:val="16"/>
          <w:szCs w:val="16"/>
          <w:lang w:val="pl-PL"/>
        </w:rPr>
        <w:t>ing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problem</w:t>
      </w:r>
      <w:r w:rsidR="00A22850">
        <w:rPr>
          <w:rFonts w:ascii="Arial" w:hAnsi="Arial" w:cs="Arial"/>
          <w:bCs/>
          <w:sz w:val="16"/>
          <w:szCs w:val="16"/>
          <w:lang w:val="pl-PL"/>
        </w:rPr>
        <w:t>s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arising during implementation </w:t>
      </w:r>
      <w:r w:rsidR="00A22850">
        <w:rPr>
          <w:rFonts w:ascii="Arial" w:hAnsi="Arial" w:cs="Arial"/>
          <w:bCs/>
          <w:sz w:val="16"/>
          <w:szCs w:val="16"/>
          <w:lang w:val="pl-PL"/>
        </w:rPr>
        <w:t xml:space="preserve">of projects 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as a coordinator by </w:t>
      </w:r>
      <w:r w:rsidR="00A22850">
        <w:rPr>
          <w:rFonts w:ascii="Arial" w:hAnsi="Arial" w:cs="Arial"/>
          <w:bCs/>
          <w:sz w:val="16"/>
          <w:szCs w:val="16"/>
          <w:lang w:val="pl-PL"/>
        </w:rPr>
        <w:t xml:space="preserve">making 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necessary </w:t>
      </w:r>
      <w:r w:rsidR="00A22850">
        <w:rPr>
          <w:rFonts w:ascii="Arial" w:hAnsi="Arial" w:cs="Arial"/>
          <w:bCs/>
          <w:sz w:val="16"/>
          <w:szCs w:val="16"/>
          <w:lang w:val="pl-PL"/>
        </w:rPr>
        <w:t>opinion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 to the relevant ministries, divisions and implementing agencies and send</w:t>
      </w:r>
      <w:r w:rsidR="00012533">
        <w:rPr>
          <w:rFonts w:ascii="Arial" w:hAnsi="Arial" w:cs="Arial"/>
          <w:bCs/>
          <w:sz w:val="16"/>
          <w:szCs w:val="16"/>
          <w:lang w:val="pl-PL"/>
        </w:rPr>
        <w:t>ing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 report</w:t>
      </w:r>
      <w:r w:rsidR="001C2E17">
        <w:rPr>
          <w:rFonts w:ascii="Arial" w:hAnsi="Arial" w:cs="Arial"/>
          <w:bCs/>
          <w:sz w:val="16"/>
          <w:szCs w:val="16"/>
          <w:lang w:val="pl-PL"/>
        </w:rPr>
        <w:t>s</w:t>
      </w:r>
      <w:r w:rsidR="00012533">
        <w:rPr>
          <w:rFonts w:ascii="Arial" w:hAnsi="Arial" w:cs="Arial"/>
          <w:bCs/>
          <w:sz w:val="16"/>
          <w:szCs w:val="16"/>
          <w:lang w:val="pl-PL"/>
        </w:rPr>
        <w:t xml:space="preserve"> to them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 xml:space="preserve">; </w:t>
      </w:r>
    </w:p>
    <w:p w14:paraId="517E3929" w14:textId="6761CCA7" w:rsidR="00F81F21" w:rsidRPr="0023375C" w:rsidRDefault="00EE5703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23375C">
        <w:rPr>
          <w:rFonts w:ascii="Arial" w:hAnsi="Arial" w:cs="Arial"/>
          <w:bCs/>
          <w:sz w:val="16"/>
          <w:szCs w:val="16"/>
          <w:lang w:val="pl-PL"/>
        </w:rPr>
        <w:t>Enhanc</w:t>
      </w:r>
      <w:r w:rsidR="00AF242A">
        <w:rPr>
          <w:rFonts w:ascii="Arial" w:hAnsi="Arial" w:cs="Arial"/>
          <w:bCs/>
          <w:sz w:val="16"/>
          <w:szCs w:val="16"/>
          <w:lang w:val="pl-PL"/>
        </w:rPr>
        <w:t>ing</w:t>
      </w:r>
      <w:r w:rsidR="00817305" w:rsidRPr="0023375C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9E2944" w:rsidRPr="0023375C">
        <w:rPr>
          <w:rFonts w:ascii="Arial" w:hAnsi="Arial" w:cs="Arial"/>
          <w:bCs/>
          <w:sz w:val="16"/>
          <w:szCs w:val="16"/>
          <w:lang w:val="pl-PL"/>
        </w:rPr>
        <w:t xml:space="preserve">monitoring and evaluation </w:t>
      </w:r>
      <w:r w:rsidR="006550F8">
        <w:rPr>
          <w:rFonts w:ascii="Arial" w:hAnsi="Arial" w:cs="Arial"/>
          <w:bCs/>
          <w:sz w:val="16"/>
          <w:szCs w:val="16"/>
          <w:lang w:val="pl-PL"/>
        </w:rPr>
        <w:t>efficiency of the officials</w:t>
      </w:r>
      <w:r w:rsidR="009E2944">
        <w:rPr>
          <w:rFonts w:ascii="Arial" w:hAnsi="Arial" w:cs="Arial"/>
          <w:bCs/>
          <w:sz w:val="16"/>
          <w:szCs w:val="16"/>
          <w:lang w:val="pl-PL"/>
        </w:rPr>
        <w:t>;</w:t>
      </w:r>
    </w:p>
    <w:p w14:paraId="7263C7A9" w14:textId="6125263A" w:rsidR="00F81F21" w:rsidRPr="00F81F21" w:rsidRDefault="00EE5703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Carr</w:t>
      </w:r>
      <w:r w:rsidR="00AF242A">
        <w:rPr>
          <w:rFonts w:ascii="Arial" w:hAnsi="Arial" w:cs="Arial"/>
          <w:bCs/>
          <w:sz w:val="16"/>
          <w:szCs w:val="16"/>
          <w:lang w:val="pl-PL"/>
        </w:rPr>
        <w:t>ying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out functions relating to Public Procurement Act &amp; Rules</w:t>
      </w:r>
      <w:r w:rsidR="00D11FEE">
        <w:rPr>
          <w:rFonts w:ascii="Arial" w:hAnsi="Arial" w:cs="Arial"/>
          <w:bCs/>
          <w:sz w:val="16"/>
          <w:szCs w:val="16"/>
          <w:lang w:val="pl-PL"/>
        </w:rPr>
        <w:t xml:space="preserve"> and providing</w:t>
      </w:r>
      <w:r w:rsidR="001A6044">
        <w:rPr>
          <w:rFonts w:ascii="Arial" w:hAnsi="Arial" w:cs="Arial"/>
          <w:bCs/>
          <w:sz w:val="16"/>
          <w:szCs w:val="16"/>
          <w:lang w:val="pl-PL"/>
        </w:rPr>
        <w:t xml:space="preserve"> suggestion</w:t>
      </w:r>
      <w:r w:rsidR="00FF41B7">
        <w:rPr>
          <w:rFonts w:ascii="Arial" w:hAnsi="Arial" w:cs="Arial"/>
          <w:bCs/>
          <w:sz w:val="16"/>
          <w:szCs w:val="16"/>
          <w:lang w:val="pl-PL"/>
        </w:rPr>
        <w:t>,</w:t>
      </w:r>
      <w:r w:rsidR="001A6044">
        <w:rPr>
          <w:rFonts w:ascii="Arial" w:hAnsi="Arial" w:cs="Arial"/>
          <w:bCs/>
          <w:sz w:val="16"/>
          <w:szCs w:val="16"/>
          <w:lang w:val="pl-PL"/>
        </w:rPr>
        <w:t xml:space="preserve"> if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applicable</w:t>
      </w:r>
      <w:r w:rsidR="00FF41B7">
        <w:rPr>
          <w:rFonts w:ascii="Arial" w:hAnsi="Arial" w:cs="Arial"/>
          <w:bCs/>
          <w:sz w:val="16"/>
          <w:szCs w:val="16"/>
          <w:lang w:val="pl-PL"/>
        </w:rPr>
        <w:t>,</w:t>
      </w:r>
      <w:r w:rsidR="009E2944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FF41B7">
        <w:rPr>
          <w:rFonts w:ascii="Arial" w:hAnsi="Arial" w:cs="Arial"/>
          <w:bCs/>
          <w:sz w:val="16"/>
          <w:szCs w:val="16"/>
          <w:lang w:val="pl-PL"/>
        </w:rPr>
        <w:t>by</w:t>
      </w:r>
      <w:r w:rsidR="009E2944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9E2944" w:rsidRPr="00F81F21">
        <w:rPr>
          <w:rFonts w:ascii="Arial" w:hAnsi="Arial" w:cs="Arial"/>
          <w:bCs/>
          <w:sz w:val="16"/>
          <w:szCs w:val="16"/>
          <w:lang w:val="pl-PL"/>
        </w:rPr>
        <w:t>Central Procurement and Technical Unit (CPTU)</w:t>
      </w:r>
      <w:r w:rsidR="00F9046A">
        <w:rPr>
          <w:rFonts w:ascii="Arial" w:hAnsi="Arial" w:cs="Arial"/>
          <w:bCs/>
          <w:sz w:val="16"/>
          <w:szCs w:val="16"/>
          <w:lang w:val="pl-PL"/>
        </w:rPr>
        <w:t>;</w:t>
      </w:r>
    </w:p>
    <w:p w14:paraId="78EFA291" w14:textId="4D648176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Enhanc</w:t>
      </w:r>
      <w:r w:rsidR="00AF242A">
        <w:rPr>
          <w:rFonts w:ascii="Arial" w:hAnsi="Arial" w:cs="Arial"/>
          <w:bCs/>
          <w:sz w:val="16"/>
          <w:szCs w:val="16"/>
          <w:lang w:val="pl-PL"/>
        </w:rPr>
        <w:t xml:space="preserve">ing </w:t>
      </w:r>
      <w:r w:rsidRPr="00F81F21">
        <w:rPr>
          <w:rFonts w:ascii="Arial" w:hAnsi="Arial" w:cs="Arial"/>
          <w:bCs/>
          <w:sz w:val="16"/>
          <w:szCs w:val="16"/>
          <w:lang w:val="pl-PL"/>
        </w:rPr>
        <w:t>efficiency and establish</w:t>
      </w:r>
      <w:r w:rsidR="00AF242A">
        <w:rPr>
          <w:rFonts w:ascii="Arial" w:hAnsi="Arial" w:cs="Arial"/>
          <w:bCs/>
          <w:sz w:val="16"/>
          <w:szCs w:val="16"/>
          <w:lang w:val="pl-PL"/>
        </w:rPr>
        <w:t>ing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F81F21">
        <w:rPr>
          <w:rFonts w:ascii="Arial" w:hAnsi="Arial" w:cs="Arial"/>
          <w:bCs/>
          <w:sz w:val="16"/>
          <w:szCs w:val="16"/>
        </w:rPr>
        <w:t>professionalism in go</w:t>
      </w:r>
      <w:r w:rsidR="00F9046A">
        <w:rPr>
          <w:rFonts w:ascii="Arial" w:hAnsi="Arial" w:cs="Arial"/>
          <w:bCs/>
          <w:sz w:val="16"/>
          <w:szCs w:val="16"/>
        </w:rPr>
        <w:t>vernment procurement management;</w:t>
      </w:r>
    </w:p>
    <w:p w14:paraId="1C3C7E67" w14:textId="64CF0F98" w:rsidR="00F81F21" w:rsidRDefault="00F9046A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Management of e-GP system;</w:t>
      </w:r>
      <w:r w:rsidR="009E2944">
        <w:rPr>
          <w:rFonts w:ascii="Arial" w:hAnsi="Arial" w:cs="Arial"/>
          <w:bCs/>
          <w:sz w:val="16"/>
          <w:szCs w:val="16"/>
          <w:lang w:val="pl-PL"/>
        </w:rPr>
        <w:t xml:space="preserve"> </w:t>
      </w:r>
    </w:p>
    <w:p w14:paraId="57C9F448" w14:textId="2686E015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</w:rPr>
        <w:t>Settlement of complaint and appeal</w:t>
      </w:r>
      <w:r w:rsidR="00AF242A">
        <w:rPr>
          <w:rFonts w:ascii="Arial" w:hAnsi="Arial" w:cs="Arial"/>
          <w:bCs/>
          <w:sz w:val="16"/>
          <w:szCs w:val="16"/>
        </w:rPr>
        <w:t xml:space="preserve"> </w:t>
      </w:r>
      <w:r w:rsidRPr="00F81F21">
        <w:rPr>
          <w:rFonts w:ascii="Arial" w:hAnsi="Arial" w:cs="Arial"/>
          <w:bCs/>
          <w:sz w:val="16"/>
          <w:szCs w:val="16"/>
        </w:rPr>
        <w:t>in procurement process</w:t>
      </w:r>
      <w:r w:rsidR="00AF242A">
        <w:rPr>
          <w:rFonts w:ascii="Arial" w:hAnsi="Arial" w:cs="Arial"/>
          <w:bCs/>
          <w:sz w:val="16"/>
          <w:szCs w:val="16"/>
        </w:rPr>
        <w:t>;</w:t>
      </w:r>
      <w:r w:rsidRPr="00F81F21">
        <w:rPr>
          <w:rFonts w:ascii="Arial" w:hAnsi="Arial" w:cs="Arial"/>
          <w:bCs/>
          <w:sz w:val="16"/>
          <w:szCs w:val="16"/>
        </w:rPr>
        <w:t xml:space="preserve"> and </w:t>
      </w:r>
      <w:r w:rsidR="00BE1DBB" w:rsidRPr="00F81F21">
        <w:rPr>
          <w:rFonts w:ascii="Arial" w:hAnsi="Arial" w:cs="Arial"/>
          <w:bCs/>
          <w:sz w:val="16"/>
          <w:szCs w:val="16"/>
        </w:rPr>
        <w:t xml:space="preserve">establishment of good governance in government procurement </w:t>
      </w:r>
      <w:r w:rsidR="00BE1DBB">
        <w:rPr>
          <w:rFonts w:ascii="Arial" w:hAnsi="Arial" w:cs="Arial"/>
          <w:bCs/>
          <w:sz w:val="16"/>
          <w:szCs w:val="16"/>
        </w:rPr>
        <w:t xml:space="preserve">through </w:t>
      </w:r>
      <w:r w:rsidRPr="00F81F21">
        <w:rPr>
          <w:rFonts w:ascii="Arial" w:hAnsi="Arial" w:cs="Arial"/>
          <w:bCs/>
          <w:sz w:val="16"/>
          <w:szCs w:val="16"/>
        </w:rPr>
        <w:t>post implementation monitoring of </w:t>
      </w:r>
      <w:r w:rsidR="00BE1DBB">
        <w:rPr>
          <w:rFonts w:ascii="Arial" w:hAnsi="Arial" w:cs="Arial"/>
          <w:bCs/>
          <w:sz w:val="16"/>
          <w:szCs w:val="16"/>
        </w:rPr>
        <w:t>contract</w:t>
      </w:r>
      <w:r w:rsidRPr="00F81F21">
        <w:rPr>
          <w:rFonts w:ascii="Arial" w:hAnsi="Arial" w:cs="Arial"/>
          <w:bCs/>
          <w:sz w:val="16"/>
          <w:szCs w:val="16"/>
        </w:rPr>
        <w:t> </w:t>
      </w:r>
      <w:r w:rsidR="00BE1DBB" w:rsidRPr="00F81F21">
        <w:rPr>
          <w:rFonts w:ascii="Arial" w:hAnsi="Arial" w:cs="Arial"/>
          <w:bCs/>
          <w:sz w:val="16"/>
          <w:szCs w:val="16"/>
        </w:rPr>
        <w:t>agreement.</w:t>
      </w:r>
    </w:p>
    <w:permEnd w:id="524315258"/>
    <w:p w14:paraId="79AD5734" w14:textId="77777777" w:rsidR="009B0C12" w:rsidRDefault="009B0C1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F7590F" w14:textId="77777777" w:rsidR="001D2566" w:rsidRDefault="001D2566" w:rsidP="001D2566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870"/>
        <w:gridCol w:w="2097"/>
      </w:tblGrid>
      <w:tr w:rsidR="001D2566" w:rsidRPr="004418BF" w14:paraId="5E5C3E5D" w14:textId="77777777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EF7" w14:textId="77777777" w:rsidR="001D2566" w:rsidRPr="004418BF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Medium-Term Strategic Objectives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49C" w14:textId="77777777" w:rsidR="001D2566" w:rsidRPr="004418BF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Activities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0AE" w14:textId="77777777" w:rsidR="001D2566" w:rsidRPr="004418BF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1D2566" w:rsidRPr="004418BF" w14:paraId="19AA8CFE" w14:textId="77777777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56BF" w14:textId="77777777" w:rsidR="001D2566" w:rsidRPr="004418BF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282" w14:textId="77777777" w:rsidR="001D2566" w:rsidRPr="004418BF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D1C" w14:textId="77777777" w:rsidR="001D2566" w:rsidRPr="004418BF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D2566" w:rsidRPr="004418BF" w14:paraId="5F1FDB0B" w14:textId="77777777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C61" w14:textId="77777777" w:rsidR="001D2566" w:rsidRPr="004418BF" w:rsidRDefault="00FE1E29" w:rsidP="00FE1E29">
            <w:pPr>
              <w:numPr>
                <w:ilvl w:val="0"/>
                <w:numId w:val="2"/>
              </w:numPr>
              <w:spacing w:before="40" w:after="40" w:line="288" w:lineRule="auto"/>
              <w:ind w:left="234" w:hanging="234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470615157" w:edGrp="everyone" w:colFirst="0" w:colLast="0"/>
            <w:permStart w:id="97405469" w:edGrp="everyone" w:colFirst="1" w:colLast="1"/>
            <w:permStart w:id="317019061" w:edGrp="everyone" w:colFirst="2" w:colLast="2"/>
            <w:r w:rsidRPr="004418BF"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 w:rsidRPr="004418BF">
              <w:rPr>
                <w:rFonts w:ascii="Arial" w:hAnsi="Arial" w:cs="Arial"/>
                <w:sz w:val="16"/>
                <w:szCs w:val="16"/>
                <w:lang w:bidi="bn-BD"/>
              </w:rPr>
              <w:t xml:space="preserve">roject implementation </w:t>
            </w:r>
            <w:r w:rsidRPr="004418BF">
              <w:rPr>
                <w:rFonts w:ascii="Arial" w:hAnsi="Arial" w:cs="Arial"/>
                <w:sz w:val="16"/>
                <w:szCs w:val="16"/>
                <w:lang w:bidi="bn-BD"/>
              </w:rPr>
              <w:t xml:space="preserve">support </w:t>
            </w:r>
            <w:r w:rsidR="001D2566" w:rsidRPr="004418BF">
              <w:rPr>
                <w:rFonts w:ascii="Arial" w:hAnsi="Arial" w:cs="Arial"/>
                <w:sz w:val="16"/>
                <w:szCs w:val="16"/>
                <w:lang w:bidi="bn-BD"/>
              </w:rPr>
              <w:t>through monitoring and evaluation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03F" w14:textId="77777777" w:rsidR="001D2566" w:rsidRPr="004418BF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M</w:t>
            </w:r>
            <w:r w:rsidR="003D0B6C"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onitoring  Implementation of on</w:t>
            </w: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going projects</w:t>
            </w:r>
          </w:p>
          <w:p w14:paraId="36C91D8B" w14:textId="77777777" w:rsidR="001D2566" w:rsidRPr="004418BF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/>
              </w:rPr>
              <w:t xml:space="preserve">Intensive monitoring of selected </w:t>
            </w:r>
            <w:r w:rsidR="003D0B6C"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on</w:t>
            </w: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going </w:t>
            </w:r>
            <w:r w:rsidRPr="004418BF">
              <w:rPr>
                <w:rFonts w:ascii="Arial" w:hAnsi="Arial" w:cs="Arial"/>
                <w:sz w:val="16"/>
                <w:szCs w:val="16"/>
                <w:lang w:val="pl-PL"/>
              </w:rPr>
              <w:t>projects.</w:t>
            </w:r>
          </w:p>
          <w:p w14:paraId="5C7F4139" w14:textId="77777777" w:rsidR="001D2566" w:rsidRPr="004418BF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/>
              </w:rPr>
              <w:t>Preparation of project completion evaluation report.</w:t>
            </w:r>
          </w:p>
          <w:p w14:paraId="07C68E1A" w14:textId="77777777" w:rsidR="001D2566" w:rsidRPr="004418BF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/>
              </w:rPr>
              <w:t>Assessment of impacts of selected completed projects.</w:t>
            </w:r>
          </w:p>
          <w:p w14:paraId="18F61ED9" w14:textId="66BCD619" w:rsidR="009D3093" w:rsidRPr="004418BF" w:rsidRDefault="009D3093" w:rsidP="009D3093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/>
              </w:rPr>
              <w:t>Review progress monitoring of ongoing projects through particiption in Development and Coordination Meeting held at the Office of the Divisional Comissioner.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6F7" w14:textId="77777777" w:rsidR="001D2566" w:rsidRPr="004418BF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i/>
                <w:sz w:val="16"/>
                <w:szCs w:val="16"/>
                <w:lang w:bidi="bn-BD"/>
              </w:rPr>
            </w:pPr>
            <w:r w:rsidRPr="004418BF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IMED</w:t>
            </w:r>
          </w:p>
        </w:tc>
      </w:tr>
      <w:tr w:rsidR="001D2566" w:rsidRPr="004418BF" w14:paraId="27899ED3" w14:textId="77777777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229D" w14:textId="77777777" w:rsidR="001D2566" w:rsidRPr="004418BF" w:rsidRDefault="001D2566" w:rsidP="00EC0FAE">
            <w:pPr>
              <w:spacing w:before="40" w:after="40" w:line="288" w:lineRule="auto"/>
              <w:ind w:left="234" w:hanging="234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363288128" w:edGrp="everyone" w:colFirst="0" w:colLast="0"/>
            <w:permStart w:id="408570314" w:edGrp="everyone" w:colFirst="1" w:colLast="1"/>
            <w:permStart w:id="801010199" w:edGrp="everyone" w:colFirst="2" w:colLast="2"/>
            <w:permStart w:id="19151448" w:edGrp="everyone" w:colFirst="3" w:colLast="3"/>
            <w:permEnd w:id="470615157"/>
            <w:permEnd w:id="97405469"/>
            <w:permEnd w:id="317019061"/>
            <w:r w:rsidRPr="004418BF">
              <w:rPr>
                <w:rFonts w:ascii="Arial" w:hAnsi="Arial" w:cs="Arial"/>
                <w:sz w:val="16"/>
                <w:szCs w:val="16"/>
                <w:lang w:bidi="bn-BD"/>
              </w:rPr>
              <w:t>2.</w:t>
            </w:r>
            <w:r w:rsidRPr="004418BF">
              <w:rPr>
                <w:rFonts w:ascii="Arial" w:hAnsi="Arial" w:cs="Arial"/>
                <w:sz w:val="16"/>
                <w:szCs w:val="16"/>
                <w:lang w:bidi="bn-BD"/>
              </w:rPr>
              <w:tab/>
              <w:t>Reforms in public procurement system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746" w14:textId="77777777" w:rsidR="001D2566" w:rsidRPr="004418BF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I</w:t>
            </w:r>
            <w:r w:rsidR="00DA540C"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ntroduction and expansion of e-G</w:t>
            </w: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P system in procurement </w:t>
            </w:r>
          </w:p>
          <w:p w14:paraId="4F966408" w14:textId="0302A1B3" w:rsidR="001D2566" w:rsidRPr="004418BF" w:rsidRDefault="001D2566" w:rsidP="00480F46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>Impart training to officials of  government  and non-government organisations</w:t>
            </w:r>
            <w:r w:rsidR="009E7515"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 i</w:t>
            </w:r>
            <w:r w:rsidRPr="004418BF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nvolved in  procurement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6B4F" w14:textId="77777777" w:rsidR="001D2566" w:rsidRPr="004418BF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  <w:r w:rsidRPr="004418BF"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</w:p>
        </w:tc>
      </w:tr>
    </w:tbl>
    <w:permEnd w:id="363288128"/>
    <w:permEnd w:id="408570314"/>
    <w:permEnd w:id="801010199"/>
    <w:permEnd w:id="19151448"/>
    <w:p w14:paraId="659ED86C" w14:textId="77777777"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3.0</w:t>
      </w:r>
      <w:r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19E183EC" w14:textId="77777777"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 </w:t>
      </w:r>
      <w:r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7B8EC2A8" w14:textId="77777777" w:rsidR="001D2566" w:rsidRPr="00FE1E29" w:rsidRDefault="001D2566" w:rsidP="001D2566">
      <w:pPr>
        <w:spacing w:before="120" w:line="288" w:lineRule="auto"/>
        <w:ind w:left="720" w:hanging="720"/>
        <w:rPr>
          <w:rFonts w:ascii="Arial" w:hAnsi="Arial" w:cs="Arial"/>
          <w:b/>
          <w:bCs/>
          <w:sz w:val="16"/>
          <w:szCs w:val="16"/>
          <w:lang w:bidi="bn-BD"/>
        </w:rPr>
      </w:pPr>
      <w:r w:rsidRPr="00FE1E29">
        <w:rPr>
          <w:rFonts w:ascii="Arial" w:hAnsi="Arial" w:cs="Arial"/>
          <w:b/>
          <w:bCs/>
          <w:sz w:val="16"/>
          <w:szCs w:val="16"/>
        </w:rPr>
        <w:t>3.1.1</w:t>
      </w:r>
      <w:r w:rsidRPr="00FE1E29">
        <w:rPr>
          <w:rFonts w:ascii="Arial" w:hAnsi="Arial" w:cs="Arial"/>
          <w:b/>
          <w:bCs/>
          <w:sz w:val="16"/>
          <w:szCs w:val="16"/>
        </w:rPr>
        <w:tab/>
      </w:r>
      <w:permStart w:id="1076634330" w:edGrp="everyone"/>
      <w:r w:rsidR="00FE1E29" w:rsidRPr="00FE1E29">
        <w:rPr>
          <w:rFonts w:ascii="Arial" w:hAnsi="Arial" w:cs="Arial"/>
          <w:b/>
          <w:bCs/>
          <w:sz w:val="16"/>
          <w:szCs w:val="16"/>
          <w:lang w:bidi="bn-BD"/>
        </w:rPr>
        <w:t>Project implementation support through monitoring and evaluation</w:t>
      </w:r>
    </w:p>
    <w:permEnd w:id="1076634330"/>
    <w:p w14:paraId="2ECEA3A3" w14:textId="77777777" w:rsidR="001D2566" w:rsidRPr="009D7B64" w:rsidRDefault="001D2566" w:rsidP="001D2566">
      <w:pPr>
        <w:spacing w:before="120" w:line="288" w:lineRule="auto"/>
        <w:ind w:left="720" w:hanging="720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sz w:val="22"/>
          <w:szCs w:val="22"/>
          <w:lang w:bidi="bn-BD"/>
        </w:rPr>
        <w:tab/>
      </w: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1152321841" w:edGrp="everyone"/>
      <w:r w:rsidRPr="009D7B64">
        <w:rPr>
          <w:rFonts w:ascii="Arial" w:hAnsi="Arial" w:cs="Arial"/>
          <w:sz w:val="16"/>
          <w:szCs w:val="16"/>
          <w:lang w:bidi="bn-BD"/>
        </w:rPr>
        <w:t>Indir</w:t>
      </w:r>
      <w:r w:rsidR="00DA2FE7" w:rsidRPr="009D7B64">
        <w:rPr>
          <w:rFonts w:ascii="Arial" w:hAnsi="Arial" w:cs="Arial"/>
          <w:sz w:val="16"/>
          <w:szCs w:val="16"/>
          <w:lang w:bidi="bn-BD"/>
        </w:rPr>
        <w:t>ect impact on poverty reduction through monitoring and evaluation of projects taken for poverty reduction by different ministries/divisions.</w:t>
      </w:r>
    </w:p>
    <w:permEnd w:id="1152321841"/>
    <w:p w14:paraId="486880C0" w14:textId="77777777"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women’s advancement: </w:t>
      </w:r>
      <w:permStart w:id="1897740290" w:edGrp="everyone"/>
      <w:r w:rsidRPr="009D7B64">
        <w:rPr>
          <w:rFonts w:ascii="Arial" w:hAnsi="Arial" w:cs="Arial"/>
          <w:sz w:val="16"/>
          <w:szCs w:val="16"/>
          <w:lang w:bidi="bn-BD"/>
        </w:rPr>
        <w:t>Indirect impact on women’s advancement</w:t>
      </w:r>
      <w:r w:rsidR="00DA2FE7" w:rsidRPr="009D7B64">
        <w:rPr>
          <w:rFonts w:ascii="Arial" w:hAnsi="Arial" w:cs="Arial"/>
          <w:sz w:val="16"/>
          <w:szCs w:val="16"/>
          <w:lang w:bidi="bn-BD"/>
        </w:rPr>
        <w:t xml:space="preserve"> through monitoring and evaluation of projects taken for women advancement by different ministries/divisions</w:t>
      </w:r>
      <w:r w:rsidRPr="009D7B64">
        <w:rPr>
          <w:rFonts w:ascii="Arial" w:hAnsi="Arial" w:cs="Arial"/>
          <w:sz w:val="16"/>
          <w:szCs w:val="16"/>
          <w:lang w:bidi="bn-BD"/>
        </w:rPr>
        <w:t>.</w:t>
      </w:r>
    </w:p>
    <w:permEnd w:id="1897740290"/>
    <w:p w14:paraId="6C202C1A" w14:textId="77777777" w:rsidR="001D2566" w:rsidRDefault="001D2566" w:rsidP="001D2566">
      <w:pPr>
        <w:spacing w:before="120" w:line="288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lang w:bidi="bn-BD"/>
        </w:rPr>
      </w:pPr>
      <w:r>
        <w:rPr>
          <w:rFonts w:ascii="Arial" w:hAnsi="Arial" w:cs="Arial"/>
          <w:b/>
          <w:bCs/>
          <w:sz w:val="16"/>
          <w:szCs w:val="16"/>
          <w:lang w:val="pt-BR" w:bidi="bn-BD"/>
        </w:rPr>
        <w:t xml:space="preserve">3.1.2   </w:t>
      </w:r>
      <w:r>
        <w:rPr>
          <w:rFonts w:ascii="Arial" w:hAnsi="Arial" w:cs="Arial"/>
          <w:b/>
          <w:bCs/>
          <w:sz w:val="16"/>
          <w:szCs w:val="16"/>
          <w:lang w:bidi="bn-BD"/>
        </w:rPr>
        <w:tab/>
      </w:r>
      <w:permStart w:id="1856397287" w:edGrp="everyone"/>
      <w:r>
        <w:rPr>
          <w:rFonts w:ascii="Arial" w:hAnsi="Arial" w:cs="Arial"/>
          <w:b/>
          <w:bCs/>
          <w:sz w:val="16"/>
          <w:szCs w:val="16"/>
          <w:lang w:bidi="bn-BD"/>
        </w:rPr>
        <w:t>Reforms in public procurement system</w:t>
      </w:r>
    </w:p>
    <w:permEnd w:id="1856397287"/>
    <w:p w14:paraId="2948BFEE" w14:textId="77777777"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1997154579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poverty reduction.</w:t>
      </w:r>
    </w:p>
    <w:permEnd w:id="1997154579"/>
    <w:p w14:paraId="66F7E93F" w14:textId="77777777" w:rsidR="001D2566" w:rsidRPr="009D7B64" w:rsidRDefault="001D2566" w:rsidP="001D2566">
      <w:pPr>
        <w:spacing w:before="120" w:after="120" w:line="288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pt-BR" w:bidi="bn-BD"/>
        </w:rPr>
        <w:t>Impact on women’s` advancement</w:t>
      </w:r>
      <w:r>
        <w:rPr>
          <w:rFonts w:ascii="Arial" w:hAnsi="Arial" w:cs="Arial"/>
          <w:sz w:val="16"/>
          <w:szCs w:val="16"/>
          <w:lang w:val="pt-BR" w:bidi="bn-BD"/>
        </w:rPr>
        <w:t xml:space="preserve">: </w:t>
      </w:r>
      <w:permStart w:id="178026026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women’s advancement.</w:t>
      </w:r>
    </w:p>
    <w:permEnd w:id="178026026"/>
    <w:p w14:paraId="4FBC0348" w14:textId="77777777" w:rsidR="001D2566" w:rsidRDefault="001D2566" w:rsidP="001D2566">
      <w:pPr>
        <w:spacing w:before="120" w:after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</w:t>
      </w:r>
      <w:r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30F59528" w14:textId="77777777" w:rsidR="004418BF" w:rsidRPr="00101E24" w:rsidRDefault="004418BF" w:rsidP="004418BF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4418BF" w:rsidRPr="00101E24" w14:paraId="5EB68677" w14:textId="77777777" w:rsidTr="006F33E9">
        <w:trPr>
          <w:tblHeader/>
        </w:trPr>
        <w:tc>
          <w:tcPr>
            <w:tcW w:w="2160" w:type="dxa"/>
            <w:vMerge w:val="restart"/>
            <w:vAlign w:val="center"/>
          </w:tcPr>
          <w:p w14:paraId="5867DDCC" w14:textId="77777777" w:rsidR="004418BF" w:rsidRPr="004A4C1A" w:rsidRDefault="004418BF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3B4B2C7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663B43B3" w14:textId="77777777" w:rsidR="004418BF" w:rsidRPr="004A4C1A" w:rsidRDefault="004418BF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0AA107D7" w14:textId="77777777" w:rsidR="004418BF" w:rsidRPr="004A4C1A" w:rsidRDefault="004418BF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4418BF" w:rsidRPr="00101E24" w14:paraId="6E52911C" w14:textId="77777777" w:rsidTr="006F33E9">
        <w:trPr>
          <w:tblHeader/>
        </w:trPr>
        <w:tc>
          <w:tcPr>
            <w:tcW w:w="2160" w:type="dxa"/>
            <w:vMerge/>
            <w:vAlign w:val="center"/>
          </w:tcPr>
          <w:p w14:paraId="1B516863" w14:textId="77777777" w:rsidR="004418BF" w:rsidRPr="004A4C1A" w:rsidRDefault="004418BF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1D1E59AF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0635F80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6F536B91" w14:textId="77777777" w:rsidR="004418BF" w:rsidRPr="004A4C1A" w:rsidRDefault="004418BF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4418BF" w:rsidRPr="00101E24" w14:paraId="48DB7B15" w14:textId="77777777" w:rsidTr="006F33E9">
        <w:tc>
          <w:tcPr>
            <w:tcW w:w="2160" w:type="dxa"/>
            <w:vAlign w:val="center"/>
          </w:tcPr>
          <w:p w14:paraId="7095CDB0" w14:textId="77777777" w:rsidR="004418BF" w:rsidRPr="00101E24" w:rsidRDefault="004418BF" w:rsidP="006F33E9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3E00D625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1241100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FACF263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BF" w:rsidRPr="00101E24" w14:paraId="79D97926" w14:textId="77777777" w:rsidTr="006F33E9">
        <w:tc>
          <w:tcPr>
            <w:tcW w:w="2160" w:type="dxa"/>
            <w:vAlign w:val="center"/>
          </w:tcPr>
          <w:p w14:paraId="270DBA89" w14:textId="77777777" w:rsidR="004418BF" w:rsidRPr="00101E24" w:rsidRDefault="004418BF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54B9CE71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731B97C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9A5D497" w14:textId="77777777" w:rsidR="004418BF" w:rsidRPr="00101E24" w:rsidRDefault="004418BF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F752E6" w14:textId="77777777" w:rsidR="001D2566" w:rsidRPr="00EC0FAE" w:rsidRDefault="001D2566" w:rsidP="001D2566">
      <w:pPr>
        <w:spacing w:before="120" w:after="120" w:line="288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EC0FAE">
        <w:rPr>
          <w:rFonts w:ascii="Arial" w:hAnsi="Arial" w:cs="Arial"/>
          <w:b/>
          <w:sz w:val="18"/>
          <w:szCs w:val="18"/>
        </w:rPr>
        <w:t>4.1</w:t>
      </w:r>
      <w:r w:rsidRPr="00EC0FAE">
        <w:rPr>
          <w:rFonts w:ascii="Arial" w:hAnsi="Arial" w:cs="Arial"/>
          <w:b/>
          <w:sz w:val="18"/>
          <w:szCs w:val="18"/>
        </w:rPr>
        <w:tab/>
        <w:t>Priority Spending Areas/</w:t>
      </w:r>
      <w:r w:rsidR="00E727B9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277"/>
      </w:tblGrid>
      <w:tr w:rsidR="001D2566" w:rsidRPr="004418BF" w14:paraId="67A3683F" w14:textId="77777777" w:rsidTr="001D2566">
        <w:trPr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146" w14:textId="77777777" w:rsidR="001D2566" w:rsidRPr="004418BF" w:rsidRDefault="001D2566">
            <w:pPr>
              <w:spacing w:before="40" w:after="4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Priority Spending Areas/</w:t>
            </w:r>
            <w:r w:rsidR="00E727B9" w:rsidRPr="004418BF">
              <w:rPr>
                <w:rFonts w:ascii="Arial" w:hAnsi="Arial" w:cs="Arial"/>
                <w:sz w:val="16"/>
                <w:szCs w:val="16"/>
              </w:rPr>
              <w:t>Schemes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D9A" w14:textId="77777777" w:rsidR="001D2566" w:rsidRPr="004418BF" w:rsidRDefault="001D2566">
            <w:pPr>
              <w:spacing w:before="40" w:after="40" w:line="288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BF">
              <w:rPr>
                <w:rFonts w:ascii="Arial" w:hAnsi="Arial" w:cs="Arial"/>
                <w:sz w:val="16"/>
                <w:szCs w:val="16"/>
              </w:rPr>
              <w:t>Related Strategic Objectives</w:t>
            </w:r>
          </w:p>
        </w:tc>
      </w:tr>
      <w:tr w:rsidR="001D2566" w14:paraId="11500937" w14:textId="77777777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27C9" w14:textId="77777777" w:rsidR="001D2566" w:rsidRDefault="001D2566" w:rsidP="00DA2FE7">
            <w:pPr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  <w:lang w:bidi="bn-BD"/>
              </w:rPr>
            </w:pPr>
            <w:permStart w:id="882190089" w:edGrp="everyone" w:colFirst="0" w:colLast="0"/>
            <w:permStart w:id="295662349" w:edGrp="everyone" w:colFirst="1" w:colLast="1"/>
            <w:r>
              <w:rPr>
                <w:rFonts w:ascii="Arial" w:hAnsi="Arial" w:cs="Arial"/>
                <w:b/>
                <w:sz w:val="16"/>
                <w:szCs w:val="16"/>
                <w:lang w:bidi="bn-BD"/>
              </w:rPr>
              <w:t>Monitoring Implementation of ongoing Projects</w:t>
            </w:r>
          </w:p>
          <w:p w14:paraId="5F79F6E6" w14:textId="3BD29368" w:rsidR="001D2566" w:rsidRDefault="00CE09B1" w:rsidP="003455A2">
            <w:pPr>
              <w:spacing w:before="60" w:after="60" w:line="300" w:lineRule="auto"/>
              <w:ind w:left="315"/>
              <w:jc w:val="both"/>
              <w:rPr>
                <w:rFonts w:ascii="Arial" w:hAnsi="Arial" w:cs="Arial"/>
                <w:sz w:val="16"/>
                <w:szCs w:val="16"/>
                <w:lang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has given the highest priority in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 xml:space="preserve"> implementation</w:t>
            </w:r>
            <w:r w:rsidR="00102D16"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>monitoring of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ongoing projects of all Ministries/Divisions including</w:t>
            </w:r>
            <w:r w:rsidR="00102D16">
              <w:rPr>
                <w:rFonts w:ascii="Arial" w:hAnsi="Arial" w:cs="Arial"/>
                <w:sz w:val="16"/>
                <w:szCs w:val="16"/>
                <w:lang w:bidi="bn-BD"/>
              </w:rPr>
              <w:t xml:space="preserve"> 10 (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en</w:t>
            </w:r>
            <w:r w:rsidR="00102D16">
              <w:rPr>
                <w:rFonts w:ascii="Arial" w:hAnsi="Arial" w:cs="Arial"/>
                <w:sz w:val="16"/>
                <w:szCs w:val="16"/>
                <w:lang w:bidi="bn-BD"/>
              </w:rPr>
              <w:t>)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large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fund receiving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ministries such as Agriculture, Rural Development, Power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BC6A95">
              <w:rPr>
                <w:rFonts w:ascii="Arial" w:hAnsi="Arial" w:cs="Arial"/>
                <w:sz w:val="16"/>
                <w:szCs w:val="16"/>
                <w:lang w:bidi="bn-BD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Energy, Education, Health,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Road Transportation and Bridges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and Local Government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102D16">
              <w:rPr>
                <w:rFonts w:ascii="Arial" w:hAnsi="Arial" w:cs="Arial"/>
                <w:sz w:val="16"/>
                <w:szCs w:val="16"/>
                <w:lang w:bidi="bn-BD"/>
              </w:rPr>
              <w:t xml:space="preserve">including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fast track projects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E31" w14:textId="77777777"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1D2566" w14:paraId="276F326A" w14:textId="77777777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D89" w14:textId="77777777" w:rsidR="001D2566" w:rsidRDefault="001D2566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1602045485" w:edGrp="everyone" w:colFirst="0" w:colLast="0"/>
            <w:permStart w:id="621612446" w:edGrp="everyone" w:colFirst="1" w:colLast="1"/>
            <w:permEnd w:id="882190089"/>
            <w:permEnd w:id="295662349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Impact Evaluation of Completed Projects</w:t>
            </w:r>
          </w:p>
          <w:p w14:paraId="76715057" w14:textId="43DC914F" w:rsidR="001D2566" w:rsidRDefault="00F81F21" w:rsidP="00EE5703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the </w:t>
            </w:r>
            <w:r w:rsidR="00FB46D1">
              <w:rPr>
                <w:rFonts w:ascii="Arial" w:hAnsi="Arial" w:cs="Arial"/>
                <w:sz w:val="16"/>
                <w:szCs w:val="16"/>
                <w:lang w:val="en-US"/>
              </w:rPr>
              <w:t>significant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effects of completed projects and exploring </w:t>
            </w:r>
            <w:r w:rsidR="00BC5F5E">
              <w:rPr>
                <w:rFonts w:ascii="Arial" w:hAnsi="Arial" w:cs="Arial"/>
                <w:sz w:val="16"/>
                <w:szCs w:val="16"/>
                <w:lang w:val="en-US"/>
              </w:rPr>
              <w:t>chance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="00BC5F5E">
              <w:rPr>
                <w:rFonts w:ascii="Arial" w:hAnsi="Arial" w:cs="Arial"/>
                <w:sz w:val="16"/>
                <w:szCs w:val="16"/>
                <w:lang w:val="en-US"/>
              </w:rPr>
              <w:t>recurring of the projects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is another important function of IMED. </w:t>
            </w:r>
            <w:r w:rsidR="00635AE0">
              <w:rPr>
                <w:rFonts w:ascii="Arial" w:hAnsi="Arial" w:cs="Arial"/>
                <w:sz w:val="16"/>
                <w:szCs w:val="16"/>
                <w:lang w:val="en-US"/>
              </w:rPr>
              <w:t>Recurring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is prohibited </w:t>
            </w:r>
            <w:r w:rsidR="00635AE0">
              <w:rPr>
                <w:rFonts w:ascii="Arial" w:hAnsi="Arial" w:cs="Arial"/>
                <w:sz w:val="16"/>
                <w:szCs w:val="16"/>
                <w:lang w:val="en-US"/>
              </w:rPr>
              <w:t>if there are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any negative effects. IMED evaluate</w:t>
            </w:r>
            <w:r w:rsidR="00D734B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the impact of selected important </w:t>
            </w:r>
            <w:r w:rsidR="00635AE0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completed 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>projects every year by engaging its own officials of evaluation sector as well as skilled, experienced and neutral firms.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160F" w14:textId="77777777"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FE163A" w14:paraId="6561F3E4" w14:textId="77777777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D4D0" w14:textId="77777777" w:rsidR="00FE163A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895029960" w:edGrp="everyone" w:colFirst="0" w:colLast="0"/>
            <w:permStart w:id="1901481778" w:edGrp="everyone" w:colFirst="1" w:colLast="1"/>
            <w:permEnd w:id="1602045485"/>
            <w:permEnd w:id="621612446"/>
            <w:r>
              <w:rPr>
                <w:rFonts w:ascii="Arial" w:hAnsi="Arial" w:cs="Arial"/>
                <w:b/>
                <w:sz w:val="16"/>
                <w:szCs w:val="16"/>
              </w:rPr>
              <w:t xml:space="preserve">Electronic Government Procurement (e-GP) </w:t>
            </w:r>
            <w:r w:rsidR="00D51DAD">
              <w:rPr>
                <w:rFonts w:ascii="Arial" w:hAnsi="Arial" w:cs="Arial"/>
                <w:b/>
                <w:sz w:val="16"/>
                <w:szCs w:val="16"/>
              </w:rPr>
              <w:t>management</w:t>
            </w:r>
          </w:p>
          <w:p w14:paraId="120A1445" w14:textId="2C977370" w:rsidR="00FE163A" w:rsidRDefault="00CE09B1" w:rsidP="00CE09B1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>IMED is playing the role of coordinator through technical advice by Central Procurement Technical Unit (CPTU</w:t>
            </w:r>
            <w:r w:rsidR="009009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F81F21" w:rsidRPr="00F81F21">
              <w:rPr>
                <w:rFonts w:ascii="Arial" w:hAnsi="Arial" w:cs="Arial"/>
                <w:sz w:val="16"/>
                <w:szCs w:val="16"/>
                <w:lang w:val="en-US"/>
              </w:rPr>
              <w:t>or ensuring enhanced transparency and accountability in government procurements, introducing on-line tender processing through e-GP system, expansion of existing infrastructure, providing training for go</w:t>
            </w:r>
            <w:r w:rsidR="00FF59D8">
              <w:rPr>
                <w:rFonts w:ascii="Arial" w:hAnsi="Arial" w:cs="Arial"/>
                <w:sz w:val="16"/>
                <w:szCs w:val="16"/>
                <w:lang w:val="en-US"/>
              </w:rPr>
              <w:t>vernment officials and bidders</w:t>
            </w:r>
            <w:r w:rsidR="00EE570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E36DB">
              <w:rPr>
                <w:rFonts w:ascii="Arial" w:hAnsi="Arial" w:cs="Arial"/>
                <w:sz w:val="16"/>
                <w:szCs w:val="16"/>
              </w:rPr>
              <w:t xml:space="preserve"> Thus, this sector has been given priority.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85357" w14:textId="77777777" w:rsidR="00FE163A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Reforms in public procurement system</w:t>
            </w:r>
          </w:p>
        </w:tc>
      </w:tr>
      <w:tr w:rsidR="00FE163A" w:rsidRPr="009D7B64" w14:paraId="43B579B3" w14:textId="77777777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5003" w14:textId="77777777" w:rsidR="00FE163A" w:rsidRPr="009D7B64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193288641" w:edGrp="everyone" w:colFirst="0" w:colLast="0"/>
            <w:permStart w:id="492640314" w:edGrp="everyone" w:colFirst="2" w:colLast="2"/>
            <w:permEnd w:id="895029960"/>
            <w:permEnd w:id="1901481778"/>
            <w:r w:rsidRPr="009D7B64">
              <w:rPr>
                <w:rFonts w:ascii="Arial" w:hAnsi="Arial" w:cs="Arial"/>
                <w:b/>
                <w:sz w:val="16"/>
                <w:szCs w:val="16"/>
              </w:rPr>
              <w:t>Skill development of IMED officials in monitoring and evaluation work</w:t>
            </w:r>
          </w:p>
          <w:p w14:paraId="2DC8694B" w14:textId="63C48CF8" w:rsidR="00FE163A" w:rsidRPr="009D7B64" w:rsidRDefault="00FE163A" w:rsidP="00FE163A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9D7B64">
              <w:rPr>
                <w:rFonts w:ascii="Arial" w:hAnsi="Arial" w:cs="Arial"/>
                <w:sz w:val="16"/>
                <w:szCs w:val="16"/>
              </w:rPr>
              <w:t>Different types of theoretical and practical training, workshops</w:t>
            </w:r>
            <w:r w:rsidR="00CD6BCD" w:rsidRPr="009D7B64">
              <w:rPr>
                <w:rFonts w:ascii="Arial" w:hAnsi="Arial" w:cs="Arial"/>
                <w:sz w:val="16"/>
                <w:szCs w:val="16"/>
              </w:rPr>
              <w:t>,</w:t>
            </w:r>
            <w:r w:rsidRPr="009D7B64">
              <w:rPr>
                <w:rFonts w:ascii="Arial" w:hAnsi="Arial" w:cs="Arial"/>
                <w:sz w:val="16"/>
                <w:szCs w:val="16"/>
              </w:rPr>
              <w:t xml:space="preserve"> study tours</w:t>
            </w:r>
            <w:r w:rsidR="00EE5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on project related monitoring a</w:t>
            </w:r>
            <w:r w:rsidR="001B595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D7B64">
              <w:rPr>
                <w:rFonts w:ascii="Arial" w:hAnsi="Arial" w:cs="Arial"/>
                <w:sz w:val="16"/>
                <w:szCs w:val="16"/>
              </w:rPr>
              <w:t>evaluation and technical issues</w:t>
            </w:r>
            <w:r w:rsidR="00CE0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have been undertaken to increase IMED officials’ skill and capacity</w:t>
            </w:r>
            <w:r w:rsidR="00B22C91">
              <w:rPr>
                <w:rFonts w:ascii="Arial" w:hAnsi="Arial" w:cs="Arial"/>
                <w:sz w:val="16"/>
                <w:szCs w:val="16"/>
              </w:rPr>
              <w:t xml:space="preserve"> in accordance with APA.</w:t>
            </w:r>
            <w:r w:rsidR="004E36DB">
              <w:rPr>
                <w:rFonts w:ascii="Arial" w:hAnsi="Arial" w:cs="Arial"/>
                <w:sz w:val="16"/>
                <w:szCs w:val="16"/>
              </w:rPr>
              <w:t xml:space="preserve"> Thus, this sector has been given priority.</w:t>
            </w:r>
            <w:r w:rsidR="00B22C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2CA" w14:textId="77777777" w:rsidR="00FE163A" w:rsidRPr="009D7B64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</w:p>
        </w:tc>
      </w:tr>
    </w:tbl>
    <w:permEnd w:id="193288641"/>
    <w:permEnd w:id="492640314"/>
    <w:p w14:paraId="2E06FD57" w14:textId="77777777" w:rsidR="004418BF" w:rsidRPr="009C4CF0" w:rsidRDefault="004418BF" w:rsidP="004418BF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5D31BEE2" w14:textId="77777777" w:rsidR="004418BF" w:rsidRPr="009C4CF0" w:rsidRDefault="004418BF" w:rsidP="004418B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5874BA7E" w14:textId="77777777" w:rsidR="004418BF" w:rsidRPr="00101E24" w:rsidRDefault="004418BF" w:rsidP="004418B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4418BF" w:rsidRPr="00412019" w14:paraId="36D00EB7" w14:textId="77777777" w:rsidTr="006F33E9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11235E2D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E09521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C5CFFC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DC8A47A" w14:textId="77777777" w:rsidR="004418BF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455AC36C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607DDAD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4418BF" w:rsidRPr="00412019" w14:paraId="394B8E2B" w14:textId="77777777" w:rsidTr="006F33E9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1464A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6D7D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F766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5FD97" w14:textId="77777777" w:rsidR="004418BF" w:rsidRPr="004A4C1A" w:rsidRDefault="004418BF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5550" w14:textId="77777777" w:rsidR="004418BF" w:rsidRPr="004A4C1A" w:rsidRDefault="004418BF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4418BF" w:rsidRPr="00412019" w14:paraId="4ABC4A9F" w14:textId="77777777" w:rsidTr="006F33E9">
        <w:tc>
          <w:tcPr>
            <w:tcW w:w="3690" w:type="dxa"/>
            <w:vAlign w:val="center"/>
          </w:tcPr>
          <w:p w14:paraId="2299D2A0" w14:textId="77777777" w:rsidR="004418BF" w:rsidRPr="00412019" w:rsidRDefault="004418BF" w:rsidP="006F33E9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2321726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6AECA2B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A8ECAC3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23055DFA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1FF31012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878590" w14:textId="77777777" w:rsidR="004418BF" w:rsidRPr="009C4CF0" w:rsidRDefault="004418BF" w:rsidP="004418B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4E1BA9F2" w14:textId="77777777" w:rsidR="004418BF" w:rsidRPr="00101E24" w:rsidRDefault="004418BF" w:rsidP="004418B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4418BF" w:rsidRPr="00101E24" w14:paraId="6A1BC82D" w14:textId="77777777" w:rsidTr="006F33E9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16539171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1EFF5E71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45D6C5FB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B75F91C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7E29996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B2AF758" w14:textId="77777777" w:rsidR="004418BF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2A5FBB5E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35A3DB2B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4418BF" w:rsidRPr="00101E24" w14:paraId="3CB2B1EC" w14:textId="77777777" w:rsidTr="006F33E9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46DB5218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66E94433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1DEA3E6F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E69DD00" w14:textId="77777777" w:rsidR="004418BF" w:rsidRPr="004A4C1A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E501712" w14:textId="77777777" w:rsidR="004418BF" w:rsidRPr="004A4C1A" w:rsidRDefault="004418BF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921814" w14:textId="77777777" w:rsidR="004418BF" w:rsidRPr="004A4C1A" w:rsidRDefault="004418BF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4418BF" w:rsidRPr="00101E24" w14:paraId="2B1AF9DB" w14:textId="77777777" w:rsidTr="006F33E9">
        <w:trPr>
          <w:trHeight w:val="51"/>
        </w:trPr>
        <w:tc>
          <w:tcPr>
            <w:tcW w:w="486" w:type="pct"/>
            <w:shd w:val="clear" w:color="auto" w:fill="auto"/>
          </w:tcPr>
          <w:p w14:paraId="2E6091D6" w14:textId="77777777" w:rsidR="004418BF" w:rsidRPr="00412019" w:rsidRDefault="004418BF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49C7962F" w14:textId="77777777" w:rsidR="004418BF" w:rsidRPr="00412019" w:rsidRDefault="004418BF" w:rsidP="006F33E9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8D961F1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68F1E5D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B8C9806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BB0E789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CAF45F1" w14:textId="77777777" w:rsidR="004418BF" w:rsidRPr="00412019" w:rsidRDefault="004418BF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D62264" w14:textId="77777777" w:rsidR="001D2566" w:rsidRDefault="001D2566" w:rsidP="001D256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145F14" w:rsidRPr="004418BF" w14:paraId="29390678" w14:textId="77777777" w:rsidTr="00A0077F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21C8" w14:textId="4A909947" w:rsidR="00145F14" w:rsidRPr="004418BF" w:rsidRDefault="00145F14" w:rsidP="00145F14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4418BF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CC20" w14:textId="6279655E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B2A0" w14:textId="415C444E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6D0A" w14:textId="77777777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39AD67F5" w14:textId="6DA6F6AA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2C7" w14:textId="139A6CE8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EC9" w14:textId="048AE2EF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4B2" w14:textId="64CBBD73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E49" w14:textId="7E2C1F81" w:rsidR="00145F14" w:rsidRPr="004418BF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4418BF" w:rsidRPr="004418BF" w14:paraId="285082D8" w14:textId="77777777" w:rsidTr="00D51DAD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FC2B" w14:textId="77777777" w:rsidR="004418BF" w:rsidRPr="004418BF" w:rsidRDefault="004418BF" w:rsidP="00AD7CBE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B78A" w14:textId="77777777" w:rsidR="004418BF" w:rsidRPr="004418BF" w:rsidRDefault="004418BF" w:rsidP="00AD7CB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12A2" w14:textId="77777777" w:rsidR="004418BF" w:rsidRPr="004418BF" w:rsidRDefault="004418BF" w:rsidP="00AD7CB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11A" w14:textId="69CED766" w:rsidR="004418BF" w:rsidRPr="004418BF" w:rsidRDefault="004418BF" w:rsidP="00AD7CBE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2A87" w14:textId="535E82CF" w:rsidR="004418BF" w:rsidRPr="004418BF" w:rsidRDefault="004418BF" w:rsidP="00AD7CB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CD7" w14:textId="38F84744" w:rsidR="004418BF" w:rsidRPr="004418BF" w:rsidRDefault="004418BF" w:rsidP="00AD7CB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F1B" w14:textId="5F8D7933" w:rsidR="004418BF" w:rsidRPr="004418BF" w:rsidRDefault="004418BF" w:rsidP="00AD7CBE">
            <w:pPr>
              <w:spacing w:before="40" w:after="40" w:line="264" w:lineRule="auto"/>
              <w:ind w:left="-93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0F8" w14:textId="3DE2D537" w:rsidR="004418BF" w:rsidRPr="004418BF" w:rsidRDefault="004418BF" w:rsidP="00AD7CBE">
            <w:pPr>
              <w:spacing w:before="40" w:after="40" w:line="264" w:lineRule="auto"/>
              <w:ind w:left="-93" w:right="-108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1D2566" w:rsidRPr="004418BF" w14:paraId="13479AF1" w14:textId="77777777" w:rsidTr="001D2566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6FC3" w14:textId="77777777" w:rsidR="001D2566" w:rsidRPr="004418BF" w:rsidRDefault="001D2566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6C5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F9E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883F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CFA7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E965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C95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164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1B30" w14:textId="77777777" w:rsidR="001D2566" w:rsidRPr="004418BF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C74" w14:textId="77777777" w:rsidR="001D2566" w:rsidRPr="004418BF" w:rsidRDefault="001D2566" w:rsidP="009B0C12">
            <w:pPr>
              <w:spacing w:before="40" w:after="40" w:line="264" w:lineRule="auto"/>
              <w:ind w:left="-93"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4418BF" w:rsidRPr="004418BF" w14:paraId="057607D7" w14:textId="77777777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B923" w14:textId="77777777" w:rsidR="004418BF" w:rsidRPr="004418BF" w:rsidRDefault="004418BF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  <w:permStart w:id="1893094314" w:edGrp="everyone" w:colFirst="0" w:colLast="0"/>
            <w:permStart w:id="821301890" w:edGrp="everyone" w:colFirst="1" w:colLast="1"/>
            <w:permStart w:id="320875776" w:edGrp="everyone" w:colFirst="2" w:colLast="2"/>
            <w:permStart w:id="259478917" w:edGrp="everyone" w:colFirst="3" w:colLast="3"/>
            <w:permStart w:id="1132921043" w:edGrp="everyone" w:colFirst="4" w:colLast="4"/>
            <w:permStart w:id="2057457008" w:edGrp="everyone" w:colFirst="5" w:colLast="5"/>
            <w:permStart w:id="1543528906" w:edGrp="everyone" w:colFirst="6" w:colLast="6"/>
            <w:permStart w:id="1110385924" w:edGrp="everyone" w:colFirst="7" w:colLast="7"/>
            <w:permStart w:id="106706600" w:edGrp="everyone" w:colFirst="8" w:colLast="8"/>
            <w:permStart w:id="559427337" w:edGrp="everyone" w:colFirst="9" w:colLast="9"/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Impact evaluation of projects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464A" w14:textId="77777777" w:rsidR="004418BF" w:rsidRPr="004418BF" w:rsidRDefault="004418BF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3ECE" w14:textId="13E97E81" w:rsidR="004418BF" w:rsidRPr="004418BF" w:rsidRDefault="004418BF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bidi="bn-IN"/>
              </w:rPr>
              <w:t>Percentage (%)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7F9" w14:textId="70AB2033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BB4" w14:textId="24D5DD3B" w:rsidR="004418BF" w:rsidRPr="004418BF" w:rsidRDefault="004418BF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6D5" w14:textId="1E9E6F3A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FB0" w14:textId="4BF071B6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BF3" w14:textId="5255F546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A2B" w14:textId="46AF5040" w:rsidR="004418BF" w:rsidRPr="004418BF" w:rsidRDefault="004418BF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2A4" w14:textId="507D3E15" w:rsidR="004418BF" w:rsidRPr="004418BF" w:rsidRDefault="004418BF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18BF" w:rsidRPr="004418BF" w14:paraId="66D424DE" w14:textId="77777777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87AB" w14:textId="77777777" w:rsidR="004418BF" w:rsidRPr="004418BF" w:rsidRDefault="004418BF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1582830368" w:edGrp="everyone" w:colFirst="0" w:colLast="0"/>
            <w:permStart w:id="22163789" w:edGrp="everyone" w:colFirst="1" w:colLast="1"/>
            <w:permStart w:id="214451341" w:edGrp="everyone" w:colFirst="2" w:colLast="2"/>
            <w:permStart w:id="2137488815" w:edGrp="everyone" w:colFirst="3" w:colLast="3"/>
            <w:permStart w:id="1590126751" w:edGrp="everyone" w:colFirst="4" w:colLast="4"/>
            <w:permStart w:id="1429617743" w:edGrp="everyone" w:colFirst="5" w:colLast="5"/>
            <w:permStart w:id="59654278" w:edGrp="everyone" w:colFirst="6" w:colLast="6"/>
            <w:permStart w:id="1562320813" w:edGrp="everyone" w:colFirst="7" w:colLast="7"/>
            <w:permStart w:id="254167445" w:edGrp="everyone" w:colFirst="8" w:colLast="8"/>
            <w:permStart w:id="1992385842" w:edGrp="everyone" w:colFirst="9" w:colLast="9"/>
            <w:permStart w:id="1612384615" w:edGrp="everyone" w:colFirst="10" w:colLast="10"/>
            <w:permEnd w:id="1893094314"/>
            <w:permEnd w:id="821301890"/>
            <w:permEnd w:id="320875776"/>
            <w:permEnd w:id="259478917"/>
            <w:permEnd w:id="1132921043"/>
            <w:permEnd w:id="2057457008"/>
            <w:permEnd w:id="1543528906"/>
            <w:permEnd w:id="1110385924"/>
            <w:permEnd w:id="106706600"/>
            <w:permEnd w:id="559427337"/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Increament of e-GP usage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6650" w14:textId="77777777" w:rsidR="004418BF" w:rsidRPr="004418BF" w:rsidRDefault="004418BF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7EF" w14:textId="371FE215" w:rsidR="004418BF" w:rsidRPr="004418BF" w:rsidRDefault="004418BF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bidi="bn-IN"/>
              </w:rPr>
              <w:t>Invited Tender through e-GP (No.)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2BD" w14:textId="6FFF2615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E178" w14:textId="7255BE3A" w:rsidR="004418BF" w:rsidRPr="004418BF" w:rsidRDefault="004418BF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F9E" w14:textId="3F1DC8A1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48000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029" w14:textId="6247223D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4D6" w14:textId="4EA68E93" w:rsidR="004418BF" w:rsidRPr="004418BF" w:rsidRDefault="004418BF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50000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DF8" w14:textId="66B889BF" w:rsidR="004418BF" w:rsidRPr="004418BF" w:rsidRDefault="004418BF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52000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FF7" w14:textId="56148DC3" w:rsidR="004418BF" w:rsidRPr="004418BF" w:rsidRDefault="004418BF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582830368"/>
    <w:permEnd w:id="22163789"/>
    <w:permEnd w:id="214451341"/>
    <w:permEnd w:id="2137488815"/>
    <w:permEnd w:id="1590126751"/>
    <w:permEnd w:id="1429617743"/>
    <w:permEnd w:id="59654278"/>
    <w:permEnd w:id="1562320813"/>
    <w:permEnd w:id="254167445"/>
    <w:permEnd w:id="1992385842"/>
    <w:permEnd w:id="1612384615"/>
    <w:p w14:paraId="73974883" w14:textId="77777777" w:rsidR="001D2566" w:rsidRDefault="001D2566" w:rsidP="00EC0FAE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0DC5D110" w14:textId="77777777" w:rsidR="001D2566" w:rsidRDefault="001D2566" w:rsidP="001D2566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6.1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bidi="bn-BD"/>
        </w:rPr>
        <w:t>Secretariat</w:t>
      </w:r>
    </w:p>
    <w:p w14:paraId="7A3DFBA7" w14:textId="708639B0" w:rsidR="009B0C12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6.1.1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Recent Achievements</w:t>
      </w:r>
      <w:r w:rsidRPr="009B0C12">
        <w:rPr>
          <w:rFonts w:ascii="Arial" w:hAnsi="Arial" w:cs="Arial"/>
          <w:sz w:val="16"/>
          <w:szCs w:val="16"/>
        </w:rPr>
        <w:t xml:space="preserve">: </w:t>
      </w:r>
      <w:permStart w:id="391792468" w:edGrp="everyone"/>
      <w:r w:rsidR="00187711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In 2019-20 fiscal year, IMED monitored </w:t>
      </w:r>
      <w:r w:rsidR="001C6770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progress of </w:t>
      </w:r>
      <w:r w:rsidR="00187711" w:rsidRPr="00476B01">
        <w:rPr>
          <w:rFonts w:ascii="Arial" w:hAnsi="Arial" w:cs="Arial"/>
          <w:bCs/>
          <w:sz w:val="16"/>
          <w:szCs w:val="16"/>
          <w:lang w:val="pl-PL" w:bidi="bn-BD"/>
        </w:rPr>
        <w:t>924</w:t>
      </w:r>
      <w:r w:rsidR="001C6770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 on-going projects, prepared 177 </w:t>
      </w:r>
      <w:r w:rsidR="001C6770" w:rsidRPr="00F81F21">
        <w:rPr>
          <w:rFonts w:ascii="Arial" w:hAnsi="Arial" w:cs="Arial"/>
          <w:bCs/>
          <w:sz w:val="16"/>
          <w:szCs w:val="16"/>
          <w:lang w:val="pl-PL" w:bidi="bn-BD"/>
        </w:rPr>
        <w:t>project completion evaluation report</w:t>
      </w:r>
      <w:r w:rsidR="00FF41B7">
        <w:rPr>
          <w:rFonts w:ascii="Arial" w:hAnsi="Arial" w:cs="Arial"/>
          <w:bCs/>
          <w:sz w:val="16"/>
          <w:szCs w:val="16"/>
          <w:lang w:val="pl-PL" w:bidi="bn-BD"/>
        </w:rPr>
        <w:t>s</w:t>
      </w:r>
      <w:r w:rsidR="001C6770">
        <w:rPr>
          <w:rFonts w:ascii="Arial" w:hAnsi="Arial" w:cs="Arial"/>
          <w:bCs/>
          <w:sz w:val="16"/>
          <w:szCs w:val="16"/>
          <w:lang w:val="pl-PL" w:bidi="bn-BD"/>
        </w:rPr>
        <w:t xml:space="preserve">, </w:t>
      </w:r>
      <w:r w:rsidR="001C6770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made </w:t>
      </w:r>
      <w:r w:rsidR="001C6770">
        <w:rPr>
          <w:rFonts w:ascii="Arial" w:hAnsi="Arial" w:cs="Arial"/>
          <w:bCs/>
          <w:sz w:val="16"/>
          <w:szCs w:val="16"/>
          <w:lang w:val="pl-PL" w:bidi="bn-BD"/>
        </w:rPr>
        <w:t>indepth</w:t>
      </w:r>
      <w:r w:rsidR="001C6770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monitoring of </w:t>
      </w:r>
      <w:r w:rsidR="001C6770">
        <w:rPr>
          <w:rFonts w:ascii="Arial" w:hAnsi="Arial" w:cs="Arial"/>
          <w:bCs/>
          <w:sz w:val="16"/>
          <w:szCs w:val="16"/>
          <w:lang w:val="pl-PL" w:bidi="bn-BD"/>
        </w:rPr>
        <w:t>48</w:t>
      </w:r>
      <w:r w:rsidR="001C6770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selected on</w:t>
      </w:r>
      <w:r w:rsidR="00B43629">
        <w:rPr>
          <w:rFonts w:ascii="Arial" w:hAnsi="Arial" w:cs="Arial"/>
          <w:bCs/>
          <w:sz w:val="16"/>
          <w:szCs w:val="16"/>
          <w:lang w:val="pl-PL" w:bidi="bn-BD"/>
        </w:rPr>
        <w:t>-</w:t>
      </w:r>
      <w:r w:rsidR="001C6770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going projects and made </w:t>
      </w:r>
      <w:r w:rsidR="001C6770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impact evaluation of 24 selected completed projects. </w:t>
      </w:r>
      <w:r w:rsidR="00476B01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In 2020-21 fiscal year, IMED monitored progress of 653 on-going projects, prepared 163 project completion evaluation report, made indepth monitoring of 22 selected on going projects and made impact evaluation of 8 selected completed projects. In 2021-22 fiscal year, IMED monitored progress of </w:t>
      </w:r>
      <w:r w:rsidR="00B43629">
        <w:rPr>
          <w:rFonts w:ascii="Arial" w:hAnsi="Arial" w:cs="Arial"/>
          <w:bCs/>
          <w:sz w:val="16"/>
          <w:szCs w:val="16"/>
          <w:lang w:val="pl-PL" w:bidi="bn-BD"/>
        </w:rPr>
        <w:t>564</w:t>
      </w:r>
      <w:r w:rsidR="00476B01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 on-going projects, prepared 15 project </w:t>
      </w:r>
      <w:r w:rsidR="00476B01" w:rsidRPr="00476B01">
        <w:rPr>
          <w:rFonts w:ascii="Arial" w:hAnsi="Arial" w:cs="Arial"/>
          <w:bCs/>
          <w:sz w:val="16"/>
          <w:szCs w:val="16"/>
          <w:lang w:val="pl-PL" w:bidi="bn-BD"/>
        </w:rPr>
        <w:lastRenderedPageBreak/>
        <w:t>completion evaluation report, made indepth monitoring of 55 selected on</w:t>
      </w:r>
      <w:r w:rsidR="00B43629">
        <w:rPr>
          <w:rFonts w:ascii="Arial" w:hAnsi="Arial" w:cs="Arial"/>
          <w:bCs/>
          <w:sz w:val="16"/>
          <w:szCs w:val="16"/>
          <w:lang w:val="pl-PL" w:bidi="bn-BD"/>
        </w:rPr>
        <w:t>-</w:t>
      </w:r>
      <w:r w:rsidR="00476B01" w:rsidRPr="00476B01">
        <w:rPr>
          <w:rFonts w:ascii="Arial" w:hAnsi="Arial" w:cs="Arial"/>
          <w:bCs/>
          <w:sz w:val="16"/>
          <w:szCs w:val="16"/>
          <w:lang w:val="pl-PL" w:bidi="bn-BD"/>
        </w:rPr>
        <w:t xml:space="preserve">going projects and made impact evaluation of 18 selected completed projects. 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Apart from this, by introducing online tender processing through e-GP system in government procurements and its expansion, 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in FY 2019-20, 2020-21 and 2021-22 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a 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total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of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13,495, 14</w:t>
      </w:r>
      <w:r w:rsidR="00F20D16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046 and 11</w:t>
      </w:r>
      <w:r w:rsidR="00F20D16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041 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e-GP tenderers 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have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been registered in e-GP tendering process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respectively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. At the same time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 in FY 2019-20, 2020-21 and 2021-22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a 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total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of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2</w:t>
      </w:r>
      <w:r w:rsidR="00282CD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422 &amp; 761, 2</w:t>
      </w:r>
      <w:r w:rsidR="00282CD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537 &amp; 4</w:t>
      </w:r>
      <w:r w:rsid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4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5 and 2</w:t>
      </w:r>
      <w:r w:rsidR="00282CD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982 &amp; 1</w:t>
      </w:r>
      <w:r w:rsidR="00282CD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,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137 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officials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from government and 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n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on-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g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overnment 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institutions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have been trained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respectively</w:t>
      </w:r>
      <w:r w:rsidR="00C1368F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on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short and long term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ed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e-GP training. 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A t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otal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of 32 procuring institutions have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been 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brought under intensive monitoring.</w:t>
      </w:r>
      <w:r w:rsidR="00686399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</w:t>
      </w:r>
      <w:r w:rsidR="00256946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I</w:t>
      </w:r>
      <w:r w:rsidR="00A64534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n FY 2019-20, 2020-21 and 2021-22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a</w:t>
      </w:r>
      <w:r w:rsidR="00256946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total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of</w:t>
      </w:r>
      <w:r w:rsidR="00256946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35, 19 and 45 organizations ha</w:t>
      </w:r>
      <w:r w:rsidR="00FF41B7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>ve</w:t>
      </w:r>
      <w:r w:rsidR="00256946" w:rsidRPr="00B43629">
        <w:rPr>
          <w:rFonts w:ascii="Arial" w:hAnsi="Arial" w:cs="Arial"/>
          <w:bCs/>
          <w:color w:val="000000" w:themeColor="text1"/>
          <w:sz w:val="16"/>
          <w:szCs w:val="16"/>
          <w:lang w:bidi="bn-BD"/>
        </w:rPr>
        <w:t xml:space="preserve"> been entered into e-GP portal.</w:t>
      </w:r>
    </w:p>
    <w:permEnd w:id="391792468"/>
    <w:p w14:paraId="5BF1E783" w14:textId="77777777"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6.1.2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45F14" w:rsidRPr="004418BF" w14:paraId="37D1AB11" w14:textId="77777777" w:rsidTr="0032408F">
        <w:trPr>
          <w:tblHeader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8659" w14:textId="499E11BD" w:rsidR="00145F14" w:rsidRPr="004418BF" w:rsidRDefault="00145F14" w:rsidP="00145F14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48A" w14:textId="4633BEEE" w:rsidR="00145F14" w:rsidRPr="004418BF" w:rsidRDefault="00145F14" w:rsidP="00145F14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4AB" w14:textId="4067DDFA" w:rsidR="00145F14" w:rsidRPr="004418BF" w:rsidRDefault="00145F14" w:rsidP="00145F14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A233" w14:textId="161CC46A" w:rsidR="00145F14" w:rsidRPr="004418BF" w:rsidRDefault="00145F14" w:rsidP="00145F14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391" w14:textId="0B5AF36D" w:rsidR="00145F14" w:rsidRPr="004418BF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0E1" w14:textId="1F630A5B" w:rsidR="00145F14" w:rsidRPr="004418BF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7AFE" w14:textId="16256B3D" w:rsidR="00145F14" w:rsidRPr="004418BF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1F0B" w14:textId="07672803" w:rsidR="00145F14" w:rsidRPr="004418BF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A863" w14:textId="34613359" w:rsidR="00145F14" w:rsidRPr="004418BF" w:rsidRDefault="00145F14" w:rsidP="00145F1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4418BF" w:rsidRPr="004418BF" w14:paraId="39D2B512" w14:textId="77777777" w:rsidTr="003A79F1">
        <w:trPr>
          <w:trHeight w:val="51"/>
          <w:tblHeader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817F" w14:textId="77777777" w:rsidR="004418BF" w:rsidRPr="004418BF" w:rsidRDefault="004418BF" w:rsidP="00AD7CB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A233" w14:textId="77777777" w:rsidR="004418BF" w:rsidRPr="004418BF" w:rsidRDefault="004418BF" w:rsidP="00AD7CB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8028" w14:textId="77777777" w:rsidR="004418BF" w:rsidRPr="004418BF" w:rsidRDefault="004418BF" w:rsidP="00AD7CB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46B0" w14:textId="77777777" w:rsidR="004418BF" w:rsidRPr="004418BF" w:rsidRDefault="004418BF" w:rsidP="00AD7CBE">
            <w:pPr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A4B5" w14:textId="27EED718" w:rsidR="004418BF" w:rsidRPr="004418BF" w:rsidRDefault="004418BF" w:rsidP="00AD7CB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7444" w14:textId="76249CD4" w:rsidR="004418BF" w:rsidRPr="004418BF" w:rsidRDefault="004418BF" w:rsidP="00AD7CB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D9B" w14:textId="4DE2FEB1" w:rsidR="004418BF" w:rsidRPr="004418BF" w:rsidRDefault="004418BF" w:rsidP="00AD7CB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22D" w14:textId="125C225A" w:rsidR="004418BF" w:rsidRPr="004418BF" w:rsidRDefault="004418BF" w:rsidP="00AD7CB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DB08" w14:textId="2688F03E" w:rsidR="004418BF" w:rsidRPr="004418BF" w:rsidRDefault="004418BF" w:rsidP="00AD7CB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1D2566" w:rsidRPr="004418BF" w14:paraId="2C6F47F7" w14:textId="77777777" w:rsidTr="003A79F1">
        <w:trPr>
          <w:trHeight w:val="5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458" w14:textId="77777777" w:rsidR="001D2566" w:rsidRPr="004418BF" w:rsidRDefault="001D25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A7E2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2DE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95B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BF36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221C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516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52B6" w14:textId="77777777" w:rsidR="001D2566" w:rsidRPr="004418BF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DC6" w14:textId="77777777" w:rsidR="001D2566" w:rsidRPr="004418BF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B81" w14:textId="77777777" w:rsidR="001D2566" w:rsidRPr="004418BF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742" w14:textId="77777777" w:rsidR="001D2566" w:rsidRPr="004418BF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18B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4418BF" w:rsidRPr="004418BF" w14:paraId="729BE341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8FEB" w14:textId="77777777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576803274" w:edGrp="everyone" w:colFirst="0" w:colLast="0"/>
            <w:permStart w:id="2063288551" w:edGrp="everyone" w:colFirst="1" w:colLast="1"/>
            <w:permStart w:id="1250968335" w:edGrp="everyone" w:colFirst="2" w:colLast="2"/>
            <w:permStart w:id="535968231" w:edGrp="everyone" w:colFirst="3" w:colLast="3"/>
            <w:permStart w:id="2060012681" w:edGrp="everyone" w:colFirst="4" w:colLast="4"/>
            <w:permStart w:id="1224168621" w:edGrp="everyone" w:colFirst="5" w:colLast="5"/>
            <w:permStart w:id="1244888344" w:edGrp="everyone" w:colFirst="6" w:colLast="6"/>
            <w:permStart w:id="1835358563" w:edGrp="everyone" w:colFirst="7" w:colLast="7"/>
            <w:permStart w:id="188942452" w:edGrp="everyone" w:colFirst="8" w:colLast="8"/>
            <w:permStart w:id="810169118" w:edGrp="everyone" w:colFirst="9" w:colLast="9"/>
            <w:permStart w:id="1963734746" w:edGrp="everyone" w:colFirst="10" w:colLast="10"/>
            <w:r w:rsidRPr="004418BF">
              <w:rPr>
                <w:rFonts w:ascii="Arial" w:hAnsi="Arial" w:cs="Arial"/>
                <w:sz w:val="12"/>
                <w:szCs w:val="12"/>
                <w:lang w:bidi="bn-BD"/>
              </w:rPr>
              <w:t>Monitoring implementation of on- going projects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542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Issued Monitoring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B7A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83BD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Number</w:t>
            </w:r>
          </w:p>
          <w:p w14:paraId="27E3E37F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019" w14:textId="17C9C0E6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0.449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B6E" w14:textId="36ADA8C6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79E" w14:textId="62A875C8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0.523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4E9" w14:textId="7702BFAA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E14" w14:textId="100EADFE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0.598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7EC" w14:textId="1E35A990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0.670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41E" w14:textId="77FE6A06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4B370CF0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2514" w14:textId="5182271D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931341051" w:edGrp="everyone" w:colFirst="0" w:colLast="0"/>
            <w:permStart w:id="496650839" w:edGrp="everyone" w:colFirst="1" w:colLast="1"/>
            <w:permStart w:id="368073013" w:edGrp="everyone" w:colFirst="2" w:colLast="2"/>
            <w:permStart w:id="1871395636" w:edGrp="everyone" w:colFirst="3" w:colLast="3"/>
            <w:permStart w:id="968913401" w:edGrp="everyone" w:colFirst="4" w:colLast="4"/>
            <w:permStart w:id="807028094" w:edGrp="everyone" w:colFirst="5" w:colLast="5"/>
            <w:permStart w:id="875762376" w:edGrp="everyone" w:colFirst="6" w:colLast="6"/>
            <w:permStart w:id="270877153" w:edGrp="everyone" w:colFirst="7" w:colLast="7"/>
            <w:permStart w:id="893324786" w:edGrp="everyone" w:colFirst="8" w:colLast="8"/>
            <w:permStart w:id="1157855691" w:edGrp="everyone" w:colFirst="9" w:colLast="9"/>
            <w:permStart w:id="636767674" w:edGrp="everyone" w:colFirst="10" w:colLast="10"/>
            <w:permEnd w:id="1576803274"/>
            <w:permEnd w:id="2063288551"/>
            <w:permEnd w:id="1250968335"/>
            <w:permEnd w:id="535968231"/>
            <w:permEnd w:id="2060012681"/>
            <w:permEnd w:id="1224168621"/>
            <w:permEnd w:id="1244888344"/>
            <w:permEnd w:id="1835358563"/>
            <w:permEnd w:id="188942452"/>
            <w:permEnd w:id="810169118"/>
            <w:permEnd w:id="1963734746"/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 xml:space="preserve">Indepth monitoring of selected </w:t>
            </w:r>
            <w:r w:rsidRPr="004418BF">
              <w:rPr>
                <w:rFonts w:ascii="Arial" w:hAnsi="Arial" w:cs="Arial"/>
                <w:sz w:val="12"/>
                <w:szCs w:val="12"/>
                <w:lang w:bidi="bn-BD"/>
              </w:rPr>
              <w:t xml:space="preserve">ongoing </w:t>
            </w:r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>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62D5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54CE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2AFE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90B" w14:textId="31F9FE83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B83" w14:textId="2061A16A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320" w14:textId="73BB61BB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7DA" w14:textId="3F7FD5B1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F3F" w14:textId="0BB6CD50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0B0" w14:textId="7EEF1AEC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20BE" w14:textId="5EAD5186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2D4CDBB2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CF4" w14:textId="77777777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168642551" w:edGrp="everyone" w:colFirst="0" w:colLast="0"/>
            <w:permStart w:id="962542750" w:edGrp="everyone" w:colFirst="1" w:colLast="1"/>
            <w:permStart w:id="1887650165" w:edGrp="everyone" w:colFirst="2" w:colLast="2"/>
            <w:permStart w:id="1551635225" w:edGrp="everyone" w:colFirst="3" w:colLast="3"/>
            <w:permStart w:id="1200636126" w:edGrp="everyone" w:colFirst="4" w:colLast="4"/>
            <w:permStart w:id="1316628093" w:edGrp="everyone" w:colFirst="5" w:colLast="5"/>
            <w:permStart w:id="1126258254" w:edGrp="everyone" w:colFirst="6" w:colLast="6"/>
            <w:permStart w:id="2142245321" w:edGrp="everyone" w:colFirst="7" w:colLast="7"/>
            <w:permStart w:id="2026004756" w:edGrp="everyone" w:colFirst="8" w:colLast="8"/>
            <w:permStart w:id="1716745733" w:edGrp="everyone" w:colFirst="9" w:colLast="9"/>
            <w:permStart w:id="311974381" w:edGrp="everyone" w:colFirst="10" w:colLast="10"/>
            <w:permEnd w:id="931341051"/>
            <w:permEnd w:id="496650839"/>
            <w:permEnd w:id="368073013"/>
            <w:permEnd w:id="1871395636"/>
            <w:permEnd w:id="968913401"/>
            <w:permEnd w:id="807028094"/>
            <w:permEnd w:id="875762376"/>
            <w:permEnd w:id="270877153"/>
            <w:permEnd w:id="893324786"/>
            <w:permEnd w:id="1157855691"/>
            <w:permEnd w:id="636767674"/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>Preparation of project completion evaluation report.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758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Issued Completed Project Evaluation report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87B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4489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B0A" w14:textId="5EA5C1F4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594" w14:textId="234C2713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DD9" w14:textId="76A1283C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AED" w14:textId="2635C7BC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1EA" w14:textId="35E8DE06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CD2" w14:textId="419A639F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602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639" w14:textId="14DF3CE3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1E353460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DF9" w14:textId="77777777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402959094" w:edGrp="everyone" w:colFirst="0" w:colLast="0"/>
            <w:permStart w:id="90198237" w:edGrp="everyone" w:colFirst="1" w:colLast="1"/>
            <w:permStart w:id="1223779239" w:edGrp="everyone" w:colFirst="2" w:colLast="2"/>
            <w:permStart w:id="1139809413" w:edGrp="everyone" w:colFirst="3" w:colLast="3"/>
            <w:permStart w:id="458951767" w:edGrp="everyone" w:colFirst="4" w:colLast="4"/>
            <w:permStart w:id="784341814" w:edGrp="everyone" w:colFirst="5" w:colLast="5"/>
            <w:permStart w:id="869287531" w:edGrp="everyone" w:colFirst="6" w:colLast="6"/>
            <w:permStart w:id="1974361874" w:edGrp="everyone" w:colFirst="7" w:colLast="7"/>
            <w:permStart w:id="1951492015" w:edGrp="everyone" w:colFirst="8" w:colLast="8"/>
            <w:permStart w:id="1568351309" w:edGrp="everyone" w:colFirst="9" w:colLast="9"/>
            <w:permStart w:id="290290930" w:edGrp="everyone" w:colFirst="10" w:colLast="10"/>
            <w:permEnd w:id="168642551"/>
            <w:permEnd w:id="962542750"/>
            <w:permEnd w:id="1887650165"/>
            <w:permEnd w:id="1551635225"/>
            <w:permEnd w:id="1200636126"/>
            <w:permEnd w:id="1316628093"/>
            <w:permEnd w:id="1126258254"/>
            <w:permEnd w:id="2142245321"/>
            <w:permEnd w:id="2026004756"/>
            <w:permEnd w:id="1716745733"/>
            <w:permEnd w:id="311974381"/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>Assessment of impact of selected completed 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3026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CA7D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0F73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A26" w14:textId="180E89BB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8D0" w14:textId="10A8B7A2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159" w14:textId="1F9175D1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623" w14:textId="783C485E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609" w14:textId="5AECA3A0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F62" w14:textId="434E1B4C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3D2" w14:textId="609AC995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4259D907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C7B" w14:textId="119A012B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206084008" w:edGrp="everyone" w:colFirst="0" w:colLast="0"/>
            <w:permStart w:id="1493311778" w:edGrp="everyone" w:colFirst="1" w:colLast="1"/>
            <w:permStart w:id="1152802827" w:edGrp="everyone" w:colFirst="2" w:colLast="2"/>
            <w:permStart w:id="518606246" w:edGrp="everyone" w:colFirst="3" w:colLast="3"/>
            <w:permStart w:id="1255281479" w:edGrp="everyone" w:colFirst="4" w:colLast="4"/>
            <w:permStart w:id="563482561" w:edGrp="everyone" w:colFirst="5" w:colLast="5"/>
            <w:permStart w:id="430058449" w:edGrp="everyone" w:colFirst="6" w:colLast="6"/>
            <w:permStart w:id="1478691925" w:edGrp="everyone" w:colFirst="7" w:colLast="7"/>
            <w:permStart w:id="369758709" w:edGrp="everyone" w:colFirst="8" w:colLast="8"/>
            <w:permStart w:id="411184561" w:edGrp="everyone" w:colFirst="9" w:colLast="9"/>
            <w:permStart w:id="1038511873" w:edGrp="everyone" w:colFirst="10" w:colLast="10"/>
            <w:permEnd w:id="1402959094"/>
            <w:permEnd w:id="90198237"/>
            <w:permEnd w:id="1223779239"/>
            <w:permEnd w:id="1139809413"/>
            <w:permEnd w:id="458951767"/>
            <w:permEnd w:id="784341814"/>
            <w:permEnd w:id="869287531"/>
            <w:permEnd w:id="1974361874"/>
            <w:permEnd w:id="1951492015"/>
            <w:permEnd w:id="1568351309"/>
            <w:permEnd w:id="290290930"/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>Review progress monitoring of ongoing projects through particiption in Development and Coordination Meeting held at the Office of the Divisional Comissioner.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C112" w14:textId="289E33DD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 xml:space="preserve">Participated in Divisional </w:t>
            </w:r>
            <w:r w:rsidRPr="004418BF">
              <w:rPr>
                <w:rFonts w:ascii="Arial" w:hAnsi="Arial" w:cs="Arial"/>
                <w:sz w:val="12"/>
                <w:szCs w:val="12"/>
                <w:lang w:val="pl-PL"/>
              </w:rPr>
              <w:t xml:space="preserve">Development and Coordination Meeting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A914" w14:textId="758E70CC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06D" w14:textId="2E596C8A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F79" w14:textId="00C6877B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1B0" w14:textId="48406FC2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069" w14:textId="2A619BAF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42D" w14:textId="3BB12C85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21A" w14:textId="267A1B36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DBE" w14:textId="3572AFF9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B1D" w14:textId="4B11F209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0C4F4C8D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C2CE" w14:textId="37C20925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107256855" w:edGrp="everyone" w:colFirst="0" w:colLast="0"/>
            <w:permStart w:id="67053149" w:edGrp="everyone" w:colFirst="1" w:colLast="1"/>
            <w:permStart w:id="815756433" w:edGrp="everyone" w:colFirst="2" w:colLast="2"/>
            <w:permStart w:id="1484615122" w:edGrp="everyone" w:colFirst="3" w:colLast="3"/>
            <w:permStart w:id="1005219625" w:edGrp="everyone" w:colFirst="4" w:colLast="4"/>
            <w:permStart w:id="1172656938" w:edGrp="everyone" w:colFirst="5" w:colLast="5"/>
            <w:permStart w:id="105391946" w:edGrp="everyone" w:colFirst="6" w:colLast="6"/>
            <w:permStart w:id="1829118496" w:edGrp="everyone" w:colFirst="7" w:colLast="7"/>
            <w:permStart w:id="34161197" w:edGrp="everyone" w:colFirst="8" w:colLast="8"/>
            <w:permStart w:id="604059495" w:edGrp="everyone" w:colFirst="9" w:colLast="9"/>
            <w:permStart w:id="1503003259" w:edGrp="everyone" w:colFirst="10" w:colLast="10"/>
            <w:permEnd w:id="1206084008"/>
            <w:permEnd w:id="1493311778"/>
            <w:permEnd w:id="1152802827"/>
            <w:permEnd w:id="518606246"/>
            <w:permEnd w:id="1255281479"/>
            <w:permEnd w:id="563482561"/>
            <w:permEnd w:id="430058449"/>
            <w:permEnd w:id="1478691925"/>
            <w:permEnd w:id="369758709"/>
            <w:permEnd w:id="411184561"/>
            <w:permEnd w:id="1038511873"/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Introduction and expansion  of e-GP sytem in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1DB" w14:textId="61337850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Usage of e-GP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12B" w14:textId="77777777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282A" w14:textId="1DD57CF2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e-GP tender 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D51" w14:textId="5B48242B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46,000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237" w14:textId="2D892331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5D" w14:textId="7D9E4A5C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48000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62C" w14:textId="1705B339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FFB" w14:textId="0BD5B6A2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50,000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A4A" w14:textId="20CC09CB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52,000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502" w14:textId="49A94B8D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4418BF" w:rsidRPr="004418BF" w14:paraId="533ABE54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B5D" w14:textId="16EE8B17" w:rsidR="004418BF" w:rsidRPr="004418BF" w:rsidRDefault="004418BF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36859644" w:edGrp="everyone" w:colFirst="0" w:colLast="0"/>
            <w:permStart w:id="42366396" w:edGrp="everyone" w:colFirst="1" w:colLast="1"/>
            <w:permStart w:id="865930057" w:edGrp="everyone" w:colFirst="2" w:colLast="2"/>
            <w:permStart w:id="2041862079" w:edGrp="everyone" w:colFirst="3" w:colLast="3"/>
            <w:permStart w:id="939609064" w:edGrp="everyone" w:colFirst="4" w:colLast="4"/>
            <w:permStart w:id="131091007" w:edGrp="everyone" w:colFirst="5" w:colLast="5"/>
            <w:permStart w:id="766014559" w:edGrp="everyone" w:colFirst="6" w:colLast="6"/>
            <w:permStart w:id="405951490" w:edGrp="everyone" w:colFirst="7" w:colLast="7"/>
            <w:permStart w:id="719609149" w:edGrp="everyone" w:colFirst="8" w:colLast="8"/>
            <w:permStart w:id="1214456398" w:edGrp="everyone" w:colFirst="9" w:colLast="9"/>
            <w:permStart w:id="1080242967" w:edGrp="everyone" w:colFirst="10" w:colLast="10"/>
            <w:permStart w:id="989226338" w:edGrp="everyone" w:colFirst="11" w:colLast="11"/>
            <w:permEnd w:id="1107256855"/>
            <w:permEnd w:id="67053149"/>
            <w:permEnd w:id="815756433"/>
            <w:permEnd w:id="1484615122"/>
            <w:permEnd w:id="1005219625"/>
            <w:permEnd w:id="1172656938"/>
            <w:permEnd w:id="105391946"/>
            <w:permEnd w:id="1829118496"/>
            <w:permEnd w:id="34161197"/>
            <w:permEnd w:id="604059495"/>
            <w:permEnd w:id="1503003259"/>
            <w:r w:rsidRPr="004418BF">
              <w:rPr>
                <w:rFonts w:ascii="Arial" w:hAnsi="Arial" w:cs="Arial"/>
                <w:sz w:val="12"/>
                <w:szCs w:val="12"/>
                <w:lang w:val="pl-PL" w:bidi="bn-BD"/>
              </w:rPr>
              <w:t>Impart training to  officials of government and non-government organizations  involved with 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6FA" w14:textId="192D6176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Officials trained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6A5" w14:textId="748A40A9" w:rsidR="004418BF" w:rsidRPr="004418BF" w:rsidRDefault="004418BF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0019" w14:textId="77777777" w:rsidR="004418BF" w:rsidRPr="004418BF" w:rsidRDefault="004418BF" w:rsidP="008B00F6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Trainee Number</w:t>
            </w:r>
          </w:p>
          <w:p w14:paraId="630C08E7" w14:textId="55E58EE1" w:rsidR="004418BF" w:rsidRPr="004418BF" w:rsidRDefault="004418BF" w:rsidP="008B00F6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4418B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243" w14:textId="79A05F15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8BF">
              <w:rPr>
                <w:rFonts w:ascii="Arial" w:hAnsi="Arial" w:cs="Arial"/>
                <w:sz w:val="12"/>
                <w:szCs w:val="12"/>
              </w:rPr>
              <w:t>3.40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6735" w14:textId="0523E911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130" w14:textId="3C9797B2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3.40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0C79" w14:textId="50B9616E" w:rsidR="004418BF" w:rsidRPr="004418BF" w:rsidRDefault="004418BF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39" w14:textId="4EA07947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3.40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180" w14:textId="7D596C09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4418BF">
              <w:rPr>
                <w:rFonts w:ascii="Arial" w:hAnsi="Arial" w:cs="Arial"/>
                <w:sz w:val="12"/>
                <w:szCs w:val="12"/>
                <w:lang w:val="en-GB" w:bidi="bn-BD"/>
              </w:rPr>
              <w:t>3.42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857" w14:textId="4875CF2D" w:rsidR="004418BF" w:rsidRPr="004418BF" w:rsidRDefault="004418BF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36859644"/>
    <w:permEnd w:id="42366396"/>
    <w:permEnd w:id="865930057"/>
    <w:permEnd w:id="2041862079"/>
    <w:permEnd w:id="939609064"/>
    <w:permEnd w:id="131091007"/>
    <w:permEnd w:id="766014559"/>
    <w:permEnd w:id="405951490"/>
    <w:permEnd w:id="719609149"/>
    <w:permEnd w:id="1214456398"/>
    <w:permEnd w:id="1080242967"/>
    <w:permEnd w:id="989226338"/>
    <w:p w14:paraId="59386323" w14:textId="77777777" w:rsidR="001D2566" w:rsidRDefault="001D2566" w:rsidP="00145F14">
      <w:pPr>
        <w:spacing w:before="120" w:after="120"/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E727B9">
        <w:rPr>
          <w:rFonts w:ascii="Arial" w:hAnsi="Arial" w:cs="Arial"/>
          <w:b/>
          <w:sz w:val="16"/>
          <w:szCs w:val="16"/>
          <w:lang w:val="en-GB"/>
        </w:rPr>
        <w:t>Institutional</w:t>
      </w:r>
      <w:r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E727B9">
        <w:rPr>
          <w:rFonts w:ascii="Arial" w:hAnsi="Arial" w:cs="Arial"/>
          <w:b/>
          <w:sz w:val="16"/>
          <w:szCs w:val="16"/>
          <w:lang w:val="en-GB"/>
        </w:rPr>
        <w:t>Schemes</w:t>
      </w:r>
      <w:r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70F1B6F" w14:textId="77777777" w:rsidR="004418BF" w:rsidRPr="00101E24" w:rsidRDefault="004418BF" w:rsidP="004418B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4418BF" w:rsidRPr="00C5287B" w14:paraId="72874403" w14:textId="77777777" w:rsidTr="006F33E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457" w14:textId="77777777" w:rsidR="004418BF" w:rsidRPr="004A4C1A" w:rsidRDefault="004418BF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07B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8E1D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20BAC78D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63DF8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3374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33E" w14:textId="77777777" w:rsidR="004418BF" w:rsidRPr="004A4C1A" w:rsidRDefault="004418BF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4418BF" w:rsidRPr="00C5287B" w14:paraId="2FB2444B" w14:textId="77777777" w:rsidTr="006F33E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5E9" w14:textId="77777777" w:rsidR="004418BF" w:rsidRPr="004A4C1A" w:rsidRDefault="004418BF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E" w14:textId="77777777" w:rsidR="004418BF" w:rsidRPr="004A4C1A" w:rsidRDefault="004418BF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F00" w14:textId="77777777" w:rsidR="004418BF" w:rsidRPr="004A4C1A" w:rsidRDefault="004418BF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310" w14:textId="77777777" w:rsidR="004418BF" w:rsidRPr="004A4C1A" w:rsidRDefault="004418BF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244" w14:textId="77777777" w:rsidR="004418BF" w:rsidRPr="004A4C1A" w:rsidRDefault="004418BF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24B" w14:textId="77777777" w:rsidR="004418BF" w:rsidRPr="004A4C1A" w:rsidRDefault="004418BF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E0C" w14:textId="77777777" w:rsidR="004418BF" w:rsidRPr="004A4C1A" w:rsidRDefault="004418BF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4418BF" w:rsidRPr="00C5287B" w14:paraId="0AADA513" w14:textId="77777777" w:rsidTr="006F33E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B43B" w14:textId="77777777" w:rsidR="004418BF" w:rsidRPr="004A4C1A" w:rsidRDefault="004418BF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41C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67E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D52F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E1D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6A0E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E07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E99" w14:textId="77777777" w:rsidR="004418BF" w:rsidRPr="004A4C1A" w:rsidRDefault="004418BF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4418BF" w:rsidRPr="00C5287B" w14:paraId="106B9ED0" w14:textId="77777777" w:rsidTr="006F33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3F0" w14:textId="77777777" w:rsidR="004418BF" w:rsidRPr="00C5287B" w:rsidRDefault="004418BF" w:rsidP="006F33E9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434" w14:textId="77777777" w:rsidR="004418BF" w:rsidRPr="00C5287B" w:rsidRDefault="004418BF" w:rsidP="006F33E9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7CCF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D05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9145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F7D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376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06C" w14:textId="77777777" w:rsidR="004418BF" w:rsidRPr="00C5287B" w:rsidRDefault="004418BF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B439D47" w14:textId="77777777" w:rsidR="004519D5" w:rsidRPr="001D2566" w:rsidRDefault="004519D5" w:rsidP="004418BF">
      <w:pPr>
        <w:spacing w:after="4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519D5" w:rsidRPr="001D2566" w:rsidSect="000D2E72">
      <w:headerReference w:type="default" r:id="rId9"/>
      <w:pgSz w:w="11909" w:h="16834" w:code="9"/>
      <w:pgMar w:top="2160" w:right="1440" w:bottom="1800" w:left="2160" w:header="180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CBA2" w14:textId="77777777" w:rsidR="007E5C33" w:rsidRDefault="007E5C33" w:rsidP="00AD1FCD">
      <w:r>
        <w:separator/>
      </w:r>
    </w:p>
  </w:endnote>
  <w:endnote w:type="continuationSeparator" w:id="0">
    <w:p w14:paraId="7776EE2B" w14:textId="77777777" w:rsidR="007E5C33" w:rsidRDefault="007E5C33" w:rsidP="00A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5FC8" w14:textId="77777777" w:rsidR="007E5C33" w:rsidRDefault="007E5C33" w:rsidP="00AD1FCD">
      <w:r>
        <w:separator/>
      </w:r>
    </w:p>
  </w:footnote>
  <w:footnote w:type="continuationSeparator" w:id="0">
    <w:p w14:paraId="1836DD03" w14:textId="77777777" w:rsidR="007E5C33" w:rsidRDefault="007E5C33" w:rsidP="00AD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519464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937DB9" w14:textId="26905DFF" w:rsidR="00D51DAD" w:rsidRPr="00F81B9F" w:rsidRDefault="00CD5A5B" w:rsidP="00AD1FCD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F81B9F">
          <w:rPr>
            <w:rFonts w:ascii="Arial" w:hAnsi="Arial" w:cs="Arial"/>
            <w:sz w:val="16"/>
            <w:szCs w:val="16"/>
          </w:rPr>
          <w:fldChar w:fldCharType="begin"/>
        </w:r>
        <w:r w:rsidR="00D51DAD" w:rsidRPr="00F81B9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81B9F">
          <w:rPr>
            <w:rFonts w:ascii="Arial" w:hAnsi="Arial" w:cs="Arial"/>
            <w:sz w:val="16"/>
            <w:szCs w:val="16"/>
          </w:rPr>
          <w:fldChar w:fldCharType="separate"/>
        </w:r>
        <w:r w:rsidR="004418BF">
          <w:rPr>
            <w:rFonts w:ascii="Arial" w:hAnsi="Arial" w:cs="Arial"/>
            <w:noProof/>
            <w:sz w:val="16"/>
            <w:szCs w:val="16"/>
          </w:rPr>
          <w:t>4</w:t>
        </w:r>
        <w:r w:rsidRPr="00F81B9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DD"/>
    <w:multiLevelType w:val="hybridMultilevel"/>
    <w:tmpl w:val="A850836E"/>
    <w:lvl w:ilvl="0" w:tplc="B7CC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6E7F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4E5E"/>
    <w:multiLevelType w:val="hybridMultilevel"/>
    <w:tmpl w:val="8A3ED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310A"/>
    <w:multiLevelType w:val="hybridMultilevel"/>
    <w:tmpl w:val="1A8A963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E3F"/>
    <w:multiLevelType w:val="hybridMultilevel"/>
    <w:tmpl w:val="AC1C3A1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52D6"/>
    <w:multiLevelType w:val="multilevel"/>
    <w:tmpl w:val="F132C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5743F6"/>
    <w:multiLevelType w:val="hybridMultilevel"/>
    <w:tmpl w:val="9D46F94E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9hGjbnizMg0Go6s4N0z9kzsxl8=" w:salt="N9rPaPdL/7SDOAhldFzG1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6"/>
    <w:rsid w:val="00002C51"/>
    <w:rsid w:val="00006C7F"/>
    <w:rsid w:val="00012533"/>
    <w:rsid w:val="00020C83"/>
    <w:rsid w:val="00021189"/>
    <w:rsid w:val="0003464C"/>
    <w:rsid w:val="00035EA2"/>
    <w:rsid w:val="00042C18"/>
    <w:rsid w:val="000506C2"/>
    <w:rsid w:val="00054C27"/>
    <w:rsid w:val="00081167"/>
    <w:rsid w:val="000812ED"/>
    <w:rsid w:val="000974B4"/>
    <w:rsid w:val="000A5FA6"/>
    <w:rsid w:val="000D2E72"/>
    <w:rsid w:val="000D5F1E"/>
    <w:rsid w:val="000E516A"/>
    <w:rsid w:val="00102D16"/>
    <w:rsid w:val="00110800"/>
    <w:rsid w:val="00112FF5"/>
    <w:rsid w:val="00117D3E"/>
    <w:rsid w:val="00124327"/>
    <w:rsid w:val="00124728"/>
    <w:rsid w:val="001300F2"/>
    <w:rsid w:val="00132DE5"/>
    <w:rsid w:val="00145F14"/>
    <w:rsid w:val="00175725"/>
    <w:rsid w:val="00184BFA"/>
    <w:rsid w:val="00187711"/>
    <w:rsid w:val="001A6044"/>
    <w:rsid w:val="001A6DBF"/>
    <w:rsid w:val="001B24BE"/>
    <w:rsid w:val="001B58F1"/>
    <w:rsid w:val="001B5954"/>
    <w:rsid w:val="001B61F2"/>
    <w:rsid w:val="001C245B"/>
    <w:rsid w:val="001C2E17"/>
    <w:rsid w:val="001C6770"/>
    <w:rsid w:val="001D2566"/>
    <w:rsid w:val="001E4AA2"/>
    <w:rsid w:val="002061E5"/>
    <w:rsid w:val="002078F3"/>
    <w:rsid w:val="0023375C"/>
    <w:rsid w:val="00233A80"/>
    <w:rsid w:val="00236E8B"/>
    <w:rsid w:val="002417B2"/>
    <w:rsid w:val="00256946"/>
    <w:rsid w:val="002660B7"/>
    <w:rsid w:val="00272F3D"/>
    <w:rsid w:val="0027311A"/>
    <w:rsid w:val="00282CD7"/>
    <w:rsid w:val="002B5EAE"/>
    <w:rsid w:val="002D0DCF"/>
    <w:rsid w:val="002D797F"/>
    <w:rsid w:val="002E3A89"/>
    <w:rsid w:val="0030581A"/>
    <w:rsid w:val="00323B70"/>
    <w:rsid w:val="0033386F"/>
    <w:rsid w:val="003455A2"/>
    <w:rsid w:val="00347693"/>
    <w:rsid w:val="00352DFE"/>
    <w:rsid w:val="00371B52"/>
    <w:rsid w:val="0038350B"/>
    <w:rsid w:val="003A79F1"/>
    <w:rsid w:val="003D0B6C"/>
    <w:rsid w:val="003F38C5"/>
    <w:rsid w:val="0040304E"/>
    <w:rsid w:val="00414476"/>
    <w:rsid w:val="0044065C"/>
    <w:rsid w:val="004418BF"/>
    <w:rsid w:val="004519D5"/>
    <w:rsid w:val="0045210D"/>
    <w:rsid w:val="004540F3"/>
    <w:rsid w:val="00461F11"/>
    <w:rsid w:val="00467458"/>
    <w:rsid w:val="00467D35"/>
    <w:rsid w:val="00476B01"/>
    <w:rsid w:val="00480F46"/>
    <w:rsid w:val="004B1ACC"/>
    <w:rsid w:val="004C2380"/>
    <w:rsid w:val="004E1E6D"/>
    <w:rsid w:val="004E248D"/>
    <w:rsid w:val="004E36DB"/>
    <w:rsid w:val="004F6E00"/>
    <w:rsid w:val="00512931"/>
    <w:rsid w:val="00513249"/>
    <w:rsid w:val="005265DD"/>
    <w:rsid w:val="005267AB"/>
    <w:rsid w:val="00561355"/>
    <w:rsid w:val="00594C8E"/>
    <w:rsid w:val="005A0FC0"/>
    <w:rsid w:val="005C270C"/>
    <w:rsid w:val="005E0031"/>
    <w:rsid w:val="005F159B"/>
    <w:rsid w:val="00621EB2"/>
    <w:rsid w:val="00624D66"/>
    <w:rsid w:val="00635AE0"/>
    <w:rsid w:val="00643C11"/>
    <w:rsid w:val="0064400D"/>
    <w:rsid w:val="006550F8"/>
    <w:rsid w:val="00656453"/>
    <w:rsid w:val="006619A7"/>
    <w:rsid w:val="0067118C"/>
    <w:rsid w:val="00683279"/>
    <w:rsid w:val="00686399"/>
    <w:rsid w:val="00686E36"/>
    <w:rsid w:val="006900A8"/>
    <w:rsid w:val="006A4E80"/>
    <w:rsid w:val="006E3707"/>
    <w:rsid w:val="006E551B"/>
    <w:rsid w:val="006F7119"/>
    <w:rsid w:val="00732421"/>
    <w:rsid w:val="00745787"/>
    <w:rsid w:val="00746EB9"/>
    <w:rsid w:val="007509D7"/>
    <w:rsid w:val="00762BF8"/>
    <w:rsid w:val="00765B2A"/>
    <w:rsid w:val="00773584"/>
    <w:rsid w:val="00776861"/>
    <w:rsid w:val="007A045F"/>
    <w:rsid w:val="007B37D9"/>
    <w:rsid w:val="007E0695"/>
    <w:rsid w:val="007E5C33"/>
    <w:rsid w:val="007F46EA"/>
    <w:rsid w:val="00801A29"/>
    <w:rsid w:val="00806CE0"/>
    <w:rsid w:val="00817305"/>
    <w:rsid w:val="00823820"/>
    <w:rsid w:val="00825424"/>
    <w:rsid w:val="008460FE"/>
    <w:rsid w:val="0085160B"/>
    <w:rsid w:val="00857861"/>
    <w:rsid w:val="00866979"/>
    <w:rsid w:val="00870BE4"/>
    <w:rsid w:val="008741AA"/>
    <w:rsid w:val="0088512C"/>
    <w:rsid w:val="008935B9"/>
    <w:rsid w:val="00895FF6"/>
    <w:rsid w:val="008B00F6"/>
    <w:rsid w:val="008B67D3"/>
    <w:rsid w:val="008D190A"/>
    <w:rsid w:val="008F4B86"/>
    <w:rsid w:val="009009BA"/>
    <w:rsid w:val="0091382D"/>
    <w:rsid w:val="00926D17"/>
    <w:rsid w:val="00934CE6"/>
    <w:rsid w:val="00940835"/>
    <w:rsid w:val="00996F2E"/>
    <w:rsid w:val="009B0C12"/>
    <w:rsid w:val="009B712D"/>
    <w:rsid w:val="009D3093"/>
    <w:rsid w:val="009D7B64"/>
    <w:rsid w:val="009E0199"/>
    <w:rsid w:val="009E2944"/>
    <w:rsid w:val="009E7515"/>
    <w:rsid w:val="009E7C00"/>
    <w:rsid w:val="00A01A5B"/>
    <w:rsid w:val="00A02EE4"/>
    <w:rsid w:val="00A22850"/>
    <w:rsid w:val="00A33843"/>
    <w:rsid w:val="00A4162A"/>
    <w:rsid w:val="00A53C94"/>
    <w:rsid w:val="00A64534"/>
    <w:rsid w:val="00A67F92"/>
    <w:rsid w:val="00A747F0"/>
    <w:rsid w:val="00A81922"/>
    <w:rsid w:val="00A8384B"/>
    <w:rsid w:val="00A91AAE"/>
    <w:rsid w:val="00A92A2C"/>
    <w:rsid w:val="00A94322"/>
    <w:rsid w:val="00AB38DB"/>
    <w:rsid w:val="00AC1A3C"/>
    <w:rsid w:val="00AC6247"/>
    <w:rsid w:val="00AD1FCD"/>
    <w:rsid w:val="00AD2B5A"/>
    <w:rsid w:val="00AD7CBE"/>
    <w:rsid w:val="00AE3CFD"/>
    <w:rsid w:val="00AF242A"/>
    <w:rsid w:val="00AF77A3"/>
    <w:rsid w:val="00B11241"/>
    <w:rsid w:val="00B12D43"/>
    <w:rsid w:val="00B22C91"/>
    <w:rsid w:val="00B4023A"/>
    <w:rsid w:val="00B43629"/>
    <w:rsid w:val="00B56285"/>
    <w:rsid w:val="00B926BE"/>
    <w:rsid w:val="00BC5F5E"/>
    <w:rsid w:val="00BC6A95"/>
    <w:rsid w:val="00BD061D"/>
    <w:rsid w:val="00BE1DBB"/>
    <w:rsid w:val="00C1368F"/>
    <w:rsid w:val="00C255CE"/>
    <w:rsid w:val="00C34566"/>
    <w:rsid w:val="00C60746"/>
    <w:rsid w:val="00C63534"/>
    <w:rsid w:val="00C94D1F"/>
    <w:rsid w:val="00CB335D"/>
    <w:rsid w:val="00CD5A5B"/>
    <w:rsid w:val="00CD6BCD"/>
    <w:rsid w:val="00CE09B1"/>
    <w:rsid w:val="00CF0156"/>
    <w:rsid w:val="00CF4A53"/>
    <w:rsid w:val="00D0005F"/>
    <w:rsid w:val="00D11FEE"/>
    <w:rsid w:val="00D22218"/>
    <w:rsid w:val="00D25D7F"/>
    <w:rsid w:val="00D51DAD"/>
    <w:rsid w:val="00D52CF8"/>
    <w:rsid w:val="00D60F70"/>
    <w:rsid w:val="00D72628"/>
    <w:rsid w:val="00D734B2"/>
    <w:rsid w:val="00D75C9F"/>
    <w:rsid w:val="00DA2FE7"/>
    <w:rsid w:val="00DA540C"/>
    <w:rsid w:val="00DB3835"/>
    <w:rsid w:val="00DB478C"/>
    <w:rsid w:val="00DE5E1A"/>
    <w:rsid w:val="00DF0E6A"/>
    <w:rsid w:val="00E0574C"/>
    <w:rsid w:val="00E070CF"/>
    <w:rsid w:val="00E10A16"/>
    <w:rsid w:val="00E12C56"/>
    <w:rsid w:val="00E13ED9"/>
    <w:rsid w:val="00E24E61"/>
    <w:rsid w:val="00E4343D"/>
    <w:rsid w:val="00E70728"/>
    <w:rsid w:val="00E727B9"/>
    <w:rsid w:val="00E76A6A"/>
    <w:rsid w:val="00E774E7"/>
    <w:rsid w:val="00E81BAD"/>
    <w:rsid w:val="00EC0FAE"/>
    <w:rsid w:val="00EC7EE8"/>
    <w:rsid w:val="00EE5703"/>
    <w:rsid w:val="00F007A7"/>
    <w:rsid w:val="00F1180F"/>
    <w:rsid w:val="00F20D16"/>
    <w:rsid w:val="00F52810"/>
    <w:rsid w:val="00F5738E"/>
    <w:rsid w:val="00F81B9F"/>
    <w:rsid w:val="00F81F21"/>
    <w:rsid w:val="00F84FFE"/>
    <w:rsid w:val="00F9046A"/>
    <w:rsid w:val="00F969AB"/>
    <w:rsid w:val="00FA46F2"/>
    <w:rsid w:val="00FB3722"/>
    <w:rsid w:val="00FB46D1"/>
    <w:rsid w:val="00FC676A"/>
    <w:rsid w:val="00FD169B"/>
    <w:rsid w:val="00FE163A"/>
    <w:rsid w:val="00FE1E29"/>
    <w:rsid w:val="00FE3159"/>
    <w:rsid w:val="00FE58BB"/>
    <w:rsid w:val="00FF41B7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0B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D256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2566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1D256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D256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1D256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1D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Text">
    <w:name w:val="Box Text"/>
    <w:basedOn w:val="Normal"/>
    <w:rsid w:val="001D2566"/>
    <w:pPr>
      <w:spacing w:before="40" w:after="40"/>
    </w:pPr>
    <w:rPr>
      <w:sz w:val="17"/>
      <w:szCs w:val="20"/>
      <w:lang w:val="en-GB"/>
    </w:rPr>
  </w:style>
  <w:style w:type="character" w:styleId="Emphasis">
    <w:name w:val="Emphasis"/>
    <w:basedOn w:val="DefaultParagraphFont"/>
    <w:qFormat/>
    <w:rsid w:val="001D2566"/>
    <w:rPr>
      <w:i/>
      <w:iCs/>
    </w:rPr>
  </w:style>
  <w:style w:type="character" w:styleId="Strong">
    <w:name w:val="Strong"/>
    <w:basedOn w:val="DefaultParagraphFont"/>
    <w:qFormat/>
    <w:rsid w:val="001D25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D256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2566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1D256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D256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1D256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1D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Text">
    <w:name w:val="Box Text"/>
    <w:basedOn w:val="Normal"/>
    <w:rsid w:val="001D2566"/>
    <w:pPr>
      <w:spacing w:before="40" w:after="40"/>
    </w:pPr>
    <w:rPr>
      <w:sz w:val="17"/>
      <w:szCs w:val="20"/>
      <w:lang w:val="en-GB"/>
    </w:rPr>
  </w:style>
  <w:style w:type="character" w:styleId="Emphasis">
    <w:name w:val="Emphasis"/>
    <w:basedOn w:val="DefaultParagraphFont"/>
    <w:qFormat/>
    <w:rsid w:val="001D2566"/>
    <w:rPr>
      <w:i/>
      <w:iCs/>
    </w:rPr>
  </w:style>
  <w:style w:type="character" w:styleId="Strong">
    <w:name w:val="Strong"/>
    <w:basedOn w:val="DefaultParagraphFont"/>
    <w:qFormat/>
    <w:rsid w:val="001D25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A195-A7E0-4756-B258-19AE4AF1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1371</Words>
  <Characters>7820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11</cp:revision>
  <cp:lastPrinted>2019-06-07T11:43:00Z</cp:lastPrinted>
  <dcterms:created xsi:type="dcterms:W3CDTF">2023-05-28T08:25:00Z</dcterms:created>
  <dcterms:modified xsi:type="dcterms:W3CDTF">2023-07-27T05:06:00Z</dcterms:modified>
</cp:coreProperties>
</file>