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1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7110"/>
      </w:tblGrid>
      <w:tr w:rsidR="00D0225B" w:rsidTr="00D0225B">
        <w:tc>
          <w:tcPr>
            <w:tcW w:w="7110" w:type="dxa"/>
            <w:shd w:val="clear" w:color="auto" w:fill="B6DDE8" w:themeFill="accent5" w:themeFillTint="66"/>
          </w:tcPr>
          <w:p w:rsidR="00D0225B" w:rsidRPr="00D0225B" w:rsidRDefault="00D0225B" w:rsidP="00D0225B">
            <w:pPr>
              <w:spacing w:before="120" w:after="120"/>
              <w:jc w:val="center"/>
              <w:rPr>
                <w:rFonts w:ascii="Calibri" w:hAnsi="Calibri"/>
                <w:b/>
                <w:bCs/>
              </w:rPr>
            </w:pPr>
            <w:r w:rsidRPr="00D0225B">
              <w:rPr>
                <w:rFonts w:ascii="Calibri" w:hAnsi="Calibri"/>
                <w:b/>
                <w:bCs/>
              </w:rPr>
              <w:t>Chapter-3</w:t>
            </w:r>
          </w:p>
          <w:p w:rsidR="00D0225B" w:rsidRPr="00D0225B" w:rsidRDefault="00D0225B" w:rsidP="00D0225B">
            <w:pPr>
              <w:spacing w:before="120" w:after="120"/>
              <w:jc w:val="center"/>
              <w:rPr>
                <w:rFonts w:ascii="Calibri" w:hAnsi="Calibri"/>
                <w:b/>
                <w:bCs/>
              </w:rPr>
            </w:pPr>
            <w:r w:rsidRPr="00D0225B">
              <w:rPr>
                <w:rFonts w:ascii="Calibri" w:hAnsi="Calibri"/>
                <w:b/>
                <w:bCs/>
              </w:rPr>
              <w:t>Secondary and Higher Education Division</w:t>
            </w:r>
          </w:p>
        </w:tc>
      </w:tr>
    </w:tbl>
    <w:p w:rsidR="00517679" w:rsidRPr="00517679" w:rsidRDefault="00517679" w:rsidP="0051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7" w:hanging="547"/>
        <w:jc w:val="both"/>
        <w:rPr>
          <w:rFonts w:ascii="Calibri" w:hAnsi="Calibri"/>
          <w:b/>
          <w:bCs/>
          <w:color w:val="212121"/>
          <w:sz w:val="20"/>
        </w:rPr>
      </w:pPr>
      <w:r w:rsidRPr="00517679">
        <w:rPr>
          <w:rFonts w:ascii="Calibri" w:hAnsi="Calibri"/>
          <w:b/>
          <w:bCs/>
          <w:color w:val="212121"/>
          <w:sz w:val="20"/>
        </w:rPr>
        <w:t xml:space="preserve">1.0 </w:t>
      </w:r>
      <w:r w:rsidRPr="00517679">
        <w:rPr>
          <w:rFonts w:ascii="Calibri" w:hAnsi="Calibri"/>
          <w:b/>
          <w:bCs/>
          <w:color w:val="212121"/>
          <w:sz w:val="20"/>
        </w:rPr>
        <w:tab/>
        <w:t xml:space="preserve">Introduction: </w:t>
      </w:r>
    </w:p>
    <w:p w:rsidR="00517679" w:rsidRPr="0058620C" w:rsidRDefault="0058620C" w:rsidP="00D0225B">
      <w:pPr>
        <w:pStyle w:val="HTMLPreformatted"/>
        <w:shd w:val="clear" w:color="auto" w:fill="FFFFFF"/>
        <w:spacing w:before="120" w:after="120" w:line="276" w:lineRule="auto"/>
        <w:ind w:left="547"/>
        <w:jc w:val="both"/>
        <w:rPr>
          <w:rFonts w:ascii="Calibri" w:hAnsi="Calibri" w:cs="Calibri"/>
          <w:color w:val="212121"/>
        </w:rPr>
      </w:pPr>
      <w:permStart w:id="2065828180" w:edGrp="everyone"/>
      <w:r w:rsidRPr="0058620C">
        <w:rPr>
          <w:rFonts w:ascii="Calibri" w:hAnsi="Calibri" w:cs="Calibri"/>
        </w:rPr>
        <w:t xml:space="preserve">The government has continued its efforts to bring about qualitative changes in education in order to create skilled human resources. The Secondary and Higher Education Division has taken </w:t>
      </w:r>
      <w:r w:rsidR="00320CF9">
        <w:rPr>
          <w:rFonts w:ascii="Calibri" w:hAnsi="Calibri" w:cs="Calibri"/>
        </w:rPr>
        <w:t xml:space="preserve">up </w:t>
      </w:r>
      <w:r w:rsidRPr="0058620C">
        <w:rPr>
          <w:rFonts w:ascii="Calibri" w:hAnsi="Calibri" w:cs="Calibri"/>
        </w:rPr>
        <w:t>various steps in this regard. Most of these steps directly impact development of children. These programs include training, preparation &amp; implementation of policies and projects, monitoring and evaluation thereof. In addition</w:t>
      </w:r>
      <w:r w:rsidR="004338C3">
        <w:rPr>
          <w:rFonts w:ascii="Calibri" w:hAnsi="Calibri" w:cs="Calibri"/>
        </w:rPr>
        <w:t xml:space="preserve">, </w:t>
      </w:r>
      <w:r w:rsidRPr="0058620C">
        <w:rPr>
          <w:rFonts w:ascii="Calibri" w:hAnsi="Calibri" w:cs="Calibri"/>
        </w:rPr>
        <w:t>this ministry formulates curriculum for secondary level and prints &amp; supplies</w:t>
      </w:r>
      <w:r w:rsidRPr="0058620C">
        <w:rPr>
          <w:rFonts w:ascii="Calibri" w:hAnsi="Calibri" w:cs="Calibri"/>
          <w:szCs w:val="28"/>
          <w:cs/>
          <w:lang w:bidi="bn-BD"/>
        </w:rPr>
        <w:t xml:space="preserve"> </w:t>
      </w:r>
      <w:r w:rsidRPr="0058620C">
        <w:rPr>
          <w:rFonts w:ascii="Calibri" w:hAnsi="Calibri" w:cs="Calibri"/>
          <w:szCs w:val="28"/>
          <w:lang w:bidi="bn-BD"/>
        </w:rPr>
        <w:t>free</w:t>
      </w:r>
      <w:r w:rsidRPr="0058620C">
        <w:rPr>
          <w:rFonts w:ascii="Calibri" w:hAnsi="Calibri" w:cs="Calibri"/>
        </w:rPr>
        <w:t xml:space="preserve"> text books from grade 1 to 10, provides stipends to students from secondary to undergraduate level. Furthermore, the ministry provides broadband connections in educational institutions, produces multimedia books, arrange</w:t>
      </w:r>
      <w:r w:rsidR="0049744C">
        <w:rPr>
          <w:rFonts w:ascii="Calibri" w:hAnsi="Calibri" w:cs="Calibri"/>
        </w:rPr>
        <w:t>s</w:t>
      </w:r>
      <w:r w:rsidRPr="0058620C">
        <w:rPr>
          <w:rFonts w:ascii="Calibri" w:hAnsi="Calibri" w:cs="Calibri"/>
        </w:rPr>
        <w:t xml:space="preserve"> ICT-based classroom teaching and implements various other education policy recommendations. By way of implementation of these policies this ministry plays a pivotal role in the implementation of child budget.</w:t>
      </w:r>
      <w:r w:rsidR="00517679" w:rsidRPr="0058620C">
        <w:rPr>
          <w:rFonts w:ascii="Calibri" w:hAnsi="Calibri" w:cs="Calibri"/>
          <w:color w:val="212121"/>
        </w:rPr>
        <w:t xml:space="preserve"> </w:t>
      </w:r>
    </w:p>
    <w:permEnd w:id="2065828180"/>
    <w:p w:rsidR="00517679" w:rsidRPr="00517679" w:rsidRDefault="000030AC" w:rsidP="00517679">
      <w:pPr>
        <w:pStyle w:val="HTMLPreformatted"/>
        <w:shd w:val="clear" w:color="auto" w:fill="FFFFFF"/>
        <w:ind w:left="540" w:hanging="540"/>
        <w:jc w:val="both"/>
        <w:rPr>
          <w:rFonts w:ascii="Calibri" w:hAnsi="Calibri" w:cs="Times New Roman"/>
          <w:b/>
          <w:bCs/>
          <w:color w:val="212121"/>
          <w:cs/>
          <w:lang w:bidi="bn-BD"/>
        </w:rPr>
      </w:pPr>
      <w:r>
        <w:rPr>
          <w:rFonts w:ascii="Calibri" w:hAnsi="Calibri" w:cs="Times New Roman"/>
          <w:b/>
          <w:bCs/>
          <w:color w:val="212121"/>
        </w:rPr>
        <w:t>2.</w:t>
      </w:r>
      <w:r w:rsidR="00517679" w:rsidRPr="00517679">
        <w:rPr>
          <w:rFonts w:ascii="Calibri" w:hAnsi="Calibri" w:cs="Times New Roman"/>
          <w:b/>
          <w:bCs/>
          <w:color w:val="212121"/>
        </w:rPr>
        <w:t xml:space="preserve">0 </w:t>
      </w:r>
      <w:r w:rsidR="00517679" w:rsidRPr="00517679">
        <w:rPr>
          <w:rFonts w:ascii="Calibri" w:hAnsi="Calibri" w:cs="Times New Roman"/>
          <w:b/>
          <w:bCs/>
          <w:color w:val="212121"/>
        </w:rPr>
        <w:tab/>
      </w:r>
      <w:r w:rsidR="00517679" w:rsidRPr="00517679">
        <w:rPr>
          <w:rFonts w:ascii="Calibri" w:hAnsi="Calibri" w:cs="Times New Roman"/>
          <w:b/>
          <w:color w:val="000000"/>
        </w:rPr>
        <w:t>Activities undertaken for the development of children in the light of National Policies and Strategies:</w:t>
      </w:r>
    </w:p>
    <w:p w:rsidR="00517679" w:rsidRPr="00517679" w:rsidRDefault="00517679" w:rsidP="00517679">
      <w:pPr>
        <w:pStyle w:val="HTMLPreformatted"/>
        <w:shd w:val="clear" w:color="auto" w:fill="FFFFFF"/>
        <w:rPr>
          <w:rFonts w:ascii="Calibri" w:hAnsi="Calibri" w:cs="Times New Roman"/>
          <w:color w:val="212121"/>
          <w:cs/>
          <w:lang w:bidi="bn-B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589"/>
      </w:tblGrid>
      <w:tr w:rsidR="00517679" w:rsidRPr="00D0225B" w:rsidTr="005F77CA">
        <w:trPr>
          <w:tblHeader/>
        </w:trPr>
        <w:tc>
          <w:tcPr>
            <w:tcW w:w="3510" w:type="dxa"/>
            <w:shd w:val="clear" w:color="auto" w:fill="C6D9F1"/>
          </w:tcPr>
          <w:p w:rsidR="00517679" w:rsidRPr="00D0225B" w:rsidRDefault="00517679" w:rsidP="005F77CA">
            <w:pPr>
              <w:spacing w:before="60" w:after="60" w:line="264" w:lineRule="auto"/>
              <w:jc w:val="center"/>
              <w:rPr>
                <w:rFonts w:ascii="Calibri" w:hAnsi="Calibri"/>
                <w:b/>
                <w:sz w:val="18"/>
                <w:szCs w:val="18"/>
                <w:cs/>
                <w:lang w:bidi="bn-BD"/>
              </w:rPr>
            </w:pPr>
            <w:r w:rsidRPr="00D0225B">
              <w:rPr>
                <w:rFonts w:ascii="Calibri" w:hAnsi="Calibri"/>
                <w:b/>
                <w:sz w:val="18"/>
                <w:szCs w:val="18"/>
                <w:lang w:bidi="bn-BD"/>
              </w:rPr>
              <w:t>National Policies/Strategies and Description</w:t>
            </w:r>
          </w:p>
        </w:tc>
        <w:tc>
          <w:tcPr>
            <w:tcW w:w="3589" w:type="dxa"/>
            <w:shd w:val="clear" w:color="auto" w:fill="C6D9F1"/>
          </w:tcPr>
          <w:p w:rsidR="00517679" w:rsidRPr="00D0225B" w:rsidRDefault="00D0225B" w:rsidP="005F77CA">
            <w:pPr>
              <w:spacing w:before="60" w:after="60" w:line="264" w:lineRule="auto"/>
              <w:jc w:val="center"/>
              <w:rPr>
                <w:rFonts w:ascii="Calibri" w:hAnsi="Calibri"/>
                <w:b/>
                <w:sz w:val="18"/>
                <w:szCs w:val="18"/>
                <w:lang w:bidi="bn-BD"/>
              </w:rPr>
            </w:pPr>
            <w:r>
              <w:rPr>
                <w:rFonts w:ascii="Calibri" w:hAnsi="Calibri"/>
                <w:b/>
                <w:sz w:val="18"/>
                <w:szCs w:val="18"/>
                <w:lang w:bidi="bn-BD"/>
              </w:rPr>
              <w:t>Activities</w:t>
            </w:r>
          </w:p>
        </w:tc>
      </w:tr>
      <w:tr w:rsidR="00517679" w:rsidRPr="00D0225B" w:rsidTr="005F77CA">
        <w:tc>
          <w:tcPr>
            <w:tcW w:w="3510" w:type="dxa"/>
          </w:tcPr>
          <w:p w:rsidR="00955718" w:rsidRPr="00D0225B" w:rsidRDefault="00955718" w:rsidP="000030AC">
            <w:pPr>
              <w:pStyle w:val="TableParagraph"/>
              <w:spacing w:before="60" w:after="60" w:line="276" w:lineRule="auto"/>
              <w:jc w:val="both"/>
              <w:rPr>
                <w:rFonts w:ascii="Calibri" w:hAnsi="Calibri"/>
                <w:b/>
                <w:sz w:val="18"/>
                <w:szCs w:val="18"/>
              </w:rPr>
            </w:pPr>
            <w:permStart w:id="814511940" w:edGrp="everyone" w:colFirst="0" w:colLast="0"/>
            <w:permStart w:id="2069899135" w:edGrp="everyone" w:colFirst="1" w:colLast="1"/>
            <w:permStart w:id="1461151075" w:edGrp="everyone" w:colFirst="2" w:colLast="2"/>
            <w:r w:rsidRPr="00D0225B">
              <w:rPr>
                <w:rFonts w:ascii="Calibri" w:hAnsi="Calibri"/>
                <w:b/>
                <w:sz w:val="18"/>
                <w:szCs w:val="18"/>
              </w:rPr>
              <w:t>National Education Policy 2010:</w:t>
            </w:r>
          </w:p>
          <w:p w:rsidR="00955718" w:rsidRPr="00D0225B" w:rsidRDefault="00955718" w:rsidP="000030AC">
            <w:pPr>
              <w:pStyle w:val="TableParagraph"/>
              <w:numPr>
                <w:ilvl w:val="0"/>
                <w:numId w:val="5"/>
              </w:numPr>
              <w:spacing w:before="60" w:after="60" w:line="276" w:lineRule="auto"/>
              <w:ind w:left="270" w:right="104" w:hanging="270"/>
              <w:jc w:val="both"/>
              <w:rPr>
                <w:rFonts w:ascii="Calibri" w:hAnsi="Calibri"/>
                <w:sz w:val="18"/>
                <w:szCs w:val="18"/>
              </w:rPr>
            </w:pPr>
            <w:r w:rsidRPr="00D0225B">
              <w:rPr>
                <w:rFonts w:ascii="Calibri" w:hAnsi="Calibri"/>
                <w:sz w:val="18"/>
                <w:szCs w:val="18"/>
              </w:rPr>
              <w:t>Help students to flourish their latent talent and possibilities,</w:t>
            </w:r>
          </w:p>
          <w:p w:rsidR="00955718" w:rsidRPr="00D0225B" w:rsidRDefault="00955718" w:rsidP="000030AC">
            <w:pPr>
              <w:pStyle w:val="TableParagraph"/>
              <w:numPr>
                <w:ilvl w:val="0"/>
                <w:numId w:val="5"/>
              </w:numPr>
              <w:spacing w:before="60" w:after="60" w:line="276" w:lineRule="auto"/>
              <w:ind w:left="270" w:right="95" w:hanging="270"/>
              <w:jc w:val="both"/>
              <w:rPr>
                <w:rFonts w:ascii="Calibri" w:hAnsi="Calibri"/>
                <w:sz w:val="18"/>
                <w:szCs w:val="18"/>
              </w:rPr>
            </w:pPr>
            <w:r w:rsidRPr="00D0225B">
              <w:rPr>
                <w:rFonts w:ascii="Calibri" w:hAnsi="Calibri"/>
                <w:sz w:val="18"/>
                <w:szCs w:val="18"/>
              </w:rPr>
              <w:t>Endeavour</w:t>
            </w:r>
            <w:r w:rsidRPr="00D0225B">
              <w:rPr>
                <w:rFonts w:ascii="Calibri" w:hAnsi="Calibri"/>
                <w:spacing w:val="26"/>
                <w:sz w:val="18"/>
                <w:szCs w:val="18"/>
              </w:rPr>
              <w:t xml:space="preserve"> </w:t>
            </w:r>
            <w:r w:rsidRPr="00D0225B">
              <w:rPr>
                <w:rFonts w:ascii="Calibri" w:hAnsi="Calibri"/>
                <w:sz w:val="18"/>
                <w:szCs w:val="18"/>
              </w:rPr>
              <w:t>to</w:t>
            </w:r>
            <w:r w:rsidRPr="00D0225B">
              <w:rPr>
                <w:rFonts w:ascii="Calibri" w:hAnsi="Calibri"/>
                <w:spacing w:val="26"/>
                <w:sz w:val="18"/>
                <w:szCs w:val="18"/>
              </w:rPr>
              <w:t xml:space="preserve"> </w:t>
            </w:r>
            <w:r w:rsidRPr="00D0225B">
              <w:rPr>
                <w:rFonts w:ascii="Calibri" w:hAnsi="Calibri"/>
                <w:sz w:val="18"/>
                <w:szCs w:val="18"/>
              </w:rPr>
              <w:t>create</w:t>
            </w:r>
            <w:r w:rsidRPr="00D0225B">
              <w:rPr>
                <w:rFonts w:ascii="Calibri" w:hAnsi="Calibri"/>
                <w:spacing w:val="26"/>
                <w:sz w:val="18"/>
                <w:szCs w:val="18"/>
              </w:rPr>
              <w:t xml:space="preserve"> </w:t>
            </w:r>
            <w:r w:rsidRPr="00D0225B">
              <w:rPr>
                <w:rFonts w:ascii="Calibri" w:hAnsi="Calibri"/>
                <w:sz w:val="18"/>
                <w:szCs w:val="18"/>
              </w:rPr>
              <w:t>equal</w:t>
            </w:r>
            <w:r w:rsidRPr="00D0225B">
              <w:rPr>
                <w:rFonts w:ascii="Calibri" w:hAnsi="Calibri"/>
                <w:spacing w:val="28"/>
                <w:sz w:val="18"/>
                <w:szCs w:val="18"/>
              </w:rPr>
              <w:t xml:space="preserve"> </w:t>
            </w:r>
            <w:r w:rsidR="003F7622" w:rsidRPr="00D0225B">
              <w:rPr>
                <w:rFonts w:ascii="Calibri" w:hAnsi="Calibri"/>
                <w:spacing w:val="28"/>
                <w:sz w:val="18"/>
                <w:szCs w:val="18"/>
              </w:rPr>
              <w:t>o</w:t>
            </w:r>
            <w:r w:rsidRPr="00D0225B">
              <w:rPr>
                <w:rFonts w:ascii="Calibri" w:hAnsi="Calibri"/>
                <w:sz w:val="18"/>
                <w:szCs w:val="18"/>
              </w:rPr>
              <w:t>pportunities</w:t>
            </w:r>
            <w:r w:rsidRPr="00D0225B">
              <w:rPr>
                <w:rFonts w:ascii="Calibri" w:hAnsi="Calibri"/>
                <w:spacing w:val="28"/>
                <w:sz w:val="18"/>
                <w:szCs w:val="18"/>
              </w:rPr>
              <w:t xml:space="preserve"> </w:t>
            </w:r>
            <w:r w:rsidRPr="00D0225B">
              <w:rPr>
                <w:rFonts w:ascii="Calibri" w:hAnsi="Calibri"/>
                <w:sz w:val="18"/>
                <w:szCs w:val="18"/>
              </w:rPr>
              <w:t>for children belonging to less privileged section of society and eliminate disparity between regions and different types of secondary education institutions,</w:t>
            </w:r>
          </w:p>
          <w:p w:rsidR="00517679" w:rsidRPr="00D0225B" w:rsidRDefault="00955718" w:rsidP="000030AC">
            <w:pPr>
              <w:pStyle w:val="TableParagraph"/>
              <w:numPr>
                <w:ilvl w:val="0"/>
                <w:numId w:val="2"/>
              </w:numPr>
              <w:spacing w:before="60" w:after="60" w:line="276" w:lineRule="auto"/>
              <w:ind w:left="270" w:hanging="270"/>
              <w:jc w:val="both"/>
              <w:rPr>
                <w:rFonts w:ascii="Calibri" w:hAnsi="Calibri"/>
                <w:b/>
                <w:bCs/>
                <w:sz w:val="18"/>
                <w:szCs w:val="18"/>
                <w:lang w:bidi="bn-BD"/>
              </w:rPr>
            </w:pPr>
            <w:r w:rsidRPr="00D0225B">
              <w:rPr>
                <w:rFonts w:ascii="Calibri" w:hAnsi="Calibri"/>
                <w:sz w:val="18"/>
                <w:szCs w:val="18"/>
              </w:rPr>
              <w:t>Increase teacher-student ratio up to 1:30</w:t>
            </w:r>
            <w:r w:rsidRPr="00D0225B">
              <w:rPr>
                <w:rFonts w:ascii="Calibri" w:hAnsi="Calibri"/>
                <w:spacing w:val="40"/>
                <w:sz w:val="18"/>
                <w:szCs w:val="18"/>
              </w:rPr>
              <w:t xml:space="preserve"> </w:t>
            </w:r>
            <w:r w:rsidRPr="00D0225B">
              <w:rPr>
                <w:rFonts w:ascii="Calibri" w:hAnsi="Calibri"/>
                <w:sz w:val="18"/>
                <w:szCs w:val="18"/>
              </w:rPr>
              <w:t>by 2018;</w:t>
            </w:r>
            <w:r w:rsidR="00517679" w:rsidRPr="00D0225B">
              <w:rPr>
                <w:rFonts w:ascii="Calibri" w:hAnsi="Calibri"/>
                <w:bCs/>
                <w:sz w:val="18"/>
                <w:szCs w:val="18"/>
                <w:lang w:bidi="bn-BD"/>
              </w:rPr>
              <w:t xml:space="preserve"> </w:t>
            </w:r>
          </w:p>
          <w:p w:rsidR="00955718" w:rsidRPr="00D0225B" w:rsidRDefault="00955718" w:rsidP="000030AC">
            <w:pPr>
              <w:pStyle w:val="TableParagraph"/>
              <w:numPr>
                <w:ilvl w:val="0"/>
                <w:numId w:val="6"/>
              </w:numPr>
              <w:spacing w:before="60" w:after="60" w:line="276" w:lineRule="auto"/>
              <w:ind w:left="270" w:right="96" w:hanging="270"/>
              <w:jc w:val="both"/>
              <w:rPr>
                <w:rFonts w:ascii="Calibri" w:hAnsi="Calibri"/>
                <w:sz w:val="18"/>
                <w:szCs w:val="18"/>
              </w:rPr>
            </w:pPr>
            <w:r w:rsidRPr="00D0225B">
              <w:rPr>
                <w:rFonts w:ascii="Calibri" w:hAnsi="Calibri"/>
                <w:spacing w:val="-4"/>
                <w:sz w:val="18"/>
                <w:szCs w:val="18"/>
              </w:rPr>
              <w:t xml:space="preserve">Provide educational institutions with </w:t>
            </w:r>
            <w:r w:rsidRPr="00D0225B">
              <w:rPr>
                <w:rFonts w:ascii="Calibri" w:hAnsi="Calibri"/>
                <w:sz w:val="18"/>
                <w:szCs w:val="18"/>
              </w:rPr>
              <w:t xml:space="preserve">IT </w:t>
            </w:r>
            <w:r w:rsidRPr="00D0225B">
              <w:rPr>
                <w:rFonts w:ascii="Calibri" w:hAnsi="Calibri"/>
                <w:spacing w:val="-4"/>
                <w:sz w:val="18"/>
                <w:szCs w:val="18"/>
              </w:rPr>
              <w:t xml:space="preserve">equipment </w:t>
            </w:r>
            <w:r w:rsidRPr="00D0225B">
              <w:rPr>
                <w:rFonts w:ascii="Calibri" w:hAnsi="Calibri"/>
                <w:spacing w:val="-3"/>
                <w:sz w:val="18"/>
                <w:szCs w:val="18"/>
              </w:rPr>
              <w:t xml:space="preserve">and </w:t>
            </w:r>
            <w:r w:rsidRPr="00D0225B">
              <w:rPr>
                <w:rFonts w:ascii="Calibri" w:hAnsi="Calibri"/>
                <w:spacing w:val="-4"/>
                <w:sz w:val="18"/>
                <w:szCs w:val="18"/>
              </w:rPr>
              <w:t>other necessary</w:t>
            </w:r>
            <w:r w:rsidRPr="00D0225B">
              <w:rPr>
                <w:rFonts w:ascii="Calibri" w:hAnsi="Calibri"/>
                <w:spacing w:val="-20"/>
                <w:sz w:val="18"/>
                <w:szCs w:val="18"/>
              </w:rPr>
              <w:t xml:space="preserve"> </w:t>
            </w:r>
            <w:r w:rsidRPr="00D0225B">
              <w:rPr>
                <w:rFonts w:ascii="Calibri" w:hAnsi="Calibri"/>
                <w:spacing w:val="-4"/>
                <w:sz w:val="18"/>
                <w:szCs w:val="18"/>
              </w:rPr>
              <w:lastRenderedPageBreak/>
              <w:t>infrastructure,</w:t>
            </w:r>
          </w:p>
          <w:p w:rsidR="00955718" w:rsidRPr="00D0225B" w:rsidRDefault="00955718" w:rsidP="000030AC">
            <w:pPr>
              <w:pStyle w:val="TableParagraph"/>
              <w:numPr>
                <w:ilvl w:val="0"/>
                <w:numId w:val="2"/>
              </w:numPr>
              <w:spacing w:before="60" w:after="60" w:line="276" w:lineRule="auto"/>
              <w:ind w:left="270" w:hanging="270"/>
              <w:jc w:val="both"/>
              <w:rPr>
                <w:rFonts w:ascii="Calibri" w:hAnsi="Calibri"/>
                <w:b/>
                <w:bCs/>
                <w:sz w:val="18"/>
                <w:szCs w:val="18"/>
                <w:cs/>
                <w:lang w:bidi="bn-BD"/>
              </w:rPr>
            </w:pPr>
            <w:r w:rsidRPr="00D0225B">
              <w:rPr>
                <w:rFonts w:ascii="Calibri" w:hAnsi="Calibri"/>
                <w:sz w:val="18"/>
                <w:szCs w:val="18"/>
              </w:rPr>
              <w:t>Make unifo</w:t>
            </w:r>
            <w:r w:rsidR="00ED14F7" w:rsidRPr="00D0225B">
              <w:rPr>
                <w:rFonts w:ascii="Calibri" w:hAnsi="Calibri"/>
                <w:sz w:val="18"/>
                <w:szCs w:val="18"/>
              </w:rPr>
              <w:t xml:space="preserve">rm curriculum for certain basic </w:t>
            </w:r>
            <w:r w:rsidRPr="00D0225B">
              <w:rPr>
                <w:rFonts w:ascii="Calibri" w:hAnsi="Calibri"/>
                <w:sz w:val="18"/>
                <w:szCs w:val="18"/>
              </w:rPr>
              <w:t xml:space="preserve">subjects </w:t>
            </w:r>
            <w:r w:rsidR="00ED14F7" w:rsidRPr="00D0225B">
              <w:rPr>
                <w:rFonts w:ascii="Calibri" w:hAnsi="Calibri"/>
                <w:sz w:val="18"/>
                <w:szCs w:val="18"/>
              </w:rPr>
              <w:t>for all</w:t>
            </w:r>
            <w:r w:rsidRPr="00D0225B">
              <w:rPr>
                <w:rFonts w:ascii="Calibri" w:hAnsi="Calibri"/>
                <w:sz w:val="18"/>
                <w:szCs w:val="18"/>
              </w:rPr>
              <w:t xml:space="preserve"> streams of secondary</w:t>
            </w:r>
            <w:r w:rsidRPr="00D0225B">
              <w:rPr>
                <w:rFonts w:ascii="Calibri" w:hAnsi="Calibri"/>
                <w:spacing w:val="-5"/>
                <w:sz w:val="18"/>
                <w:szCs w:val="18"/>
              </w:rPr>
              <w:t xml:space="preserve"> </w:t>
            </w:r>
            <w:r w:rsidRPr="00D0225B">
              <w:rPr>
                <w:rFonts w:ascii="Calibri" w:hAnsi="Calibri"/>
                <w:sz w:val="18"/>
                <w:szCs w:val="18"/>
              </w:rPr>
              <w:t>education.</w:t>
            </w:r>
          </w:p>
          <w:p w:rsidR="00955718" w:rsidRPr="00D0225B" w:rsidRDefault="00955718" w:rsidP="000030AC">
            <w:pPr>
              <w:pStyle w:val="TableParagraph"/>
              <w:spacing w:before="60" w:after="60" w:line="276" w:lineRule="auto"/>
              <w:ind w:right="96"/>
              <w:jc w:val="both"/>
              <w:rPr>
                <w:rFonts w:ascii="Calibri" w:hAnsi="Calibri"/>
                <w:b/>
                <w:sz w:val="18"/>
                <w:szCs w:val="18"/>
              </w:rPr>
            </w:pPr>
            <w:r w:rsidRPr="00D0225B">
              <w:rPr>
                <w:rFonts w:ascii="Calibri" w:hAnsi="Calibri"/>
                <w:b/>
                <w:sz w:val="18"/>
                <w:szCs w:val="18"/>
              </w:rPr>
              <w:t>Objective &amp; strategies spelt out in the 7th Five Year Plan for the development of children:</w:t>
            </w:r>
          </w:p>
          <w:p w:rsidR="00955718" w:rsidRPr="00D0225B" w:rsidRDefault="00955718" w:rsidP="000030AC">
            <w:pPr>
              <w:pStyle w:val="TableParagraph"/>
              <w:numPr>
                <w:ilvl w:val="0"/>
                <w:numId w:val="12"/>
              </w:numPr>
              <w:spacing w:before="60" w:after="60" w:line="276" w:lineRule="auto"/>
              <w:ind w:left="270" w:right="100" w:hanging="270"/>
              <w:jc w:val="both"/>
              <w:rPr>
                <w:rFonts w:ascii="Calibri" w:hAnsi="Calibri"/>
                <w:sz w:val="18"/>
                <w:szCs w:val="18"/>
              </w:rPr>
            </w:pPr>
            <w:r w:rsidRPr="00D0225B">
              <w:rPr>
                <w:rFonts w:ascii="Calibri" w:hAnsi="Calibri"/>
                <w:sz w:val="18"/>
                <w:szCs w:val="18"/>
              </w:rPr>
              <w:t>Improve quality of education at secondary level;</w:t>
            </w:r>
          </w:p>
          <w:p w:rsidR="00955718" w:rsidRPr="00D0225B" w:rsidRDefault="00955718" w:rsidP="000030AC">
            <w:pPr>
              <w:pStyle w:val="TableParagraph"/>
              <w:numPr>
                <w:ilvl w:val="0"/>
                <w:numId w:val="12"/>
              </w:numPr>
              <w:spacing w:before="60" w:after="60" w:line="276" w:lineRule="auto"/>
              <w:ind w:left="270" w:hanging="270"/>
              <w:jc w:val="both"/>
              <w:rPr>
                <w:rFonts w:ascii="Calibri" w:hAnsi="Calibri"/>
                <w:sz w:val="18"/>
                <w:szCs w:val="18"/>
              </w:rPr>
            </w:pPr>
            <w:r w:rsidRPr="00D0225B">
              <w:rPr>
                <w:rFonts w:ascii="Calibri" w:hAnsi="Calibri"/>
                <w:sz w:val="18"/>
                <w:szCs w:val="18"/>
              </w:rPr>
              <w:t>Increase number of educated population</w:t>
            </w:r>
            <w:r w:rsidR="00D0225B">
              <w:rPr>
                <w:rFonts w:ascii="Calibri" w:hAnsi="Calibri"/>
                <w:sz w:val="18"/>
                <w:szCs w:val="18"/>
              </w:rPr>
              <w:t xml:space="preserve"> who have completed </w:t>
            </w:r>
            <w:r w:rsidRPr="00D0225B">
              <w:rPr>
                <w:rFonts w:ascii="Calibri" w:hAnsi="Calibri"/>
                <w:sz w:val="18"/>
                <w:szCs w:val="18"/>
              </w:rPr>
              <w:t>up</w:t>
            </w:r>
            <w:r w:rsidR="00D0225B">
              <w:rPr>
                <w:rFonts w:ascii="Calibri" w:hAnsi="Calibri"/>
                <w:sz w:val="18"/>
                <w:szCs w:val="18"/>
              </w:rPr>
              <w:t xml:space="preserve"> </w:t>
            </w:r>
            <w:r w:rsidR="00ED14F7" w:rsidRPr="00D0225B">
              <w:rPr>
                <w:rFonts w:ascii="Calibri" w:hAnsi="Calibri"/>
                <w:sz w:val="18"/>
                <w:szCs w:val="18"/>
              </w:rPr>
              <w:t xml:space="preserve">to </w:t>
            </w:r>
            <w:r w:rsidRPr="00D0225B">
              <w:rPr>
                <w:rFonts w:ascii="Calibri" w:hAnsi="Calibri"/>
                <w:sz w:val="18"/>
                <w:szCs w:val="18"/>
              </w:rPr>
              <w:t>the secondary level and bring parity in education;</w:t>
            </w:r>
          </w:p>
          <w:p w:rsidR="00D0225B" w:rsidRDefault="000030AC" w:rsidP="000030AC">
            <w:pPr>
              <w:pStyle w:val="TableParagraph"/>
              <w:numPr>
                <w:ilvl w:val="0"/>
                <w:numId w:val="12"/>
              </w:numPr>
              <w:tabs>
                <w:tab w:val="left" w:pos="1280"/>
                <w:tab w:val="left" w:pos="2274"/>
                <w:tab w:val="left" w:pos="3612"/>
              </w:tabs>
              <w:spacing w:before="60" w:after="60" w:line="276" w:lineRule="auto"/>
              <w:ind w:left="270" w:hanging="270"/>
              <w:jc w:val="both"/>
              <w:rPr>
                <w:rFonts w:ascii="Calibri" w:hAnsi="Calibri"/>
                <w:sz w:val="18"/>
                <w:szCs w:val="18"/>
              </w:rPr>
            </w:pPr>
            <w:r>
              <w:rPr>
                <w:rFonts w:ascii="Calibri" w:hAnsi="Calibri"/>
                <w:sz w:val="18"/>
                <w:szCs w:val="18"/>
              </w:rPr>
              <w:t xml:space="preserve">Improve </w:t>
            </w:r>
            <w:r w:rsidR="00955718" w:rsidRPr="00D0225B">
              <w:rPr>
                <w:rFonts w:ascii="Calibri" w:hAnsi="Calibri"/>
                <w:sz w:val="18"/>
                <w:szCs w:val="18"/>
              </w:rPr>
              <w:t>resource</w:t>
            </w:r>
            <w:r>
              <w:rPr>
                <w:rFonts w:ascii="Calibri" w:hAnsi="Calibri"/>
                <w:sz w:val="18"/>
                <w:szCs w:val="18"/>
              </w:rPr>
              <w:t xml:space="preserve"> </w:t>
            </w:r>
            <w:r w:rsidR="00955718" w:rsidRPr="00D0225B">
              <w:rPr>
                <w:rFonts w:ascii="Calibri" w:hAnsi="Calibri"/>
                <w:sz w:val="18"/>
                <w:szCs w:val="18"/>
              </w:rPr>
              <w:t>management</w:t>
            </w:r>
            <w:r w:rsidR="00D0225B">
              <w:rPr>
                <w:rFonts w:ascii="Calibri" w:hAnsi="Calibri"/>
                <w:sz w:val="18"/>
                <w:szCs w:val="18"/>
              </w:rPr>
              <w:t xml:space="preserve"> and infrastructure;</w:t>
            </w:r>
          </w:p>
          <w:p w:rsidR="00955718" w:rsidRPr="00D0225B" w:rsidRDefault="00955718" w:rsidP="000030AC">
            <w:pPr>
              <w:pStyle w:val="TableParagraph"/>
              <w:numPr>
                <w:ilvl w:val="0"/>
                <w:numId w:val="12"/>
              </w:numPr>
              <w:spacing w:before="60" w:after="60" w:line="276" w:lineRule="auto"/>
              <w:ind w:left="270" w:hanging="270"/>
              <w:jc w:val="both"/>
              <w:rPr>
                <w:rFonts w:ascii="Calibri" w:hAnsi="Calibri"/>
                <w:sz w:val="18"/>
                <w:szCs w:val="18"/>
              </w:rPr>
            </w:pPr>
            <w:r w:rsidRPr="00D0225B">
              <w:rPr>
                <w:rFonts w:ascii="Calibri" w:hAnsi="Calibri"/>
                <w:sz w:val="18"/>
                <w:szCs w:val="18"/>
              </w:rPr>
              <w:t>Upgrade teaching</w:t>
            </w:r>
            <w:r w:rsidRPr="00D0225B">
              <w:rPr>
                <w:rFonts w:ascii="Calibri" w:hAnsi="Calibri"/>
                <w:spacing w:val="-2"/>
                <w:sz w:val="18"/>
                <w:szCs w:val="18"/>
              </w:rPr>
              <w:t xml:space="preserve"> </w:t>
            </w:r>
            <w:r w:rsidRPr="00D0225B">
              <w:rPr>
                <w:rFonts w:ascii="Calibri" w:hAnsi="Calibri"/>
                <w:sz w:val="18"/>
                <w:szCs w:val="18"/>
              </w:rPr>
              <w:t>standards;</w:t>
            </w:r>
          </w:p>
          <w:p w:rsidR="000030AC" w:rsidRPr="000030AC" w:rsidRDefault="00955718" w:rsidP="000030AC">
            <w:pPr>
              <w:pStyle w:val="TableParagraph"/>
              <w:numPr>
                <w:ilvl w:val="0"/>
                <w:numId w:val="12"/>
              </w:numPr>
              <w:spacing w:before="60" w:after="60" w:line="276" w:lineRule="auto"/>
              <w:ind w:left="252" w:right="103" w:hanging="252"/>
              <w:jc w:val="both"/>
              <w:rPr>
                <w:rFonts w:ascii="Calibri" w:hAnsi="Calibri"/>
                <w:b/>
                <w:sz w:val="18"/>
                <w:szCs w:val="18"/>
              </w:rPr>
            </w:pPr>
            <w:r w:rsidRPr="000030AC">
              <w:rPr>
                <w:rFonts w:ascii="Calibri" w:hAnsi="Calibri"/>
                <w:spacing w:val="-4"/>
                <w:sz w:val="18"/>
                <w:szCs w:val="18"/>
              </w:rPr>
              <w:t xml:space="preserve">Enhance enrollment </w:t>
            </w:r>
            <w:r w:rsidRPr="000030AC">
              <w:rPr>
                <w:rFonts w:ascii="Calibri" w:hAnsi="Calibri"/>
                <w:spacing w:val="-3"/>
                <w:sz w:val="18"/>
                <w:szCs w:val="18"/>
              </w:rPr>
              <w:t xml:space="preserve">rate and reduce </w:t>
            </w:r>
            <w:r w:rsidRPr="000030AC">
              <w:rPr>
                <w:rFonts w:ascii="Calibri" w:hAnsi="Calibri"/>
                <w:sz w:val="18"/>
                <w:szCs w:val="18"/>
              </w:rPr>
              <w:t>dropouts.</w:t>
            </w:r>
          </w:p>
          <w:p w:rsidR="00955718" w:rsidRPr="000030AC" w:rsidRDefault="00955718" w:rsidP="000030AC">
            <w:pPr>
              <w:pStyle w:val="TableParagraph"/>
              <w:spacing w:before="60" w:after="60" w:line="276" w:lineRule="auto"/>
              <w:ind w:right="103"/>
              <w:jc w:val="both"/>
              <w:rPr>
                <w:rFonts w:ascii="Calibri" w:hAnsi="Calibri"/>
                <w:b/>
                <w:sz w:val="18"/>
                <w:szCs w:val="18"/>
              </w:rPr>
            </w:pPr>
            <w:r w:rsidRPr="000030AC">
              <w:rPr>
                <w:rFonts w:ascii="Calibri" w:hAnsi="Calibri"/>
                <w:b/>
                <w:sz w:val="18"/>
                <w:szCs w:val="18"/>
              </w:rPr>
              <w:t>Child development goals put forward in the SDGs:</w:t>
            </w:r>
          </w:p>
          <w:p w:rsidR="00955718" w:rsidRPr="00D0225B" w:rsidRDefault="00955718" w:rsidP="000030AC">
            <w:pPr>
              <w:pStyle w:val="TableParagraph"/>
              <w:numPr>
                <w:ilvl w:val="0"/>
                <w:numId w:val="13"/>
              </w:numPr>
              <w:spacing w:before="60" w:after="60" w:line="276" w:lineRule="auto"/>
              <w:ind w:left="270" w:right="98" w:hanging="270"/>
              <w:jc w:val="both"/>
              <w:rPr>
                <w:rFonts w:ascii="Calibri" w:hAnsi="Calibri"/>
                <w:sz w:val="18"/>
                <w:szCs w:val="18"/>
              </w:rPr>
            </w:pPr>
            <w:r w:rsidRPr="00D0225B">
              <w:rPr>
                <w:rFonts w:ascii="Calibri" w:hAnsi="Calibri"/>
                <w:sz w:val="18"/>
                <w:szCs w:val="18"/>
              </w:rPr>
              <w:t>Ensure completion of free</w:t>
            </w:r>
            <w:r w:rsidRPr="00D0225B">
              <w:rPr>
                <w:rFonts w:ascii="Calibri" w:hAnsi="Calibri"/>
                <w:spacing w:val="-5"/>
                <w:sz w:val="18"/>
                <w:szCs w:val="18"/>
              </w:rPr>
              <w:t xml:space="preserve"> s</w:t>
            </w:r>
            <w:r w:rsidRPr="00D0225B">
              <w:rPr>
                <w:rFonts w:ascii="Calibri" w:hAnsi="Calibri"/>
                <w:sz w:val="18"/>
                <w:szCs w:val="18"/>
              </w:rPr>
              <w:t xml:space="preserve">econdary education on </w:t>
            </w:r>
            <w:r w:rsidR="00CB218C" w:rsidRPr="00D0225B">
              <w:rPr>
                <w:rFonts w:ascii="Calibri" w:hAnsi="Calibri"/>
                <w:sz w:val="18"/>
                <w:szCs w:val="18"/>
              </w:rPr>
              <w:t>equal basis</w:t>
            </w:r>
            <w:r w:rsidR="00D0225B">
              <w:rPr>
                <w:rFonts w:ascii="Calibri" w:hAnsi="Calibri"/>
                <w:sz w:val="18"/>
                <w:szCs w:val="18"/>
              </w:rPr>
              <w:t xml:space="preserve"> </w:t>
            </w:r>
            <w:r w:rsidRPr="00D0225B">
              <w:rPr>
                <w:rFonts w:ascii="Calibri" w:hAnsi="Calibri"/>
                <w:sz w:val="18"/>
                <w:szCs w:val="18"/>
              </w:rPr>
              <w:t>for all girls and boys;</w:t>
            </w:r>
          </w:p>
          <w:p w:rsidR="00517679" w:rsidRPr="00D0225B" w:rsidRDefault="00955718" w:rsidP="000030AC">
            <w:pPr>
              <w:pStyle w:val="TableParagraph"/>
              <w:numPr>
                <w:ilvl w:val="0"/>
                <w:numId w:val="13"/>
              </w:numPr>
              <w:spacing w:before="60" w:after="60" w:line="276" w:lineRule="auto"/>
              <w:ind w:left="270" w:hanging="270"/>
              <w:jc w:val="both"/>
              <w:rPr>
                <w:rFonts w:ascii="Calibri" w:eastAsia="Nikosh" w:hAnsi="Calibri"/>
                <w:sz w:val="18"/>
                <w:szCs w:val="18"/>
                <w:lang w:val="sv-SE"/>
              </w:rPr>
            </w:pPr>
            <w:r w:rsidRPr="00D0225B">
              <w:rPr>
                <w:rFonts w:ascii="Calibri" w:hAnsi="Calibri"/>
                <w:sz w:val="18"/>
                <w:szCs w:val="18"/>
              </w:rPr>
              <w:t>Build and upgrade child, disability</w:t>
            </w:r>
            <w:r w:rsidRPr="00D0225B">
              <w:rPr>
                <w:rFonts w:ascii="Calibri" w:hAnsi="Calibri"/>
                <w:spacing w:val="21"/>
                <w:sz w:val="18"/>
                <w:szCs w:val="18"/>
              </w:rPr>
              <w:t xml:space="preserve"> </w:t>
            </w:r>
            <w:r w:rsidRPr="00D0225B">
              <w:rPr>
                <w:rFonts w:ascii="Calibri" w:hAnsi="Calibri"/>
                <w:sz w:val="18"/>
                <w:szCs w:val="18"/>
              </w:rPr>
              <w:t xml:space="preserve">and gender sensitive education facilities and infrastructure that </w:t>
            </w:r>
            <w:r w:rsidR="00CB218C" w:rsidRPr="00D0225B">
              <w:rPr>
                <w:rFonts w:ascii="Calibri" w:hAnsi="Calibri"/>
                <w:sz w:val="18"/>
                <w:szCs w:val="18"/>
              </w:rPr>
              <w:t>ensure</w:t>
            </w:r>
            <w:r w:rsidRPr="00D0225B">
              <w:rPr>
                <w:rFonts w:ascii="Calibri" w:hAnsi="Calibri"/>
                <w:sz w:val="18"/>
                <w:szCs w:val="18"/>
              </w:rPr>
              <w:t xml:space="preserve"> an effective and inclusive </w:t>
            </w:r>
            <w:r w:rsidR="00CB218C" w:rsidRPr="00D0225B">
              <w:rPr>
                <w:rFonts w:ascii="Calibri" w:hAnsi="Calibri"/>
                <w:sz w:val="18"/>
                <w:szCs w:val="18"/>
              </w:rPr>
              <w:t>learning</w:t>
            </w:r>
            <w:r w:rsidR="00D0225B">
              <w:rPr>
                <w:rFonts w:ascii="Calibri" w:hAnsi="Calibri"/>
                <w:sz w:val="18"/>
                <w:szCs w:val="18"/>
              </w:rPr>
              <w:t xml:space="preserve"> </w:t>
            </w:r>
            <w:r w:rsidRPr="00D0225B">
              <w:rPr>
                <w:rFonts w:ascii="Calibri" w:hAnsi="Calibri"/>
                <w:sz w:val="18"/>
                <w:szCs w:val="18"/>
              </w:rPr>
              <w:t>environment.</w:t>
            </w:r>
          </w:p>
        </w:tc>
        <w:tc>
          <w:tcPr>
            <w:tcW w:w="3589" w:type="dxa"/>
          </w:tcPr>
          <w:p w:rsidR="003442C2" w:rsidRPr="00D0225B" w:rsidRDefault="003442C2" w:rsidP="00D0225B">
            <w:pPr>
              <w:pStyle w:val="TableParagraph"/>
              <w:numPr>
                <w:ilvl w:val="0"/>
                <w:numId w:val="7"/>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lastRenderedPageBreak/>
              <w:t>Creative talent hunt from</w:t>
            </w:r>
            <w:r w:rsidRPr="00D0225B">
              <w:rPr>
                <w:rFonts w:ascii="Calibri" w:hAnsi="Calibri"/>
                <w:spacing w:val="-14"/>
                <w:sz w:val="18"/>
                <w:szCs w:val="18"/>
              </w:rPr>
              <w:t xml:space="preserve"> </w:t>
            </w:r>
            <w:r w:rsidRPr="00D0225B">
              <w:rPr>
                <w:rFonts w:ascii="Calibri" w:hAnsi="Calibri"/>
                <w:sz w:val="18"/>
                <w:szCs w:val="18"/>
              </w:rPr>
              <w:t>among students;</w:t>
            </w:r>
          </w:p>
          <w:p w:rsidR="003442C2" w:rsidRPr="00D0225B" w:rsidRDefault="003442C2" w:rsidP="00D0225B">
            <w:pPr>
              <w:pStyle w:val="TableParagraph"/>
              <w:numPr>
                <w:ilvl w:val="0"/>
                <w:numId w:val="7"/>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Organize national education</w:t>
            </w:r>
            <w:r w:rsidRPr="00D0225B">
              <w:rPr>
                <w:rFonts w:ascii="Calibri" w:hAnsi="Calibri"/>
                <w:spacing w:val="3"/>
                <w:sz w:val="18"/>
                <w:szCs w:val="18"/>
              </w:rPr>
              <w:t xml:space="preserve"> </w:t>
            </w:r>
            <w:r w:rsidRPr="00D0225B">
              <w:rPr>
                <w:rFonts w:ascii="Calibri" w:hAnsi="Calibri"/>
                <w:sz w:val="18"/>
                <w:szCs w:val="18"/>
              </w:rPr>
              <w:t>week;</w:t>
            </w:r>
          </w:p>
          <w:p w:rsidR="003442C2" w:rsidRPr="00D0225B" w:rsidRDefault="003442C2" w:rsidP="00D0225B">
            <w:pPr>
              <w:pStyle w:val="TableParagraph"/>
              <w:numPr>
                <w:ilvl w:val="0"/>
                <w:numId w:val="7"/>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Undertake special projects for students of less developed areas (Haor,</w:t>
            </w:r>
            <w:r w:rsidRPr="00D0225B">
              <w:rPr>
                <w:rFonts w:ascii="Calibri" w:hAnsi="Calibri"/>
                <w:spacing w:val="-12"/>
                <w:sz w:val="18"/>
                <w:szCs w:val="18"/>
              </w:rPr>
              <w:t xml:space="preserve"> </w:t>
            </w:r>
            <w:r w:rsidRPr="00D0225B">
              <w:rPr>
                <w:rFonts w:ascii="Calibri" w:hAnsi="Calibri"/>
                <w:sz w:val="18"/>
                <w:szCs w:val="18"/>
              </w:rPr>
              <w:t>Charland, Coastal area, Hilly</w:t>
            </w:r>
            <w:r w:rsidRPr="00D0225B">
              <w:rPr>
                <w:rFonts w:ascii="Calibri" w:hAnsi="Calibri"/>
                <w:spacing w:val="-6"/>
                <w:sz w:val="18"/>
                <w:szCs w:val="18"/>
              </w:rPr>
              <w:t xml:space="preserve"> </w:t>
            </w:r>
            <w:r w:rsidRPr="00D0225B">
              <w:rPr>
                <w:rFonts w:ascii="Calibri" w:hAnsi="Calibri"/>
                <w:sz w:val="18"/>
                <w:szCs w:val="18"/>
              </w:rPr>
              <w:t>areas);</w:t>
            </w:r>
          </w:p>
          <w:p w:rsidR="003442C2" w:rsidRPr="00D0225B" w:rsidRDefault="003442C2" w:rsidP="00D0225B">
            <w:pPr>
              <w:pStyle w:val="TableParagraph"/>
              <w:numPr>
                <w:ilvl w:val="0"/>
                <w:numId w:val="7"/>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Distribute information</w:t>
            </w:r>
            <w:r w:rsidRPr="00D0225B">
              <w:rPr>
                <w:rFonts w:ascii="Calibri" w:hAnsi="Calibri"/>
                <w:spacing w:val="-2"/>
                <w:sz w:val="18"/>
                <w:szCs w:val="18"/>
              </w:rPr>
              <w:t xml:space="preserve"> </w:t>
            </w:r>
            <w:r w:rsidRPr="00D0225B">
              <w:rPr>
                <w:rFonts w:ascii="Calibri" w:hAnsi="Calibri"/>
                <w:sz w:val="18"/>
                <w:szCs w:val="18"/>
              </w:rPr>
              <w:t>technology</w:t>
            </w:r>
            <w:r w:rsidR="00D0225B">
              <w:rPr>
                <w:rFonts w:ascii="Calibri" w:hAnsi="Calibri"/>
                <w:sz w:val="18"/>
                <w:szCs w:val="18"/>
              </w:rPr>
              <w:t xml:space="preserve"> </w:t>
            </w:r>
            <w:r w:rsidRPr="00D0225B">
              <w:rPr>
                <w:rFonts w:ascii="Calibri" w:hAnsi="Calibri"/>
                <w:sz w:val="18"/>
                <w:szCs w:val="18"/>
              </w:rPr>
              <w:t>equipment and develop necessary infrastructure through various departments of the divisions;</w:t>
            </w:r>
          </w:p>
          <w:p w:rsidR="00517679" w:rsidRPr="00D0225B" w:rsidRDefault="003442C2" w:rsidP="00D0225B">
            <w:pPr>
              <w:pStyle w:val="TableParagraph"/>
              <w:numPr>
                <w:ilvl w:val="0"/>
                <w:numId w:val="7"/>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Publish textbooks by NCTB</w:t>
            </w:r>
            <w:r w:rsidRPr="00D0225B">
              <w:rPr>
                <w:rFonts w:ascii="Calibri" w:hAnsi="Calibri"/>
                <w:spacing w:val="-7"/>
                <w:sz w:val="18"/>
                <w:szCs w:val="18"/>
              </w:rPr>
              <w:t xml:space="preserve"> </w:t>
            </w:r>
            <w:r w:rsidRPr="00D0225B">
              <w:rPr>
                <w:rFonts w:ascii="Calibri" w:hAnsi="Calibri"/>
                <w:sz w:val="18"/>
                <w:szCs w:val="18"/>
              </w:rPr>
              <w:t xml:space="preserve">keeping basic subjects compulsory for all to create uniformity of curriculum in all streams of </w:t>
            </w:r>
            <w:r w:rsidRPr="00D0225B">
              <w:rPr>
                <w:rFonts w:ascii="Calibri" w:hAnsi="Calibri"/>
                <w:sz w:val="18"/>
                <w:szCs w:val="18"/>
              </w:rPr>
              <w:lastRenderedPageBreak/>
              <w:t>secondary education;</w:t>
            </w:r>
          </w:p>
          <w:p w:rsidR="003442C2" w:rsidRPr="00D0225B" w:rsidRDefault="003442C2"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Train teachers and SMC</w:t>
            </w:r>
            <w:r w:rsidRPr="00D0225B">
              <w:rPr>
                <w:rFonts w:ascii="Calibri" w:hAnsi="Calibri"/>
                <w:spacing w:val="-2"/>
                <w:sz w:val="18"/>
                <w:szCs w:val="18"/>
              </w:rPr>
              <w:t xml:space="preserve"> </w:t>
            </w:r>
            <w:r w:rsidRPr="00D0225B">
              <w:rPr>
                <w:rFonts w:ascii="Calibri" w:hAnsi="Calibri"/>
                <w:sz w:val="18"/>
                <w:szCs w:val="18"/>
              </w:rPr>
              <w:t>members;</w:t>
            </w:r>
          </w:p>
          <w:p w:rsidR="003442C2" w:rsidRPr="00D0225B" w:rsidRDefault="003442C2"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Publish public examination results</w:t>
            </w:r>
            <w:r w:rsidRPr="00D0225B">
              <w:rPr>
                <w:rFonts w:ascii="Calibri" w:hAnsi="Calibri"/>
                <w:spacing w:val="-13"/>
                <w:sz w:val="18"/>
                <w:szCs w:val="18"/>
              </w:rPr>
              <w:t xml:space="preserve"> </w:t>
            </w:r>
            <w:r w:rsidRPr="00D0225B">
              <w:rPr>
                <w:rFonts w:ascii="Calibri" w:hAnsi="Calibri"/>
                <w:sz w:val="18"/>
                <w:szCs w:val="18"/>
              </w:rPr>
              <w:t>in scheduled time;</w:t>
            </w:r>
          </w:p>
          <w:p w:rsidR="003442C2" w:rsidRPr="00D0225B" w:rsidRDefault="003442C2"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Appoint additional class teachers</w:t>
            </w:r>
            <w:r w:rsidRPr="00D0225B">
              <w:rPr>
                <w:rFonts w:ascii="Calibri" w:hAnsi="Calibri"/>
                <w:spacing w:val="-6"/>
                <w:sz w:val="18"/>
                <w:szCs w:val="18"/>
              </w:rPr>
              <w:t xml:space="preserve"> </w:t>
            </w:r>
            <w:r w:rsidRPr="00D0225B">
              <w:rPr>
                <w:rFonts w:ascii="Calibri" w:hAnsi="Calibri"/>
                <w:sz w:val="18"/>
                <w:szCs w:val="18"/>
              </w:rPr>
              <w:t>for</w:t>
            </w:r>
          </w:p>
          <w:p w:rsidR="003442C2" w:rsidRPr="00D0225B" w:rsidRDefault="003442C2" w:rsidP="00D0225B">
            <w:pPr>
              <w:pStyle w:val="TableParagraph"/>
              <w:tabs>
                <w:tab w:val="left" w:pos="291"/>
              </w:tabs>
              <w:spacing w:before="60" w:after="60" w:line="276" w:lineRule="auto"/>
              <w:ind w:left="287" w:hanging="267"/>
              <w:jc w:val="both"/>
              <w:rPr>
                <w:rFonts w:ascii="Calibri" w:hAnsi="Calibri"/>
                <w:sz w:val="18"/>
                <w:szCs w:val="18"/>
              </w:rPr>
            </w:pPr>
            <w:r w:rsidRPr="00D0225B">
              <w:rPr>
                <w:rFonts w:ascii="Calibri" w:hAnsi="Calibri"/>
                <w:sz w:val="18"/>
                <w:szCs w:val="18"/>
              </w:rPr>
              <w:t>English, Mathematics and Science;</w:t>
            </w:r>
          </w:p>
          <w:p w:rsidR="003442C2" w:rsidRPr="00D0225B" w:rsidRDefault="003442C2"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Distribute free textbooks to all students on January 1st all over the country with</w:t>
            </w:r>
            <w:r w:rsidRPr="00D0225B">
              <w:rPr>
                <w:rFonts w:ascii="Calibri" w:hAnsi="Calibri"/>
                <w:spacing w:val="-17"/>
                <w:sz w:val="18"/>
                <w:szCs w:val="18"/>
              </w:rPr>
              <w:t xml:space="preserve"> </w:t>
            </w:r>
            <w:r w:rsidRPr="00D0225B">
              <w:rPr>
                <w:rFonts w:ascii="Calibri" w:hAnsi="Calibri"/>
                <w:sz w:val="18"/>
                <w:szCs w:val="18"/>
              </w:rPr>
              <w:t>due festivity;</w:t>
            </w:r>
          </w:p>
          <w:p w:rsidR="003442C2" w:rsidRPr="00D0225B" w:rsidRDefault="003442C2" w:rsidP="00D0225B">
            <w:pPr>
              <w:pStyle w:val="TableParagraph"/>
              <w:numPr>
                <w:ilvl w:val="0"/>
                <w:numId w:val="8"/>
              </w:numPr>
              <w:tabs>
                <w:tab w:val="left" w:pos="291"/>
              </w:tabs>
              <w:spacing w:before="60" w:after="60" w:line="276" w:lineRule="auto"/>
              <w:ind w:left="287" w:hanging="267"/>
              <w:jc w:val="both"/>
              <w:rPr>
                <w:rFonts w:ascii="Calibri" w:hAnsi="Calibri"/>
                <w:sz w:val="18"/>
                <w:szCs w:val="18"/>
              </w:rPr>
            </w:pPr>
            <w:r w:rsidRPr="00D0225B">
              <w:rPr>
                <w:rFonts w:ascii="Calibri" w:hAnsi="Calibri"/>
                <w:sz w:val="18"/>
                <w:szCs w:val="18"/>
              </w:rPr>
              <w:t>Establish new educational institutions</w:t>
            </w:r>
            <w:r w:rsidRPr="00D0225B">
              <w:rPr>
                <w:rFonts w:ascii="Calibri" w:hAnsi="Calibri"/>
                <w:spacing w:val="-10"/>
                <w:sz w:val="18"/>
                <w:szCs w:val="18"/>
              </w:rPr>
              <w:t xml:space="preserve"> </w:t>
            </w:r>
            <w:r w:rsidRPr="00D0225B">
              <w:rPr>
                <w:rFonts w:ascii="Calibri" w:hAnsi="Calibri"/>
                <w:sz w:val="18"/>
                <w:szCs w:val="18"/>
              </w:rPr>
              <w:t>in</w:t>
            </w:r>
            <w:r w:rsidR="00F614B5" w:rsidRPr="00D0225B">
              <w:rPr>
                <w:rFonts w:ascii="Calibri" w:hAnsi="Calibri"/>
                <w:sz w:val="18"/>
                <w:szCs w:val="18"/>
              </w:rPr>
              <w:t xml:space="preserve"> </w:t>
            </w:r>
            <w:r w:rsidRPr="00D0225B">
              <w:rPr>
                <w:rFonts w:ascii="Calibri" w:hAnsi="Calibri"/>
                <w:sz w:val="18"/>
                <w:szCs w:val="18"/>
              </w:rPr>
              <w:t>less advanced areas;</w:t>
            </w:r>
          </w:p>
          <w:p w:rsidR="003442C2" w:rsidRPr="00D0225B" w:rsidRDefault="003442C2"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Construct and expand secondary education institutions (schools and colleges) and supply adequate</w:t>
            </w:r>
            <w:r w:rsidRPr="00D0225B">
              <w:rPr>
                <w:rFonts w:ascii="Calibri" w:hAnsi="Calibri"/>
                <w:spacing w:val="-16"/>
                <w:sz w:val="18"/>
                <w:szCs w:val="18"/>
              </w:rPr>
              <w:t xml:space="preserve"> </w:t>
            </w:r>
            <w:r w:rsidRPr="00D0225B">
              <w:rPr>
                <w:rFonts w:ascii="Calibri" w:hAnsi="Calibri"/>
                <w:sz w:val="18"/>
                <w:szCs w:val="18"/>
              </w:rPr>
              <w:t>furniture;</w:t>
            </w:r>
          </w:p>
          <w:p w:rsidR="003442C2" w:rsidRPr="00D0225B" w:rsidRDefault="00ED14F7"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Repair, renovat</w:t>
            </w:r>
            <w:r w:rsidR="003442C2" w:rsidRPr="00D0225B">
              <w:rPr>
                <w:rFonts w:ascii="Calibri" w:hAnsi="Calibri"/>
                <w:sz w:val="18"/>
                <w:szCs w:val="18"/>
              </w:rPr>
              <w:t>e and expand</w:t>
            </w:r>
            <w:r w:rsidR="003442C2" w:rsidRPr="00D0225B">
              <w:rPr>
                <w:rFonts w:ascii="Calibri" w:hAnsi="Calibri"/>
                <w:spacing w:val="-4"/>
                <w:sz w:val="18"/>
                <w:szCs w:val="18"/>
              </w:rPr>
              <w:t xml:space="preserve"> </w:t>
            </w:r>
            <w:r w:rsidR="003442C2" w:rsidRPr="00D0225B">
              <w:rPr>
                <w:rFonts w:ascii="Calibri" w:hAnsi="Calibri"/>
                <w:sz w:val="18"/>
                <w:szCs w:val="18"/>
              </w:rPr>
              <w:t>existing</w:t>
            </w:r>
            <w:r w:rsidR="00D0225B">
              <w:rPr>
                <w:rFonts w:ascii="Calibri" w:hAnsi="Calibri"/>
                <w:sz w:val="18"/>
                <w:szCs w:val="18"/>
              </w:rPr>
              <w:t xml:space="preserve"> </w:t>
            </w:r>
            <w:r w:rsidR="003442C2" w:rsidRPr="00D0225B">
              <w:rPr>
                <w:rFonts w:ascii="Calibri" w:hAnsi="Calibri"/>
                <w:sz w:val="18"/>
                <w:szCs w:val="18"/>
              </w:rPr>
              <w:t>educational institutions;</w:t>
            </w:r>
          </w:p>
          <w:p w:rsidR="003442C2" w:rsidRPr="00D0225B" w:rsidRDefault="00F614B5"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 xml:space="preserve">Establish </w:t>
            </w:r>
            <w:r w:rsidR="003442C2" w:rsidRPr="00D0225B">
              <w:rPr>
                <w:rFonts w:ascii="Calibri" w:hAnsi="Calibri"/>
                <w:sz w:val="18"/>
                <w:szCs w:val="18"/>
              </w:rPr>
              <w:t>Upazil</w:t>
            </w:r>
            <w:r w:rsidR="00CB218C" w:rsidRPr="00D0225B">
              <w:rPr>
                <w:rFonts w:ascii="Calibri" w:hAnsi="Calibri"/>
                <w:sz w:val="18"/>
                <w:szCs w:val="18"/>
              </w:rPr>
              <w:t>l</w:t>
            </w:r>
            <w:r w:rsidR="003442C2" w:rsidRPr="00D0225B">
              <w:rPr>
                <w:rFonts w:ascii="Calibri" w:hAnsi="Calibri"/>
                <w:sz w:val="18"/>
                <w:szCs w:val="18"/>
              </w:rPr>
              <w:t>a ICT Training</w:t>
            </w:r>
            <w:r w:rsidR="003442C2" w:rsidRPr="00D0225B">
              <w:rPr>
                <w:rFonts w:ascii="Calibri" w:hAnsi="Calibri"/>
                <w:spacing w:val="-10"/>
                <w:sz w:val="18"/>
                <w:szCs w:val="18"/>
              </w:rPr>
              <w:t xml:space="preserve"> </w:t>
            </w:r>
            <w:r w:rsidR="003442C2" w:rsidRPr="00D0225B">
              <w:rPr>
                <w:rFonts w:ascii="Calibri" w:hAnsi="Calibri"/>
                <w:sz w:val="18"/>
                <w:szCs w:val="18"/>
              </w:rPr>
              <w:t>and Resource</w:t>
            </w:r>
            <w:r w:rsidR="003442C2" w:rsidRPr="00D0225B">
              <w:rPr>
                <w:rFonts w:ascii="Calibri" w:hAnsi="Calibri"/>
                <w:spacing w:val="2"/>
                <w:sz w:val="18"/>
                <w:szCs w:val="18"/>
              </w:rPr>
              <w:t xml:space="preserve"> </w:t>
            </w:r>
            <w:r w:rsidR="003442C2" w:rsidRPr="00D0225B">
              <w:rPr>
                <w:rFonts w:ascii="Calibri" w:hAnsi="Calibri"/>
                <w:sz w:val="18"/>
                <w:szCs w:val="18"/>
              </w:rPr>
              <w:t>Center;</w:t>
            </w:r>
          </w:p>
          <w:p w:rsidR="003442C2" w:rsidRPr="00D0225B" w:rsidRDefault="003442C2"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Provide scholarships to students</w:t>
            </w:r>
            <w:r w:rsidRPr="00D0225B">
              <w:rPr>
                <w:rFonts w:ascii="Calibri" w:hAnsi="Calibri"/>
                <w:spacing w:val="-5"/>
                <w:sz w:val="18"/>
                <w:szCs w:val="18"/>
              </w:rPr>
              <w:t xml:space="preserve"> </w:t>
            </w:r>
            <w:r w:rsidRPr="00D0225B">
              <w:rPr>
                <w:rFonts w:ascii="Calibri" w:hAnsi="Calibri"/>
                <w:sz w:val="18"/>
                <w:szCs w:val="18"/>
              </w:rPr>
              <w:t>at</w:t>
            </w:r>
            <w:r w:rsidR="00D0225B">
              <w:rPr>
                <w:rFonts w:ascii="Calibri" w:hAnsi="Calibri"/>
                <w:sz w:val="18"/>
                <w:szCs w:val="18"/>
              </w:rPr>
              <w:t xml:space="preserve"> </w:t>
            </w:r>
            <w:r w:rsidRPr="00D0225B">
              <w:rPr>
                <w:rFonts w:ascii="Calibri" w:hAnsi="Calibri"/>
                <w:sz w:val="18"/>
                <w:szCs w:val="18"/>
              </w:rPr>
              <w:t>secondary level and students at higher secondary and degree level;</w:t>
            </w:r>
          </w:p>
          <w:p w:rsidR="003442C2" w:rsidRPr="00D0225B" w:rsidRDefault="003442C2" w:rsidP="00D0225B">
            <w:pPr>
              <w:pStyle w:val="TableParagraph"/>
              <w:numPr>
                <w:ilvl w:val="0"/>
                <w:numId w:val="8"/>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Construct toilets for girls in</w:t>
            </w:r>
            <w:r w:rsidRPr="00D0225B">
              <w:rPr>
                <w:rFonts w:ascii="Calibri" w:hAnsi="Calibri"/>
                <w:spacing w:val="-6"/>
                <w:sz w:val="18"/>
                <w:szCs w:val="18"/>
              </w:rPr>
              <w:t xml:space="preserve"> </w:t>
            </w:r>
            <w:r w:rsidRPr="00D0225B">
              <w:rPr>
                <w:rFonts w:ascii="Calibri" w:hAnsi="Calibri"/>
                <w:sz w:val="18"/>
                <w:szCs w:val="18"/>
              </w:rPr>
              <w:t>all</w:t>
            </w:r>
            <w:r w:rsidR="00D0225B">
              <w:rPr>
                <w:rFonts w:ascii="Calibri" w:hAnsi="Calibri"/>
                <w:sz w:val="18"/>
                <w:szCs w:val="18"/>
              </w:rPr>
              <w:t xml:space="preserve"> </w:t>
            </w:r>
            <w:r w:rsidRPr="00D0225B">
              <w:rPr>
                <w:rFonts w:ascii="Calibri" w:hAnsi="Calibri"/>
                <w:sz w:val="18"/>
                <w:szCs w:val="18"/>
              </w:rPr>
              <w:t>educational institutions;</w:t>
            </w:r>
          </w:p>
          <w:p w:rsidR="003442C2" w:rsidRPr="00D0225B" w:rsidRDefault="003442C2" w:rsidP="00D0225B">
            <w:pPr>
              <w:pStyle w:val="TableParagraph"/>
              <w:numPr>
                <w:ilvl w:val="0"/>
                <w:numId w:val="7"/>
              </w:numPr>
              <w:tabs>
                <w:tab w:val="left" w:pos="291"/>
              </w:tabs>
              <w:spacing w:before="60" w:after="60" w:line="276" w:lineRule="auto"/>
              <w:ind w:hanging="267"/>
              <w:jc w:val="both"/>
              <w:rPr>
                <w:rFonts w:ascii="Calibri" w:hAnsi="Calibri"/>
                <w:sz w:val="18"/>
                <w:szCs w:val="18"/>
              </w:rPr>
            </w:pPr>
            <w:r w:rsidRPr="00D0225B">
              <w:rPr>
                <w:rFonts w:ascii="Calibri" w:hAnsi="Calibri"/>
                <w:sz w:val="18"/>
                <w:szCs w:val="18"/>
              </w:rPr>
              <w:t>Construct ramps for disable</w:t>
            </w:r>
            <w:r w:rsidRPr="00D0225B">
              <w:rPr>
                <w:rFonts w:ascii="Calibri" w:hAnsi="Calibri"/>
                <w:spacing w:val="-5"/>
                <w:sz w:val="18"/>
                <w:szCs w:val="18"/>
              </w:rPr>
              <w:t xml:space="preserve"> </w:t>
            </w:r>
            <w:r w:rsidRPr="00D0225B">
              <w:rPr>
                <w:rFonts w:ascii="Calibri" w:hAnsi="Calibri"/>
                <w:sz w:val="18"/>
                <w:szCs w:val="18"/>
              </w:rPr>
              <w:t>students.</w:t>
            </w:r>
          </w:p>
        </w:tc>
      </w:tr>
    </w:tbl>
    <w:permEnd w:id="814511940"/>
    <w:permEnd w:id="2069899135"/>
    <w:permEnd w:id="1461151075"/>
    <w:p w:rsidR="00517679" w:rsidRPr="00517679" w:rsidRDefault="00517679" w:rsidP="00517679">
      <w:pPr>
        <w:spacing w:before="120" w:after="120"/>
        <w:ind w:left="540" w:hanging="540"/>
        <w:jc w:val="both"/>
        <w:rPr>
          <w:rFonts w:ascii="Calibri" w:hAnsi="Calibri"/>
          <w:b/>
          <w:sz w:val="20"/>
        </w:rPr>
      </w:pPr>
      <w:r w:rsidRPr="00517679">
        <w:rPr>
          <w:rFonts w:ascii="Calibri" w:hAnsi="Calibri"/>
          <w:b/>
          <w:sz w:val="20"/>
        </w:rPr>
        <w:lastRenderedPageBreak/>
        <w:t xml:space="preserve">3.0 </w:t>
      </w:r>
      <w:r w:rsidRPr="00517679">
        <w:rPr>
          <w:rFonts w:ascii="Calibri" w:hAnsi="Calibri"/>
          <w:b/>
          <w:sz w:val="20"/>
        </w:rPr>
        <w:tab/>
        <w:t xml:space="preserve">Achievement of the last three years in terms of child budget implementations: </w:t>
      </w:r>
    </w:p>
    <w:p w:rsidR="00517679" w:rsidRPr="00AC1D8E" w:rsidRDefault="00AC1D8E" w:rsidP="00D0225B">
      <w:pPr>
        <w:pStyle w:val="HTMLPreformatted"/>
        <w:shd w:val="clear" w:color="auto" w:fill="FFFFFF"/>
        <w:spacing w:before="120" w:after="120" w:line="288" w:lineRule="auto"/>
        <w:ind w:left="547"/>
        <w:jc w:val="both"/>
        <w:rPr>
          <w:rFonts w:ascii="Calibri" w:hAnsi="Calibri" w:cs="Calibri"/>
          <w:color w:val="212121"/>
          <w:cs/>
          <w:lang w:bidi="bn-BD"/>
        </w:rPr>
      </w:pPr>
      <w:permStart w:id="1019764633" w:edGrp="everyone"/>
      <w:r w:rsidRPr="00AC1D8E">
        <w:rPr>
          <w:rFonts w:ascii="Calibri" w:hAnsi="Calibri" w:cs="Calibri"/>
        </w:rPr>
        <w:t>In order to implement the Vision 2021 and create a skilled human resource to graduate into a middle-income country, and to c</w:t>
      </w:r>
      <w:r w:rsidR="00D0225B">
        <w:rPr>
          <w:rFonts w:ascii="Calibri" w:hAnsi="Calibri" w:cs="Calibri"/>
        </w:rPr>
        <w:t>reate a poverty-free Bangladesh</w:t>
      </w:r>
      <w:r w:rsidRPr="00AC1D8E">
        <w:rPr>
          <w:rFonts w:ascii="Calibri" w:hAnsi="Calibri" w:cs="Calibri"/>
        </w:rPr>
        <w:t xml:space="preserve">; implementation of the National Education Policy-2010, distribution of free textbooks to students, provide stipends, arrange teachers’ training </w:t>
      </w:r>
      <w:r w:rsidR="0035387A">
        <w:rPr>
          <w:rFonts w:ascii="Calibri" w:hAnsi="Calibri" w:cs="Calibri"/>
        </w:rPr>
        <w:t>are</w:t>
      </w:r>
      <w:r w:rsidR="00D0225B">
        <w:rPr>
          <w:rFonts w:ascii="Calibri" w:hAnsi="Calibri" w:cs="Calibri"/>
        </w:rPr>
        <w:t xml:space="preserve"> </w:t>
      </w:r>
      <w:r w:rsidRPr="00AC1D8E">
        <w:rPr>
          <w:rFonts w:ascii="Calibri" w:hAnsi="Calibri" w:cs="Calibri"/>
        </w:rPr>
        <w:t xml:space="preserve">imperative for the Secondary and Higher Education Division. Therefore it has been perusing multifaceted activities to establish and expand physical </w:t>
      </w:r>
      <w:r w:rsidRPr="00AC1D8E">
        <w:rPr>
          <w:rFonts w:ascii="Calibri" w:hAnsi="Calibri" w:cs="Calibri"/>
        </w:rPr>
        <w:lastRenderedPageBreak/>
        <w:t>infrastructure and nationalize educational institutions as per necessity. From the year 201</w:t>
      </w:r>
      <w:r w:rsidRPr="00AC1D8E">
        <w:rPr>
          <w:rFonts w:ascii="Calibri" w:hAnsi="Calibri" w:cs="Calibri"/>
          <w:cs/>
          <w:lang w:bidi="bn-BD"/>
        </w:rPr>
        <w:t>7</w:t>
      </w:r>
      <w:r w:rsidRPr="00AC1D8E">
        <w:rPr>
          <w:rFonts w:ascii="Calibri" w:hAnsi="Calibri" w:cs="Calibri"/>
        </w:rPr>
        <w:t xml:space="preserve"> through 201</w:t>
      </w:r>
      <w:r w:rsidRPr="00AC1D8E">
        <w:rPr>
          <w:rFonts w:ascii="Calibri" w:hAnsi="Calibri" w:cs="Calibri"/>
          <w:cs/>
          <w:lang w:bidi="bn-BD"/>
        </w:rPr>
        <w:t>9</w:t>
      </w:r>
      <w:r w:rsidRPr="00AC1D8E">
        <w:rPr>
          <w:rFonts w:ascii="Calibri" w:hAnsi="Calibri" w:cs="Calibri"/>
        </w:rPr>
        <w:t xml:space="preserve">, </w:t>
      </w:r>
      <w:r w:rsidRPr="00AC1D8E">
        <w:rPr>
          <w:rFonts w:ascii="Calibri" w:hAnsi="Calibri" w:cs="Calibri"/>
          <w:cs/>
          <w:lang w:bidi="bn-BD"/>
        </w:rPr>
        <w:t>106</w:t>
      </w:r>
      <w:r w:rsidRPr="00AC1D8E">
        <w:rPr>
          <w:rFonts w:ascii="Calibri" w:hAnsi="Calibri" w:cs="Calibri"/>
        </w:rPr>
        <w:t xml:space="preserve"> crore </w:t>
      </w:r>
      <w:r w:rsidRPr="00AC1D8E">
        <w:rPr>
          <w:rFonts w:ascii="Calibri" w:hAnsi="Calibri" w:cs="Calibri"/>
          <w:cs/>
          <w:lang w:bidi="bn-BD"/>
        </w:rPr>
        <w:t>86</w:t>
      </w:r>
      <w:r w:rsidRPr="00AC1D8E">
        <w:rPr>
          <w:rFonts w:ascii="Calibri" w:hAnsi="Calibri" w:cs="Calibri"/>
        </w:rPr>
        <w:t xml:space="preserve"> lakh </w:t>
      </w:r>
      <w:r w:rsidRPr="00AC1D8E">
        <w:rPr>
          <w:rFonts w:ascii="Calibri" w:hAnsi="Calibri" w:cs="Calibri"/>
          <w:cs/>
          <w:lang w:bidi="bn-BD"/>
        </w:rPr>
        <w:t>70</w:t>
      </w:r>
      <w:r w:rsidRPr="00AC1D8E">
        <w:rPr>
          <w:rFonts w:ascii="Calibri" w:hAnsi="Calibri" w:cs="Calibri"/>
        </w:rPr>
        <w:t xml:space="preserve"> thousand </w:t>
      </w:r>
      <w:r w:rsidRPr="00AC1D8E">
        <w:rPr>
          <w:rFonts w:ascii="Calibri" w:hAnsi="Calibri" w:cs="Calibri"/>
          <w:cs/>
          <w:lang w:bidi="bn-BD"/>
        </w:rPr>
        <w:t>289</w:t>
      </w:r>
      <w:r w:rsidRPr="00AC1D8E">
        <w:rPr>
          <w:rFonts w:ascii="Calibri" w:hAnsi="Calibri" w:cs="Calibri"/>
        </w:rPr>
        <w:t xml:space="preserve"> textbooks have been distributed among 1</w:t>
      </w:r>
      <w:r w:rsidRPr="00AC1D8E">
        <w:rPr>
          <w:rFonts w:ascii="Calibri" w:hAnsi="Calibri" w:cs="Calibri"/>
          <w:cs/>
          <w:lang w:bidi="bn-BD"/>
        </w:rPr>
        <w:t>2</w:t>
      </w:r>
      <w:r w:rsidRPr="00AC1D8E">
        <w:rPr>
          <w:rFonts w:ascii="Calibri" w:hAnsi="Calibri" w:cs="Calibri"/>
        </w:rPr>
        <w:t>0 crore</w:t>
      </w:r>
      <w:r w:rsidRPr="00AC1D8E">
        <w:rPr>
          <w:rFonts w:ascii="Calibri" w:hAnsi="Calibri" w:cs="Calibri"/>
          <w:szCs w:val="28"/>
          <w:cs/>
          <w:lang w:bidi="bn-BD"/>
        </w:rPr>
        <w:t xml:space="preserve"> </w:t>
      </w:r>
      <w:r w:rsidRPr="00AC1D8E">
        <w:rPr>
          <w:rFonts w:ascii="Calibri" w:hAnsi="Calibri" w:cs="Calibri"/>
          <w:cs/>
          <w:lang w:bidi="bn-BD"/>
        </w:rPr>
        <w:t>89</w:t>
      </w:r>
      <w:r w:rsidRPr="00AC1D8E">
        <w:rPr>
          <w:rFonts w:ascii="Calibri" w:hAnsi="Calibri" w:cs="Calibri"/>
        </w:rPr>
        <w:t xml:space="preserve"> lakh</w:t>
      </w:r>
      <w:r w:rsidRPr="00AC1D8E">
        <w:rPr>
          <w:rFonts w:ascii="Calibri" w:hAnsi="Calibri" w:cs="Calibri"/>
          <w:spacing w:val="1"/>
        </w:rPr>
        <w:t xml:space="preserve"> </w:t>
      </w:r>
      <w:r w:rsidRPr="00AC1D8E">
        <w:rPr>
          <w:rFonts w:ascii="Calibri" w:hAnsi="Calibri" w:cs="Calibri"/>
          <w:cs/>
          <w:lang w:bidi="bn-BD"/>
        </w:rPr>
        <w:t xml:space="preserve">54 </w:t>
      </w:r>
      <w:r w:rsidRPr="00AC1D8E">
        <w:rPr>
          <w:rFonts w:ascii="Calibri" w:hAnsi="Calibri" w:cs="Calibri"/>
        </w:rPr>
        <w:t xml:space="preserve">thousand </w:t>
      </w:r>
      <w:r w:rsidRPr="00AC1D8E">
        <w:rPr>
          <w:rFonts w:ascii="Calibri" w:hAnsi="Calibri" w:cs="Calibri"/>
          <w:cs/>
          <w:lang w:bidi="bn-BD"/>
        </w:rPr>
        <w:t>457</w:t>
      </w:r>
      <w:r w:rsidRPr="00AC1D8E">
        <w:rPr>
          <w:rFonts w:ascii="Calibri" w:hAnsi="Calibri" w:cs="Calibri"/>
        </w:rPr>
        <w:t xml:space="preserve"> students. </w:t>
      </w:r>
      <w:r w:rsidRPr="00AC1D8E">
        <w:rPr>
          <w:rFonts w:ascii="Calibri" w:hAnsi="Calibri" w:cs="Calibri"/>
          <w:cs/>
          <w:lang w:bidi="bn-BD"/>
        </w:rPr>
        <w:t>3</w:t>
      </w:r>
      <w:r w:rsidRPr="00AC1D8E">
        <w:rPr>
          <w:rFonts w:ascii="Calibri" w:hAnsi="Calibri" w:cs="Calibri"/>
          <w:lang w:bidi="bn-BD"/>
        </w:rPr>
        <w:t>1</w:t>
      </w:r>
      <w:r w:rsidRPr="00AC1D8E">
        <w:rPr>
          <w:rFonts w:ascii="Calibri" w:hAnsi="Calibri" w:cs="Calibri"/>
          <w:cs/>
          <w:lang w:bidi="bn-BD"/>
        </w:rPr>
        <w:t>5</w:t>
      </w:r>
      <w:r w:rsidRPr="00AC1D8E">
        <w:rPr>
          <w:rFonts w:ascii="Calibri" w:hAnsi="Calibri" w:cs="Calibri"/>
        </w:rPr>
        <w:t xml:space="preserve"> private schools have been transformed into model schools. Online admission activities in government and non-government institutions have already started. Since 2012, so far 33</w:t>
      </w:r>
      <w:r w:rsidRPr="00AC1D8E">
        <w:rPr>
          <w:rFonts w:ascii="Calibri" w:hAnsi="Calibri" w:cs="Calibri"/>
          <w:cs/>
          <w:lang w:bidi="bn-BD"/>
        </w:rPr>
        <w:t>7</w:t>
      </w:r>
      <w:r w:rsidRPr="00AC1D8E">
        <w:rPr>
          <w:rFonts w:ascii="Calibri" w:hAnsi="Calibri" w:cs="Calibri"/>
        </w:rPr>
        <w:t xml:space="preserve"> secondary schools have been </w:t>
      </w:r>
      <w:r w:rsidRPr="00AC1D8E">
        <w:rPr>
          <w:rFonts w:ascii="Calibri" w:hAnsi="Calibri" w:cs="Calibri"/>
          <w:cs/>
          <w:lang w:bidi="bn-BD"/>
        </w:rPr>
        <w:t>nationali</w:t>
      </w:r>
      <w:r w:rsidRPr="00AC1D8E">
        <w:rPr>
          <w:rFonts w:ascii="Calibri" w:hAnsi="Calibri" w:cs="Calibri"/>
        </w:rPr>
        <w:t xml:space="preserve">zed. Apart from this, in the year 2017, 12 schools </w:t>
      </w:r>
      <w:r w:rsidR="001A1DF7">
        <w:rPr>
          <w:rFonts w:ascii="Calibri" w:hAnsi="Calibri" w:cs="Calibri"/>
        </w:rPr>
        <w:t xml:space="preserve">were </w:t>
      </w:r>
      <w:r w:rsidRPr="00AC1D8E">
        <w:rPr>
          <w:rFonts w:ascii="Calibri" w:hAnsi="Calibri" w:cs="Calibri"/>
        </w:rPr>
        <w:t>established. In 201</w:t>
      </w:r>
      <w:r w:rsidRPr="00AC1D8E">
        <w:rPr>
          <w:rFonts w:ascii="Calibri" w:hAnsi="Calibri" w:cs="Calibri"/>
          <w:cs/>
          <w:lang w:bidi="bn-BD"/>
        </w:rPr>
        <w:t>8</w:t>
      </w:r>
      <w:r w:rsidRPr="00AC1D8E">
        <w:rPr>
          <w:rFonts w:ascii="Calibri" w:hAnsi="Calibri" w:cs="Calibri"/>
        </w:rPr>
        <w:t xml:space="preserve">, 299 colleges were </w:t>
      </w:r>
      <w:r w:rsidRPr="00AC1D8E">
        <w:rPr>
          <w:rFonts w:ascii="Calibri" w:hAnsi="Calibri" w:cs="Calibri"/>
          <w:cs/>
          <w:lang w:bidi="bn-BD"/>
        </w:rPr>
        <w:t>nationali</w:t>
      </w:r>
      <w:r w:rsidRPr="00AC1D8E">
        <w:rPr>
          <w:rFonts w:ascii="Calibri" w:hAnsi="Calibri" w:cs="Calibri"/>
        </w:rPr>
        <w:t>zed. From the financial year 2018-2019, the application</w:t>
      </w:r>
      <w:r w:rsidR="001A1DF7">
        <w:rPr>
          <w:rFonts w:ascii="Calibri" w:hAnsi="Calibri" w:cs="Calibri"/>
        </w:rPr>
        <w:t>s</w:t>
      </w:r>
      <w:r w:rsidRPr="00AC1D8E">
        <w:rPr>
          <w:rFonts w:ascii="Calibri" w:hAnsi="Calibri" w:cs="Calibri"/>
        </w:rPr>
        <w:t xml:space="preserve"> for grant</w:t>
      </w:r>
      <w:r w:rsidR="001A1DF7">
        <w:rPr>
          <w:rFonts w:ascii="Calibri" w:hAnsi="Calibri" w:cs="Calibri"/>
        </w:rPr>
        <w:t>s</w:t>
      </w:r>
      <w:r w:rsidRPr="00AC1D8E">
        <w:rPr>
          <w:rFonts w:ascii="Calibri" w:hAnsi="Calibri" w:cs="Calibri"/>
        </w:rPr>
        <w:t xml:space="preserve"> </w:t>
      </w:r>
      <w:r w:rsidR="001A1DF7">
        <w:rPr>
          <w:rFonts w:ascii="Calibri" w:hAnsi="Calibri" w:cs="Calibri"/>
        </w:rPr>
        <w:t>from</w:t>
      </w:r>
      <w:r w:rsidRPr="00AC1D8E">
        <w:rPr>
          <w:rFonts w:ascii="Calibri" w:hAnsi="Calibri" w:cs="Calibri"/>
        </w:rPr>
        <w:t xml:space="preserve"> educational institutions, teachers and students </w:t>
      </w:r>
      <w:r w:rsidR="00CB166D">
        <w:rPr>
          <w:rFonts w:ascii="Calibri" w:hAnsi="Calibri" w:cs="Calibri"/>
        </w:rPr>
        <w:t xml:space="preserve">are </w:t>
      </w:r>
      <w:r w:rsidR="00CB166D" w:rsidRPr="00AC1D8E">
        <w:rPr>
          <w:rFonts w:ascii="Calibri" w:hAnsi="Calibri" w:cs="Calibri"/>
        </w:rPr>
        <w:t>being</w:t>
      </w:r>
      <w:r w:rsidRPr="00AC1D8E">
        <w:rPr>
          <w:rFonts w:ascii="Calibri" w:hAnsi="Calibri" w:cs="Calibri"/>
        </w:rPr>
        <w:t xml:space="preserve"> received online and money is distributed through mobile banking.</w:t>
      </w:r>
      <w:r w:rsidRPr="00AC1D8E">
        <w:rPr>
          <w:rFonts w:ascii="Calibri" w:hAnsi="Calibri" w:cs="Calibri"/>
          <w:szCs w:val="28"/>
          <w:cs/>
          <w:lang w:bidi="bn-BD"/>
        </w:rPr>
        <w:t xml:space="preserve"> </w:t>
      </w:r>
      <w:r w:rsidRPr="00AC1D8E">
        <w:rPr>
          <w:rFonts w:ascii="Calibri" w:hAnsi="Calibri" w:cs="Calibri"/>
        </w:rPr>
        <w:t xml:space="preserve">Secondary and Higher Education Divisions </w:t>
      </w:r>
      <w:r w:rsidR="001A1DF7">
        <w:rPr>
          <w:rFonts w:ascii="Calibri" w:hAnsi="Calibri" w:cs="Calibri"/>
        </w:rPr>
        <w:t>are</w:t>
      </w:r>
      <w:r w:rsidRPr="00AC1D8E">
        <w:rPr>
          <w:rFonts w:ascii="Calibri" w:hAnsi="Calibri" w:cs="Calibri"/>
        </w:rPr>
        <w:t xml:space="preserve"> working to create a human resource capable of competing in the modern world and therefore ha</w:t>
      </w:r>
      <w:r w:rsidR="00CB166D">
        <w:rPr>
          <w:rFonts w:ascii="Calibri" w:hAnsi="Calibri" w:cs="Calibri"/>
        </w:rPr>
        <w:t>ve</w:t>
      </w:r>
      <w:r w:rsidRPr="00AC1D8E">
        <w:rPr>
          <w:rFonts w:ascii="Calibri" w:hAnsi="Calibri" w:cs="Calibri"/>
        </w:rPr>
        <w:t xml:space="preserve"> introduced internet based interactive lesson</w:t>
      </w:r>
      <w:r w:rsidR="00CB166D">
        <w:rPr>
          <w:rFonts w:ascii="Calibri" w:hAnsi="Calibri" w:cs="Calibri"/>
        </w:rPr>
        <w:t>s</w:t>
      </w:r>
      <w:r w:rsidRPr="00AC1D8E">
        <w:rPr>
          <w:rFonts w:ascii="Calibri" w:hAnsi="Calibri" w:cs="Calibri"/>
        </w:rPr>
        <w:t>, online admission system &amp; digitalization of education management. In the meantime ICT Resource Centre in the 125 upazil</w:t>
      </w:r>
      <w:r w:rsidR="00CB166D">
        <w:rPr>
          <w:rFonts w:ascii="Calibri" w:hAnsi="Calibri" w:cs="Calibri"/>
        </w:rPr>
        <w:t>l</w:t>
      </w:r>
      <w:r w:rsidRPr="00AC1D8E">
        <w:rPr>
          <w:rFonts w:ascii="Calibri" w:hAnsi="Calibri" w:cs="Calibri"/>
        </w:rPr>
        <w:t>a</w:t>
      </w:r>
      <w:r w:rsidR="00CB166D">
        <w:rPr>
          <w:rFonts w:ascii="Calibri" w:hAnsi="Calibri" w:cs="Calibri"/>
        </w:rPr>
        <w:t>s</w:t>
      </w:r>
      <w:r w:rsidRPr="00AC1D8E">
        <w:rPr>
          <w:rFonts w:ascii="Calibri" w:hAnsi="Calibri" w:cs="Calibri"/>
        </w:rPr>
        <w:t>, Computer Lab in the 3550 educational</w:t>
      </w:r>
      <w:r w:rsidR="00CB166D">
        <w:rPr>
          <w:rFonts w:ascii="Calibri" w:hAnsi="Calibri" w:cs="Calibri"/>
        </w:rPr>
        <w:t xml:space="preserve"> institutions, multimedia class</w:t>
      </w:r>
      <w:r w:rsidRPr="00AC1D8E">
        <w:rPr>
          <w:rFonts w:ascii="Calibri" w:hAnsi="Calibri" w:cs="Calibri"/>
        </w:rPr>
        <w:t>room</w:t>
      </w:r>
      <w:r w:rsidR="00CB166D">
        <w:rPr>
          <w:rFonts w:ascii="Calibri" w:hAnsi="Calibri" w:cs="Calibri"/>
        </w:rPr>
        <w:t>s</w:t>
      </w:r>
      <w:r w:rsidRPr="00AC1D8E">
        <w:rPr>
          <w:rFonts w:ascii="Calibri" w:hAnsi="Calibri" w:cs="Calibri"/>
        </w:rPr>
        <w:t xml:space="preserve"> in </w:t>
      </w:r>
      <w:r w:rsidRPr="00AC1D8E">
        <w:rPr>
          <w:rFonts w:ascii="Calibri" w:hAnsi="Calibri" w:cs="Calibri"/>
          <w:cs/>
          <w:lang w:bidi="bn-BD"/>
        </w:rPr>
        <w:t>32667</w:t>
      </w:r>
      <w:r w:rsidRPr="00AC1D8E">
        <w:rPr>
          <w:rFonts w:ascii="Calibri" w:hAnsi="Calibri" w:cs="Calibri"/>
        </w:rPr>
        <w:t xml:space="preserve"> educational institutions have been set</w:t>
      </w:r>
      <w:r w:rsidRPr="00AC1D8E">
        <w:rPr>
          <w:rFonts w:ascii="Calibri" w:hAnsi="Calibri" w:cs="Calibri"/>
          <w:spacing w:val="-3"/>
        </w:rPr>
        <w:t xml:space="preserve"> </w:t>
      </w:r>
      <w:r w:rsidRPr="00AC1D8E">
        <w:rPr>
          <w:rFonts w:ascii="Calibri" w:hAnsi="Calibri" w:cs="Calibri"/>
        </w:rPr>
        <w:t>up.</w:t>
      </w:r>
    </w:p>
    <w:permEnd w:id="1019764633"/>
    <w:p w:rsidR="00517679" w:rsidRPr="00517679" w:rsidRDefault="00517679" w:rsidP="00517679">
      <w:pPr>
        <w:spacing w:after="120"/>
        <w:ind w:left="540" w:hanging="540"/>
        <w:jc w:val="both"/>
        <w:rPr>
          <w:rFonts w:ascii="Calibri" w:hAnsi="Calibri"/>
          <w:b/>
          <w:sz w:val="20"/>
        </w:rPr>
      </w:pPr>
      <w:r w:rsidRPr="00517679">
        <w:rPr>
          <w:rFonts w:ascii="Calibri" w:hAnsi="Calibri"/>
          <w:b/>
          <w:sz w:val="20"/>
        </w:rPr>
        <w:t xml:space="preserve">4.0 </w:t>
      </w:r>
      <w:r w:rsidRPr="00517679">
        <w:rPr>
          <w:rFonts w:ascii="Calibri" w:hAnsi="Calibri"/>
          <w:b/>
          <w:sz w:val="20"/>
        </w:rPr>
        <w:tab/>
        <w:t>Share of child budget in Division’s overall budget:</w:t>
      </w:r>
    </w:p>
    <w:tbl>
      <w:tblPr>
        <w:tblW w:w="4838" w:type="pct"/>
        <w:tblInd w:w="123" w:type="dxa"/>
        <w:tblLayout w:type="fixed"/>
        <w:tblLook w:val="04A0" w:firstRow="1" w:lastRow="0" w:firstColumn="1" w:lastColumn="0" w:noHBand="0" w:noVBand="1"/>
      </w:tblPr>
      <w:tblGrid>
        <w:gridCol w:w="4281"/>
        <w:gridCol w:w="1033"/>
        <w:gridCol w:w="876"/>
        <w:gridCol w:w="888"/>
      </w:tblGrid>
      <w:tr w:rsidR="00517679" w:rsidRPr="00517679" w:rsidTr="00D0225B">
        <w:trPr>
          <w:trHeight w:val="315"/>
          <w:tblHeader/>
        </w:trPr>
        <w:tc>
          <w:tcPr>
            <w:tcW w:w="5000" w:type="pct"/>
            <w:gridSpan w:val="4"/>
            <w:tcBorders>
              <w:top w:val="nil"/>
              <w:left w:val="nil"/>
              <w:bottom w:val="single" w:sz="8" w:space="0" w:color="auto"/>
              <w:right w:val="nil"/>
            </w:tcBorders>
            <w:shd w:val="clear" w:color="auto" w:fill="auto"/>
            <w:noWrap/>
            <w:vAlign w:val="bottom"/>
            <w:hideMark/>
          </w:tcPr>
          <w:p w:rsidR="00517679" w:rsidRPr="00517679" w:rsidRDefault="00517679" w:rsidP="00392766">
            <w:pPr>
              <w:jc w:val="right"/>
              <w:rPr>
                <w:rFonts w:ascii="Calibri" w:hAnsi="Calibri"/>
                <w:i/>
                <w:iCs/>
                <w:color w:val="0F243E"/>
              </w:rPr>
            </w:pPr>
            <w:r w:rsidRPr="00517679">
              <w:rPr>
                <w:rFonts w:ascii="Calibri" w:hAnsi="Calibri"/>
                <w:i/>
                <w:iCs/>
                <w:color w:val="0F243E"/>
                <w:sz w:val="18"/>
                <w:szCs w:val="18"/>
              </w:rPr>
              <w:t>(Figures in Billion Taka)</w:t>
            </w:r>
          </w:p>
        </w:tc>
      </w:tr>
      <w:tr w:rsidR="007204A3" w:rsidRPr="00517679" w:rsidTr="00D0225B">
        <w:trPr>
          <w:trHeight w:val="495"/>
          <w:tblHeader/>
        </w:trPr>
        <w:tc>
          <w:tcPr>
            <w:tcW w:w="3024" w:type="pct"/>
            <w:tcBorders>
              <w:top w:val="nil"/>
              <w:left w:val="nil"/>
              <w:bottom w:val="single" w:sz="8" w:space="0" w:color="auto"/>
              <w:right w:val="nil"/>
            </w:tcBorders>
            <w:shd w:val="clear" w:color="000000" w:fill="C6D9F1"/>
            <w:noWrap/>
            <w:vAlign w:val="center"/>
            <w:hideMark/>
          </w:tcPr>
          <w:p w:rsidR="007204A3" w:rsidRPr="004526BA" w:rsidRDefault="007204A3" w:rsidP="007204A3">
            <w:pPr>
              <w:spacing w:before="40" w:after="40"/>
              <w:jc w:val="center"/>
              <w:rPr>
                <w:rFonts w:ascii="Calibri" w:hAnsi="Calibri"/>
                <w:b/>
                <w:bCs/>
                <w:color w:val="000000"/>
                <w:sz w:val="18"/>
                <w:szCs w:val="18"/>
              </w:rPr>
            </w:pPr>
            <w:r w:rsidRPr="004526BA">
              <w:rPr>
                <w:rFonts w:ascii="Calibri" w:hAnsi="Calibri"/>
                <w:b/>
                <w:bCs/>
                <w:color w:val="000000"/>
                <w:sz w:val="18"/>
                <w:szCs w:val="18"/>
              </w:rPr>
              <w:t>Description</w:t>
            </w:r>
          </w:p>
        </w:tc>
        <w:tc>
          <w:tcPr>
            <w:tcW w:w="730" w:type="pct"/>
            <w:tcBorders>
              <w:top w:val="nil"/>
              <w:left w:val="nil"/>
              <w:bottom w:val="single" w:sz="8" w:space="0" w:color="auto"/>
              <w:right w:val="nil"/>
            </w:tcBorders>
            <w:shd w:val="clear" w:color="000000" w:fill="C6D9F1"/>
            <w:noWrap/>
            <w:vAlign w:val="center"/>
            <w:hideMark/>
          </w:tcPr>
          <w:p w:rsidR="007204A3" w:rsidRPr="004526BA" w:rsidRDefault="007204A3" w:rsidP="007204A3">
            <w:pPr>
              <w:spacing w:before="40" w:after="40"/>
              <w:jc w:val="center"/>
              <w:rPr>
                <w:rFonts w:ascii="Calibri" w:hAnsi="Calibri"/>
                <w:b/>
                <w:bCs/>
                <w:color w:val="000000"/>
                <w:sz w:val="18"/>
                <w:szCs w:val="18"/>
              </w:rPr>
            </w:pPr>
            <w:r w:rsidRPr="004526BA">
              <w:rPr>
                <w:rFonts w:ascii="Calibri" w:hAnsi="Calibri"/>
                <w:b/>
                <w:bCs/>
                <w:color w:val="000000"/>
                <w:sz w:val="18"/>
                <w:szCs w:val="18"/>
              </w:rPr>
              <w:t>Budget</w:t>
            </w:r>
          </w:p>
          <w:p w:rsidR="007204A3" w:rsidRPr="004526BA" w:rsidRDefault="007204A3" w:rsidP="007204A3">
            <w:pPr>
              <w:spacing w:before="40" w:after="40"/>
              <w:jc w:val="center"/>
              <w:rPr>
                <w:rFonts w:ascii="Calibri" w:hAnsi="Calibri"/>
                <w:b/>
                <w:bCs/>
                <w:color w:val="000000"/>
                <w:sz w:val="18"/>
                <w:szCs w:val="18"/>
              </w:rPr>
            </w:pPr>
            <w:r w:rsidRPr="004526BA">
              <w:rPr>
                <w:rFonts w:ascii="Calibri" w:hAnsi="Calibri"/>
                <w:b/>
                <w:bCs/>
                <w:color w:val="000000"/>
                <w:sz w:val="18"/>
                <w:szCs w:val="18"/>
              </w:rPr>
              <w:t>20</w:t>
            </w:r>
            <w:r>
              <w:rPr>
                <w:rFonts w:ascii="Calibri" w:hAnsi="Calibri"/>
                <w:b/>
                <w:bCs/>
                <w:color w:val="000000"/>
                <w:sz w:val="18"/>
                <w:szCs w:val="18"/>
              </w:rPr>
              <w:t>21</w:t>
            </w:r>
            <w:r w:rsidRPr="004526BA">
              <w:rPr>
                <w:rFonts w:ascii="Calibri" w:hAnsi="Calibri"/>
                <w:b/>
                <w:bCs/>
                <w:color w:val="000000"/>
                <w:sz w:val="18"/>
                <w:szCs w:val="18"/>
              </w:rPr>
              <w:t>-2</w:t>
            </w:r>
            <w:r>
              <w:rPr>
                <w:rFonts w:ascii="Calibri" w:hAnsi="Calibri"/>
                <w:b/>
                <w:bCs/>
                <w:color w:val="000000"/>
                <w:sz w:val="18"/>
                <w:szCs w:val="18"/>
              </w:rPr>
              <w:t>1</w:t>
            </w:r>
          </w:p>
        </w:tc>
        <w:tc>
          <w:tcPr>
            <w:tcW w:w="619" w:type="pct"/>
            <w:tcBorders>
              <w:top w:val="nil"/>
              <w:left w:val="nil"/>
              <w:bottom w:val="single" w:sz="8" w:space="0" w:color="auto"/>
              <w:right w:val="nil"/>
            </w:tcBorders>
            <w:shd w:val="clear" w:color="000000" w:fill="C6D9F1"/>
            <w:noWrap/>
            <w:vAlign w:val="center"/>
            <w:hideMark/>
          </w:tcPr>
          <w:p w:rsidR="007204A3" w:rsidRPr="004526BA" w:rsidRDefault="007204A3" w:rsidP="007204A3">
            <w:pPr>
              <w:spacing w:before="40" w:after="40"/>
              <w:jc w:val="center"/>
              <w:rPr>
                <w:rFonts w:ascii="Calibri" w:hAnsi="Calibri"/>
                <w:b/>
                <w:bCs/>
                <w:color w:val="000000"/>
                <w:sz w:val="18"/>
                <w:szCs w:val="18"/>
              </w:rPr>
            </w:pPr>
            <w:r w:rsidRPr="004526BA">
              <w:rPr>
                <w:rFonts w:ascii="Calibri" w:hAnsi="Calibri"/>
                <w:b/>
                <w:bCs/>
                <w:color w:val="000000"/>
                <w:sz w:val="18"/>
                <w:szCs w:val="18"/>
              </w:rPr>
              <w:t>Budget</w:t>
            </w:r>
          </w:p>
          <w:p w:rsidR="007204A3" w:rsidRPr="004526BA" w:rsidRDefault="007204A3" w:rsidP="007204A3">
            <w:pPr>
              <w:spacing w:before="40" w:after="40"/>
              <w:jc w:val="center"/>
              <w:rPr>
                <w:rFonts w:ascii="Calibri" w:hAnsi="Calibri"/>
                <w:b/>
                <w:bCs/>
                <w:color w:val="000000"/>
                <w:sz w:val="18"/>
                <w:szCs w:val="18"/>
              </w:rPr>
            </w:pPr>
            <w:r w:rsidRPr="004526BA">
              <w:rPr>
                <w:rFonts w:ascii="Calibri" w:hAnsi="Calibri"/>
                <w:b/>
                <w:bCs/>
                <w:color w:val="000000"/>
                <w:sz w:val="18"/>
                <w:szCs w:val="18"/>
              </w:rPr>
              <w:t>201</w:t>
            </w:r>
            <w:r>
              <w:rPr>
                <w:rFonts w:ascii="Calibri" w:hAnsi="Calibri"/>
                <w:b/>
                <w:bCs/>
                <w:color w:val="000000"/>
                <w:sz w:val="18"/>
                <w:szCs w:val="18"/>
              </w:rPr>
              <w:t>9</w:t>
            </w:r>
            <w:r w:rsidRPr="004526BA">
              <w:rPr>
                <w:rFonts w:ascii="Calibri" w:hAnsi="Calibri"/>
                <w:b/>
                <w:bCs/>
                <w:color w:val="000000"/>
                <w:sz w:val="18"/>
                <w:szCs w:val="18"/>
              </w:rPr>
              <w:t>-</w:t>
            </w:r>
            <w:r>
              <w:rPr>
                <w:rFonts w:ascii="Calibri" w:hAnsi="Calibri"/>
                <w:b/>
                <w:bCs/>
                <w:color w:val="000000"/>
                <w:sz w:val="18"/>
                <w:szCs w:val="18"/>
              </w:rPr>
              <w:t>20</w:t>
            </w:r>
          </w:p>
        </w:tc>
        <w:tc>
          <w:tcPr>
            <w:tcW w:w="627" w:type="pct"/>
            <w:tcBorders>
              <w:top w:val="nil"/>
              <w:left w:val="nil"/>
              <w:bottom w:val="single" w:sz="8" w:space="0" w:color="auto"/>
              <w:right w:val="nil"/>
            </w:tcBorders>
            <w:shd w:val="clear" w:color="000000" w:fill="C6D9F1"/>
            <w:vAlign w:val="center"/>
            <w:hideMark/>
          </w:tcPr>
          <w:p w:rsidR="007204A3" w:rsidRPr="004526BA" w:rsidRDefault="007204A3" w:rsidP="007204A3">
            <w:pPr>
              <w:spacing w:before="40" w:after="40"/>
              <w:jc w:val="center"/>
              <w:rPr>
                <w:rFonts w:ascii="Calibri" w:hAnsi="Calibri"/>
                <w:b/>
                <w:bCs/>
                <w:color w:val="000000"/>
                <w:sz w:val="18"/>
                <w:szCs w:val="18"/>
              </w:rPr>
            </w:pPr>
            <w:r>
              <w:rPr>
                <w:rFonts w:ascii="Calibri" w:hAnsi="Calibri"/>
                <w:b/>
                <w:bCs/>
                <w:color w:val="000000"/>
                <w:sz w:val="18"/>
                <w:szCs w:val="18"/>
              </w:rPr>
              <w:t>Actual</w:t>
            </w:r>
            <w:r w:rsidRPr="004526BA">
              <w:rPr>
                <w:rFonts w:ascii="Calibri" w:hAnsi="Calibri"/>
                <w:b/>
                <w:bCs/>
                <w:color w:val="000000"/>
                <w:sz w:val="18"/>
                <w:szCs w:val="18"/>
              </w:rPr>
              <w:br/>
              <w:t>201</w:t>
            </w:r>
            <w:r>
              <w:rPr>
                <w:rFonts w:ascii="Calibri" w:hAnsi="Calibri"/>
                <w:b/>
                <w:bCs/>
                <w:color w:val="000000"/>
                <w:sz w:val="18"/>
                <w:szCs w:val="18"/>
              </w:rPr>
              <w:t>8</w:t>
            </w:r>
            <w:r w:rsidRPr="004526BA">
              <w:rPr>
                <w:rFonts w:ascii="Calibri" w:hAnsi="Calibri"/>
                <w:b/>
                <w:bCs/>
                <w:color w:val="000000"/>
                <w:sz w:val="18"/>
                <w:szCs w:val="18"/>
              </w:rPr>
              <w:t>-1</w:t>
            </w:r>
            <w:r>
              <w:rPr>
                <w:rFonts w:ascii="Calibri" w:hAnsi="Calibri"/>
                <w:b/>
                <w:bCs/>
                <w:color w:val="000000"/>
                <w:sz w:val="18"/>
                <w:szCs w:val="18"/>
              </w:rPr>
              <w:t>9</w:t>
            </w:r>
          </w:p>
        </w:tc>
      </w:tr>
      <w:tr w:rsidR="007204A3" w:rsidRPr="00517679" w:rsidTr="00D0225B">
        <w:trPr>
          <w:trHeight w:val="300"/>
        </w:trPr>
        <w:tc>
          <w:tcPr>
            <w:tcW w:w="3024" w:type="pct"/>
            <w:tcBorders>
              <w:top w:val="single" w:sz="8" w:space="0" w:color="auto"/>
              <w:left w:val="nil"/>
              <w:bottom w:val="single" w:sz="4" w:space="0" w:color="auto"/>
              <w:right w:val="nil"/>
            </w:tcBorders>
            <w:shd w:val="clear" w:color="000000" w:fill="FFFFFF"/>
            <w:noWrap/>
            <w:vAlign w:val="bottom"/>
            <w:hideMark/>
          </w:tcPr>
          <w:p w:rsidR="007204A3" w:rsidRPr="00517679" w:rsidRDefault="007204A3" w:rsidP="007204A3">
            <w:pPr>
              <w:spacing w:before="40" w:after="40"/>
              <w:rPr>
                <w:rFonts w:ascii="Calibri" w:hAnsi="Calibri"/>
                <w:color w:val="000000"/>
                <w:sz w:val="18"/>
                <w:szCs w:val="18"/>
              </w:rPr>
            </w:pPr>
            <w:permStart w:id="2143114695" w:edGrp="everyone" w:colFirst="1" w:colLast="1"/>
            <w:permStart w:id="1349803543" w:edGrp="everyone" w:colFirst="3" w:colLast="3"/>
            <w:r w:rsidRPr="00517679">
              <w:rPr>
                <w:rFonts w:ascii="Calibri" w:hAnsi="Calibri"/>
                <w:color w:val="000000"/>
                <w:sz w:val="18"/>
                <w:szCs w:val="18"/>
              </w:rPr>
              <w:t>S&amp;H Edu Div Budget</w:t>
            </w:r>
          </w:p>
        </w:tc>
        <w:tc>
          <w:tcPr>
            <w:tcW w:w="730" w:type="pct"/>
            <w:tcBorders>
              <w:top w:val="single" w:sz="8"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8"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296.25</w:t>
            </w:r>
          </w:p>
        </w:tc>
        <w:tc>
          <w:tcPr>
            <w:tcW w:w="627" w:type="pct"/>
            <w:tcBorders>
              <w:top w:val="single" w:sz="8"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bottom"/>
            <w:hideMark/>
          </w:tcPr>
          <w:p w:rsidR="007204A3" w:rsidRPr="00517679" w:rsidRDefault="007204A3" w:rsidP="007204A3">
            <w:pPr>
              <w:spacing w:before="40" w:after="40"/>
              <w:jc w:val="right"/>
              <w:rPr>
                <w:rFonts w:ascii="Calibri" w:hAnsi="Calibri"/>
                <w:i/>
                <w:iCs/>
                <w:color w:val="000000"/>
                <w:sz w:val="18"/>
                <w:szCs w:val="18"/>
              </w:rPr>
            </w:pPr>
            <w:permStart w:id="1134705959" w:edGrp="everyone" w:colFirst="1" w:colLast="1"/>
            <w:permStart w:id="1850033629" w:edGrp="everyone" w:colFirst="3" w:colLast="3"/>
            <w:permEnd w:id="2143114695"/>
            <w:permEnd w:id="1349803543"/>
            <w:r w:rsidRPr="00517679">
              <w:rPr>
                <w:rFonts w:ascii="Calibri" w:hAnsi="Calibri"/>
                <w:i/>
                <w:iCs/>
                <w:color w:val="000000"/>
                <w:sz w:val="18"/>
                <w:szCs w:val="18"/>
              </w:rPr>
              <w:t>Operating</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196.97</w:t>
            </w:r>
          </w:p>
        </w:tc>
        <w:tc>
          <w:tcPr>
            <w:tcW w:w="627" w:type="pct"/>
            <w:tcBorders>
              <w:top w:val="single" w:sz="4" w:space="0" w:color="auto"/>
              <w:left w:val="nil"/>
              <w:bottom w:val="single" w:sz="4" w:space="0" w:color="auto"/>
              <w:right w:val="nil"/>
            </w:tcBorders>
            <w:shd w:val="clear" w:color="auto"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bottom"/>
            <w:hideMark/>
          </w:tcPr>
          <w:p w:rsidR="007204A3" w:rsidRPr="00517679" w:rsidRDefault="007204A3" w:rsidP="007204A3">
            <w:pPr>
              <w:spacing w:before="40" w:after="40"/>
              <w:jc w:val="right"/>
              <w:rPr>
                <w:rFonts w:ascii="Calibri" w:hAnsi="Calibri"/>
                <w:i/>
                <w:iCs/>
                <w:color w:val="000000"/>
                <w:sz w:val="18"/>
                <w:szCs w:val="18"/>
              </w:rPr>
            </w:pPr>
            <w:permStart w:id="139877632" w:edGrp="everyone" w:colFirst="1" w:colLast="1"/>
            <w:permStart w:id="217656185" w:edGrp="everyone" w:colFirst="3" w:colLast="3"/>
            <w:permEnd w:id="1134705959"/>
            <w:permEnd w:id="1850033629"/>
            <w:r w:rsidRPr="00517679">
              <w:rPr>
                <w:rFonts w:ascii="Calibri" w:hAnsi="Calibri"/>
                <w:i/>
                <w:iCs/>
                <w:color w:val="000000"/>
                <w:sz w:val="18"/>
                <w:szCs w:val="18"/>
              </w:rPr>
              <w:t>Development</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99.28</w:t>
            </w:r>
          </w:p>
        </w:tc>
        <w:tc>
          <w:tcPr>
            <w:tcW w:w="627" w:type="pct"/>
            <w:tcBorders>
              <w:top w:val="single" w:sz="4" w:space="0" w:color="auto"/>
              <w:left w:val="nil"/>
              <w:bottom w:val="single" w:sz="4" w:space="0" w:color="auto"/>
              <w:right w:val="nil"/>
            </w:tcBorders>
            <w:shd w:val="clear" w:color="auto"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vAlign w:val="bottom"/>
            <w:hideMark/>
          </w:tcPr>
          <w:p w:rsidR="007204A3" w:rsidRPr="00517679" w:rsidRDefault="007204A3" w:rsidP="007204A3">
            <w:pPr>
              <w:spacing w:before="40" w:after="40"/>
              <w:rPr>
                <w:rFonts w:ascii="Calibri" w:hAnsi="Calibri"/>
                <w:color w:val="000000"/>
                <w:sz w:val="18"/>
                <w:szCs w:val="18"/>
              </w:rPr>
            </w:pPr>
            <w:permStart w:id="1378355729" w:edGrp="everyone" w:colFirst="1" w:colLast="1"/>
            <w:permStart w:id="615142372" w:edGrp="everyone" w:colFirst="3" w:colLast="3"/>
            <w:permEnd w:id="139877632"/>
            <w:permEnd w:id="217656185"/>
            <w:r w:rsidRPr="00517679">
              <w:rPr>
                <w:rFonts w:ascii="Calibri" w:hAnsi="Calibri"/>
                <w:color w:val="000000"/>
                <w:sz w:val="18"/>
                <w:szCs w:val="18"/>
              </w:rPr>
              <w:t>Child-Focused Budget in S&amp;H Edu Div</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223.81</w:t>
            </w:r>
          </w:p>
        </w:tc>
        <w:tc>
          <w:tcPr>
            <w:tcW w:w="627"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bottom"/>
            <w:hideMark/>
          </w:tcPr>
          <w:p w:rsidR="007204A3" w:rsidRPr="00517679" w:rsidRDefault="007204A3" w:rsidP="007204A3">
            <w:pPr>
              <w:spacing w:before="40" w:after="40"/>
              <w:jc w:val="right"/>
              <w:rPr>
                <w:rFonts w:ascii="Calibri" w:hAnsi="Calibri"/>
                <w:i/>
                <w:iCs/>
                <w:color w:val="000000"/>
                <w:sz w:val="18"/>
                <w:szCs w:val="18"/>
              </w:rPr>
            </w:pPr>
            <w:permStart w:id="246354047" w:edGrp="everyone" w:colFirst="1" w:colLast="1"/>
            <w:permStart w:id="1908822517" w:edGrp="everyone" w:colFirst="3" w:colLast="3"/>
            <w:permEnd w:id="1378355729"/>
            <w:permEnd w:id="615142372"/>
            <w:r w:rsidRPr="00517679">
              <w:rPr>
                <w:rFonts w:ascii="Calibri" w:hAnsi="Calibri"/>
                <w:i/>
                <w:iCs/>
                <w:color w:val="000000"/>
                <w:sz w:val="18"/>
                <w:szCs w:val="18"/>
              </w:rPr>
              <w:t>Operating</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auto"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148.81</w:t>
            </w:r>
          </w:p>
        </w:tc>
        <w:tc>
          <w:tcPr>
            <w:tcW w:w="627" w:type="pct"/>
            <w:tcBorders>
              <w:top w:val="single" w:sz="4" w:space="0" w:color="auto"/>
              <w:left w:val="nil"/>
              <w:bottom w:val="single" w:sz="4" w:space="0" w:color="auto"/>
              <w:right w:val="nil"/>
            </w:tcBorders>
            <w:shd w:val="clear" w:color="auto"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bottom"/>
            <w:hideMark/>
          </w:tcPr>
          <w:p w:rsidR="007204A3" w:rsidRPr="00517679" w:rsidRDefault="007204A3" w:rsidP="007204A3">
            <w:pPr>
              <w:spacing w:before="40" w:after="40"/>
              <w:jc w:val="right"/>
              <w:rPr>
                <w:rFonts w:ascii="Calibri" w:hAnsi="Calibri"/>
                <w:i/>
                <w:iCs/>
                <w:color w:val="000000"/>
                <w:sz w:val="18"/>
                <w:szCs w:val="18"/>
              </w:rPr>
            </w:pPr>
            <w:permStart w:id="1234138231" w:edGrp="everyone" w:colFirst="1" w:colLast="1"/>
            <w:permStart w:id="2002655703" w:edGrp="everyone" w:colFirst="3" w:colLast="3"/>
            <w:permEnd w:id="246354047"/>
            <w:permEnd w:id="1908822517"/>
            <w:r w:rsidRPr="00517679">
              <w:rPr>
                <w:rFonts w:ascii="Calibri" w:hAnsi="Calibri"/>
                <w:i/>
                <w:iCs/>
                <w:color w:val="000000"/>
                <w:sz w:val="18"/>
                <w:szCs w:val="18"/>
              </w:rPr>
              <w:t>Development</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auto"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75.00</w:t>
            </w:r>
          </w:p>
        </w:tc>
        <w:tc>
          <w:tcPr>
            <w:tcW w:w="627" w:type="pct"/>
            <w:tcBorders>
              <w:top w:val="single" w:sz="4" w:space="0" w:color="auto"/>
              <w:left w:val="nil"/>
              <w:bottom w:val="single" w:sz="4" w:space="0" w:color="auto"/>
              <w:right w:val="nil"/>
            </w:tcBorders>
            <w:shd w:val="clear" w:color="auto"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bottom"/>
            <w:hideMark/>
          </w:tcPr>
          <w:p w:rsidR="007204A3" w:rsidRPr="00517679" w:rsidRDefault="007204A3" w:rsidP="007204A3">
            <w:pPr>
              <w:spacing w:before="40" w:after="40"/>
              <w:rPr>
                <w:rFonts w:ascii="Calibri" w:hAnsi="Calibri"/>
                <w:b/>
                <w:bCs/>
                <w:color w:val="000000"/>
                <w:sz w:val="18"/>
                <w:szCs w:val="18"/>
              </w:rPr>
            </w:pPr>
            <w:permStart w:id="1266108872" w:edGrp="everyone" w:colFirst="1" w:colLast="1"/>
            <w:permStart w:id="2067076740" w:edGrp="everyone" w:colFirst="3" w:colLast="3"/>
            <w:permEnd w:id="1234138231"/>
            <w:permEnd w:id="2002655703"/>
            <w:r w:rsidRPr="00517679">
              <w:rPr>
                <w:rFonts w:ascii="Calibri" w:hAnsi="Calibri"/>
                <w:b/>
                <w:bCs/>
                <w:color w:val="000000"/>
                <w:sz w:val="18"/>
                <w:szCs w:val="18"/>
              </w:rPr>
              <w:t>Total Government Budget</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b/>
                <w:bCs/>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b/>
                <w:bCs/>
                <w:sz w:val="18"/>
                <w:szCs w:val="18"/>
              </w:rPr>
            </w:pPr>
            <w:r w:rsidRPr="00D0225B">
              <w:rPr>
                <w:rFonts w:ascii="Calibri" w:hAnsi="Calibri"/>
                <w:b/>
                <w:bCs/>
                <w:sz w:val="18"/>
                <w:szCs w:val="18"/>
              </w:rPr>
              <w:t>5,232</w:t>
            </w:r>
          </w:p>
        </w:tc>
        <w:tc>
          <w:tcPr>
            <w:tcW w:w="627"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b/>
                <w:bCs/>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center"/>
            <w:hideMark/>
          </w:tcPr>
          <w:p w:rsidR="007204A3" w:rsidRPr="00517679" w:rsidRDefault="007204A3" w:rsidP="007204A3">
            <w:pPr>
              <w:spacing w:before="40" w:after="40"/>
              <w:jc w:val="right"/>
              <w:rPr>
                <w:rFonts w:ascii="Calibri" w:hAnsi="Calibri"/>
                <w:i/>
                <w:iCs/>
                <w:color w:val="000000"/>
                <w:sz w:val="18"/>
                <w:szCs w:val="18"/>
              </w:rPr>
            </w:pPr>
            <w:permStart w:id="506160839" w:edGrp="everyone" w:colFirst="1" w:colLast="1"/>
            <w:permStart w:id="617836331" w:edGrp="everyone" w:colFirst="3" w:colLast="3"/>
            <w:permEnd w:id="1266108872"/>
            <w:permEnd w:id="2067076740"/>
            <w:r w:rsidRPr="00517679">
              <w:rPr>
                <w:rFonts w:ascii="Calibri" w:hAnsi="Calibri"/>
                <w:i/>
                <w:iCs/>
                <w:color w:val="000000"/>
                <w:sz w:val="18"/>
                <w:szCs w:val="18"/>
              </w:rPr>
              <w:t>GDP</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28,859</w:t>
            </w:r>
          </w:p>
        </w:tc>
        <w:tc>
          <w:tcPr>
            <w:tcW w:w="627"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center"/>
            <w:hideMark/>
          </w:tcPr>
          <w:p w:rsidR="007204A3" w:rsidRPr="00517679" w:rsidRDefault="007204A3" w:rsidP="007204A3">
            <w:pPr>
              <w:spacing w:before="40" w:after="40"/>
              <w:jc w:val="right"/>
              <w:rPr>
                <w:rFonts w:ascii="Calibri" w:hAnsi="Calibri"/>
                <w:i/>
                <w:iCs/>
                <w:color w:val="000000"/>
                <w:sz w:val="18"/>
                <w:szCs w:val="18"/>
              </w:rPr>
            </w:pPr>
            <w:permStart w:id="1577025369" w:edGrp="everyone" w:colFirst="1" w:colLast="1"/>
            <w:permStart w:id="2022007867" w:edGrp="everyone" w:colFirst="3" w:colLast="3"/>
            <w:permEnd w:id="506160839"/>
            <w:permEnd w:id="617836331"/>
            <w:r w:rsidRPr="00517679">
              <w:rPr>
                <w:rFonts w:ascii="Calibri" w:hAnsi="Calibri"/>
                <w:i/>
                <w:iCs/>
                <w:color w:val="000000"/>
                <w:sz w:val="18"/>
                <w:szCs w:val="18"/>
              </w:rPr>
              <w:t>Total Government Budget as % of GDP</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18.13</w:t>
            </w:r>
          </w:p>
        </w:tc>
        <w:tc>
          <w:tcPr>
            <w:tcW w:w="627"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center"/>
            <w:hideMark/>
          </w:tcPr>
          <w:p w:rsidR="007204A3" w:rsidRPr="00517679" w:rsidRDefault="007204A3" w:rsidP="007204A3">
            <w:pPr>
              <w:spacing w:before="40" w:after="40"/>
              <w:jc w:val="right"/>
              <w:rPr>
                <w:rFonts w:ascii="Calibri" w:hAnsi="Calibri"/>
                <w:i/>
                <w:iCs/>
                <w:color w:val="000000"/>
                <w:sz w:val="18"/>
                <w:szCs w:val="18"/>
              </w:rPr>
            </w:pPr>
            <w:permStart w:id="1347312574" w:edGrp="everyone" w:colFirst="1" w:colLast="1"/>
            <w:permStart w:id="20531588" w:edGrp="everyone" w:colFirst="3" w:colLast="3"/>
            <w:permEnd w:id="1577025369"/>
            <w:permEnd w:id="2022007867"/>
            <w:r w:rsidRPr="00517679">
              <w:rPr>
                <w:rFonts w:ascii="Calibri" w:hAnsi="Calibri"/>
                <w:i/>
                <w:iCs/>
                <w:color w:val="000000"/>
                <w:sz w:val="18"/>
                <w:szCs w:val="18"/>
              </w:rPr>
              <w:t>S&amp;H Edu Div Budget as % of GDP</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1.03</w:t>
            </w:r>
          </w:p>
        </w:tc>
        <w:tc>
          <w:tcPr>
            <w:tcW w:w="627"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D0225B">
        <w:trPr>
          <w:trHeight w:val="300"/>
        </w:trPr>
        <w:tc>
          <w:tcPr>
            <w:tcW w:w="3024" w:type="pct"/>
            <w:tcBorders>
              <w:top w:val="single" w:sz="4" w:space="0" w:color="auto"/>
              <w:left w:val="nil"/>
              <w:bottom w:val="single" w:sz="4" w:space="0" w:color="auto"/>
              <w:right w:val="nil"/>
            </w:tcBorders>
            <w:shd w:val="clear" w:color="000000" w:fill="FFFFFF"/>
            <w:noWrap/>
            <w:vAlign w:val="center"/>
            <w:hideMark/>
          </w:tcPr>
          <w:p w:rsidR="007204A3" w:rsidRPr="00517679" w:rsidRDefault="007204A3" w:rsidP="007204A3">
            <w:pPr>
              <w:spacing w:before="40" w:after="40"/>
              <w:jc w:val="right"/>
              <w:rPr>
                <w:rFonts w:ascii="Calibri" w:hAnsi="Calibri"/>
                <w:i/>
                <w:iCs/>
                <w:color w:val="000000"/>
                <w:sz w:val="18"/>
                <w:szCs w:val="18"/>
              </w:rPr>
            </w:pPr>
            <w:permStart w:id="516979727" w:edGrp="everyone" w:colFirst="1" w:colLast="1"/>
            <w:permStart w:id="1817650981" w:edGrp="everyone" w:colFirst="3" w:colLast="3"/>
            <w:permEnd w:id="1347312574"/>
            <w:permEnd w:id="20531588"/>
            <w:r w:rsidRPr="00517679">
              <w:rPr>
                <w:rFonts w:ascii="Calibri" w:hAnsi="Calibri"/>
                <w:i/>
                <w:iCs/>
                <w:color w:val="000000"/>
                <w:sz w:val="18"/>
                <w:szCs w:val="18"/>
              </w:rPr>
              <w:t>S&amp;H Edu Div Budget as % of Total Budget</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5.66</w:t>
            </w:r>
          </w:p>
        </w:tc>
        <w:tc>
          <w:tcPr>
            <w:tcW w:w="627"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7204A3">
        <w:trPr>
          <w:trHeight w:val="300"/>
        </w:trPr>
        <w:tc>
          <w:tcPr>
            <w:tcW w:w="3024" w:type="pct"/>
            <w:tcBorders>
              <w:top w:val="single" w:sz="4" w:space="0" w:color="auto"/>
              <w:left w:val="nil"/>
              <w:bottom w:val="single" w:sz="4" w:space="0" w:color="auto"/>
              <w:right w:val="nil"/>
            </w:tcBorders>
            <w:shd w:val="clear" w:color="000000" w:fill="FFFFFF"/>
            <w:noWrap/>
            <w:vAlign w:val="center"/>
            <w:hideMark/>
          </w:tcPr>
          <w:p w:rsidR="007204A3" w:rsidRPr="00517679" w:rsidRDefault="007204A3" w:rsidP="007204A3">
            <w:pPr>
              <w:spacing w:before="40" w:after="40"/>
              <w:jc w:val="right"/>
              <w:rPr>
                <w:rFonts w:ascii="Calibri" w:hAnsi="Calibri"/>
                <w:i/>
                <w:iCs/>
                <w:color w:val="000000"/>
                <w:sz w:val="18"/>
                <w:szCs w:val="18"/>
              </w:rPr>
            </w:pPr>
            <w:permStart w:id="710951884" w:edGrp="everyone" w:colFirst="1" w:colLast="1"/>
            <w:permStart w:id="1182403619" w:edGrp="everyone" w:colFirst="3" w:colLast="3"/>
            <w:permEnd w:id="516979727"/>
            <w:permEnd w:id="1817650981"/>
            <w:r w:rsidRPr="00517679">
              <w:rPr>
                <w:rFonts w:ascii="Calibri" w:hAnsi="Calibri"/>
                <w:i/>
                <w:iCs/>
                <w:color w:val="000000"/>
                <w:sz w:val="18"/>
                <w:szCs w:val="18"/>
              </w:rPr>
              <w:t>Child-Focused S&amp;H Edu Div Budget as % of GDP</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0.78</w:t>
            </w:r>
          </w:p>
        </w:tc>
        <w:tc>
          <w:tcPr>
            <w:tcW w:w="627"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7204A3">
        <w:trPr>
          <w:trHeight w:val="315"/>
        </w:trPr>
        <w:tc>
          <w:tcPr>
            <w:tcW w:w="3024" w:type="pct"/>
            <w:tcBorders>
              <w:top w:val="single" w:sz="4" w:space="0" w:color="auto"/>
              <w:left w:val="nil"/>
              <w:bottom w:val="single" w:sz="4" w:space="0" w:color="auto"/>
              <w:right w:val="nil"/>
            </w:tcBorders>
            <w:shd w:val="clear" w:color="000000" w:fill="FFFFFF"/>
            <w:vAlign w:val="center"/>
            <w:hideMark/>
          </w:tcPr>
          <w:p w:rsidR="007204A3" w:rsidRPr="00517679" w:rsidRDefault="007204A3" w:rsidP="007204A3">
            <w:pPr>
              <w:spacing w:before="40" w:after="40"/>
              <w:jc w:val="right"/>
              <w:rPr>
                <w:rFonts w:ascii="Calibri" w:hAnsi="Calibri"/>
                <w:i/>
                <w:iCs/>
                <w:color w:val="000000"/>
                <w:sz w:val="18"/>
                <w:szCs w:val="18"/>
              </w:rPr>
            </w:pPr>
            <w:permStart w:id="592336735" w:edGrp="everyone" w:colFirst="1" w:colLast="1"/>
            <w:permStart w:id="109904158" w:edGrp="everyone" w:colFirst="3" w:colLast="3"/>
            <w:permEnd w:id="710951884"/>
            <w:permEnd w:id="1182403619"/>
            <w:r w:rsidRPr="00517679">
              <w:rPr>
                <w:rFonts w:ascii="Calibri" w:hAnsi="Calibri"/>
                <w:i/>
                <w:iCs/>
                <w:color w:val="000000"/>
                <w:sz w:val="18"/>
                <w:szCs w:val="18"/>
              </w:rPr>
              <w:t>Child-Focused S&amp;H Edu Div Budget as % of Total Government Budget</w:t>
            </w:r>
          </w:p>
        </w:tc>
        <w:tc>
          <w:tcPr>
            <w:tcW w:w="730" w:type="pct"/>
            <w:tcBorders>
              <w:top w:val="single" w:sz="4" w:space="0" w:color="auto"/>
              <w:left w:val="nil"/>
              <w:bottom w:val="single" w:sz="4"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c>
          <w:tcPr>
            <w:tcW w:w="619" w:type="pct"/>
            <w:tcBorders>
              <w:top w:val="single" w:sz="4" w:space="0" w:color="auto"/>
              <w:left w:val="nil"/>
              <w:bottom w:val="single" w:sz="8"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r w:rsidRPr="00D0225B">
              <w:rPr>
                <w:rFonts w:ascii="Calibri" w:hAnsi="Calibri"/>
                <w:sz w:val="18"/>
                <w:szCs w:val="18"/>
              </w:rPr>
              <w:t>4.28</w:t>
            </w:r>
          </w:p>
        </w:tc>
        <w:tc>
          <w:tcPr>
            <w:tcW w:w="627" w:type="pct"/>
            <w:tcBorders>
              <w:top w:val="single" w:sz="4" w:space="0" w:color="auto"/>
              <w:left w:val="nil"/>
              <w:bottom w:val="single" w:sz="8" w:space="0" w:color="auto"/>
              <w:right w:val="nil"/>
            </w:tcBorders>
            <w:shd w:val="clear" w:color="000000" w:fill="FFFFFF"/>
            <w:noWrap/>
            <w:vAlign w:val="center"/>
          </w:tcPr>
          <w:p w:rsidR="007204A3" w:rsidRPr="00D0225B" w:rsidRDefault="007204A3" w:rsidP="007204A3">
            <w:pPr>
              <w:jc w:val="right"/>
              <w:rPr>
                <w:rFonts w:ascii="Calibri" w:hAnsi="Calibri"/>
                <w:sz w:val="18"/>
                <w:szCs w:val="18"/>
              </w:rPr>
            </w:pPr>
          </w:p>
        </w:tc>
      </w:tr>
      <w:tr w:rsidR="007204A3" w:rsidRPr="00517679" w:rsidTr="007204A3">
        <w:trPr>
          <w:trHeight w:val="315"/>
        </w:trPr>
        <w:tc>
          <w:tcPr>
            <w:tcW w:w="3024" w:type="pct"/>
            <w:tcBorders>
              <w:top w:val="single" w:sz="4" w:space="0" w:color="auto"/>
              <w:left w:val="nil"/>
              <w:bottom w:val="single" w:sz="8" w:space="0" w:color="auto"/>
              <w:right w:val="nil"/>
            </w:tcBorders>
            <w:shd w:val="clear" w:color="000000" w:fill="C6D9F1"/>
            <w:vAlign w:val="center"/>
            <w:hideMark/>
          </w:tcPr>
          <w:p w:rsidR="007204A3" w:rsidRPr="00517679" w:rsidRDefault="007204A3" w:rsidP="007204A3">
            <w:pPr>
              <w:spacing w:before="40" w:after="40"/>
              <w:jc w:val="right"/>
              <w:rPr>
                <w:rFonts w:ascii="Calibri" w:hAnsi="Calibri"/>
                <w:b/>
                <w:bCs/>
                <w:i/>
                <w:iCs/>
                <w:sz w:val="18"/>
                <w:szCs w:val="18"/>
              </w:rPr>
            </w:pPr>
            <w:permStart w:id="937439789" w:edGrp="everyone" w:colFirst="1" w:colLast="1"/>
            <w:permStart w:id="1006205784" w:edGrp="everyone" w:colFirst="3" w:colLast="3"/>
            <w:permEnd w:id="592336735"/>
            <w:permEnd w:id="109904158"/>
            <w:r w:rsidRPr="00517679">
              <w:rPr>
                <w:rFonts w:ascii="Calibri" w:hAnsi="Calibri"/>
                <w:b/>
                <w:bCs/>
                <w:i/>
                <w:iCs/>
                <w:sz w:val="18"/>
                <w:szCs w:val="18"/>
              </w:rPr>
              <w:lastRenderedPageBreak/>
              <w:t>Child-Focused Budget as % of Ministry Budget</w:t>
            </w:r>
          </w:p>
        </w:tc>
        <w:tc>
          <w:tcPr>
            <w:tcW w:w="730" w:type="pct"/>
            <w:tcBorders>
              <w:top w:val="single" w:sz="4" w:space="0" w:color="auto"/>
              <w:left w:val="nil"/>
              <w:bottom w:val="single" w:sz="8" w:space="0" w:color="auto"/>
              <w:right w:val="nil"/>
            </w:tcBorders>
            <w:shd w:val="clear" w:color="000000" w:fill="C6D9F1"/>
            <w:vAlign w:val="center"/>
          </w:tcPr>
          <w:p w:rsidR="007204A3" w:rsidRPr="00D0225B" w:rsidRDefault="007204A3" w:rsidP="007204A3">
            <w:pPr>
              <w:jc w:val="right"/>
              <w:rPr>
                <w:rFonts w:ascii="Calibri" w:hAnsi="Calibri"/>
                <w:b/>
                <w:bCs/>
                <w:sz w:val="18"/>
                <w:szCs w:val="18"/>
              </w:rPr>
            </w:pPr>
          </w:p>
        </w:tc>
        <w:tc>
          <w:tcPr>
            <w:tcW w:w="619" w:type="pct"/>
            <w:tcBorders>
              <w:top w:val="nil"/>
              <w:left w:val="nil"/>
              <w:bottom w:val="single" w:sz="8" w:space="0" w:color="auto"/>
              <w:right w:val="nil"/>
            </w:tcBorders>
            <w:shd w:val="clear" w:color="000000" w:fill="C6D9F1"/>
            <w:noWrap/>
            <w:vAlign w:val="center"/>
          </w:tcPr>
          <w:p w:rsidR="007204A3" w:rsidRPr="00D0225B" w:rsidRDefault="007204A3" w:rsidP="007204A3">
            <w:pPr>
              <w:jc w:val="right"/>
              <w:rPr>
                <w:rFonts w:ascii="Calibri" w:hAnsi="Calibri"/>
                <w:b/>
                <w:bCs/>
                <w:sz w:val="18"/>
                <w:szCs w:val="18"/>
              </w:rPr>
            </w:pPr>
            <w:r w:rsidRPr="00D0225B">
              <w:rPr>
                <w:rFonts w:ascii="Calibri" w:hAnsi="Calibri"/>
                <w:b/>
                <w:bCs/>
                <w:sz w:val="18"/>
                <w:szCs w:val="18"/>
              </w:rPr>
              <w:t>75.55</w:t>
            </w:r>
          </w:p>
        </w:tc>
        <w:tc>
          <w:tcPr>
            <w:tcW w:w="627" w:type="pct"/>
            <w:tcBorders>
              <w:top w:val="nil"/>
              <w:left w:val="nil"/>
              <w:bottom w:val="single" w:sz="8" w:space="0" w:color="auto"/>
              <w:right w:val="nil"/>
            </w:tcBorders>
            <w:shd w:val="clear" w:color="000000" w:fill="C6D9F1"/>
            <w:noWrap/>
            <w:vAlign w:val="center"/>
          </w:tcPr>
          <w:p w:rsidR="007204A3" w:rsidRPr="00D0225B" w:rsidRDefault="007204A3" w:rsidP="007204A3">
            <w:pPr>
              <w:jc w:val="right"/>
              <w:rPr>
                <w:rFonts w:ascii="Calibri" w:hAnsi="Calibri"/>
                <w:b/>
                <w:bCs/>
                <w:sz w:val="18"/>
                <w:szCs w:val="18"/>
              </w:rPr>
            </w:pPr>
          </w:p>
        </w:tc>
      </w:tr>
      <w:permEnd w:id="937439789"/>
      <w:permEnd w:id="1006205784"/>
      <w:tr w:rsidR="007204A3" w:rsidRPr="00517679" w:rsidTr="00392766">
        <w:trPr>
          <w:trHeight w:val="300"/>
        </w:trPr>
        <w:tc>
          <w:tcPr>
            <w:tcW w:w="3024" w:type="pct"/>
            <w:tcBorders>
              <w:top w:val="nil"/>
              <w:left w:val="nil"/>
              <w:bottom w:val="nil"/>
              <w:right w:val="nil"/>
            </w:tcBorders>
            <w:shd w:val="clear" w:color="auto" w:fill="auto"/>
            <w:noWrap/>
            <w:vAlign w:val="bottom"/>
            <w:hideMark/>
          </w:tcPr>
          <w:p w:rsidR="007204A3" w:rsidRPr="00517679" w:rsidRDefault="007204A3" w:rsidP="007204A3">
            <w:pPr>
              <w:rPr>
                <w:rFonts w:ascii="Calibri" w:hAnsi="Calibri"/>
                <w:color w:val="000000"/>
                <w:sz w:val="18"/>
                <w:szCs w:val="18"/>
              </w:rPr>
            </w:pPr>
            <w:r w:rsidRPr="00517679">
              <w:rPr>
                <w:rFonts w:ascii="Calibri" w:hAnsi="Calibri"/>
                <w:color w:val="000000"/>
                <w:sz w:val="18"/>
                <w:szCs w:val="18"/>
              </w:rPr>
              <w:t>Source: Finance Division</w:t>
            </w:r>
          </w:p>
        </w:tc>
        <w:tc>
          <w:tcPr>
            <w:tcW w:w="730" w:type="pct"/>
            <w:tcBorders>
              <w:top w:val="nil"/>
              <w:left w:val="nil"/>
              <w:bottom w:val="nil"/>
              <w:right w:val="nil"/>
            </w:tcBorders>
            <w:shd w:val="clear" w:color="auto" w:fill="auto"/>
            <w:noWrap/>
            <w:vAlign w:val="bottom"/>
            <w:hideMark/>
          </w:tcPr>
          <w:p w:rsidR="007204A3" w:rsidRPr="00517679" w:rsidRDefault="007204A3" w:rsidP="007204A3">
            <w:pPr>
              <w:rPr>
                <w:rFonts w:ascii="Calibri" w:hAnsi="Calibri"/>
                <w:color w:val="000000"/>
                <w:sz w:val="18"/>
                <w:szCs w:val="18"/>
              </w:rPr>
            </w:pPr>
          </w:p>
        </w:tc>
        <w:tc>
          <w:tcPr>
            <w:tcW w:w="619" w:type="pct"/>
            <w:tcBorders>
              <w:top w:val="nil"/>
              <w:left w:val="nil"/>
              <w:bottom w:val="nil"/>
              <w:right w:val="nil"/>
            </w:tcBorders>
            <w:shd w:val="clear" w:color="auto" w:fill="auto"/>
            <w:noWrap/>
            <w:vAlign w:val="bottom"/>
            <w:hideMark/>
          </w:tcPr>
          <w:p w:rsidR="007204A3" w:rsidRPr="00517679" w:rsidRDefault="007204A3" w:rsidP="007204A3">
            <w:pPr>
              <w:rPr>
                <w:rFonts w:ascii="Calibri" w:hAnsi="Calibri"/>
                <w:color w:val="000000"/>
              </w:rPr>
            </w:pPr>
          </w:p>
        </w:tc>
        <w:tc>
          <w:tcPr>
            <w:tcW w:w="627" w:type="pct"/>
            <w:tcBorders>
              <w:top w:val="nil"/>
              <w:left w:val="nil"/>
              <w:bottom w:val="nil"/>
              <w:right w:val="nil"/>
            </w:tcBorders>
            <w:shd w:val="clear" w:color="auto" w:fill="auto"/>
            <w:noWrap/>
            <w:vAlign w:val="bottom"/>
            <w:hideMark/>
          </w:tcPr>
          <w:p w:rsidR="007204A3" w:rsidRPr="00517679" w:rsidRDefault="007204A3" w:rsidP="007204A3">
            <w:pPr>
              <w:rPr>
                <w:rFonts w:ascii="Calibri" w:hAnsi="Calibri"/>
                <w:color w:val="000000"/>
              </w:rPr>
            </w:pPr>
          </w:p>
        </w:tc>
      </w:tr>
    </w:tbl>
    <w:p w:rsidR="00517679" w:rsidRPr="00906A5D" w:rsidRDefault="00906A5D" w:rsidP="00517679">
      <w:pPr>
        <w:spacing w:before="120" w:after="120" w:line="288" w:lineRule="auto"/>
        <w:ind w:left="547"/>
        <w:jc w:val="both"/>
        <w:rPr>
          <w:rFonts w:ascii="Calibri" w:eastAsia="+mn-ea" w:hAnsi="Calibri" w:cs="Calibri"/>
          <w:kern w:val="24"/>
          <w:sz w:val="20"/>
        </w:rPr>
      </w:pPr>
      <w:permStart w:id="1477603494" w:edGrp="everyone"/>
      <w:r w:rsidRPr="00906A5D">
        <w:rPr>
          <w:rFonts w:ascii="Calibri" w:hAnsi="Calibri" w:cs="Calibri"/>
          <w:sz w:val="20"/>
        </w:rPr>
        <w:t xml:space="preserve">This division is highly focused </w:t>
      </w:r>
      <w:r w:rsidR="00180C7C">
        <w:rPr>
          <w:rFonts w:ascii="Calibri" w:hAnsi="Calibri" w:cs="Calibri"/>
          <w:sz w:val="20"/>
        </w:rPr>
        <w:t>on</w:t>
      </w:r>
      <w:r w:rsidRPr="00906A5D">
        <w:rPr>
          <w:rFonts w:ascii="Calibri" w:hAnsi="Calibri" w:cs="Calibri"/>
          <w:sz w:val="20"/>
        </w:rPr>
        <w:t xml:space="preserve"> children's wellbeing related to </w:t>
      </w:r>
      <w:r w:rsidR="00180C7C">
        <w:rPr>
          <w:rFonts w:ascii="Calibri" w:hAnsi="Calibri" w:cs="Calibri"/>
          <w:sz w:val="20"/>
        </w:rPr>
        <w:t>their</w:t>
      </w:r>
      <w:r w:rsidRPr="00906A5D">
        <w:rPr>
          <w:rFonts w:ascii="Calibri" w:hAnsi="Calibri" w:cs="Calibri"/>
          <w:sz w:val="20"/>
        </w:rPr>
        <w:t xml:space="preserve"> Right to Development. The core mandate of the division is to provide quality education from secondary to tertiary level which substantially includes the children. The child focused budget as percentage of the division's total budget has remarkably increased to 66.77 percent in FY 2017-18 from 66.61 percent in FY</w:t>
      </w:r>
      <w:r w:rsidRPr="00906A5D">
        <w:rPr>
          <w:rFonts w:ascii="Calibri" w:hAnsi="Calibri" w:cs="Calibri"/>
          <w:spacing w:val="-13"/>
          <w:sz w:val="20"/>
        </w:rPr>
        <w:t xml:space="preserve"> </w:t>
      </w:r>
      <w:r w:rsidRPr="00906A5D">
        <w:rPr>
          <w:rFonts w:ascii="Calibri" w:hAnsi="Calibri" w:cs="Calibri"/>
          <w:sz w:val="20"/>
        </w:rPr>
        <w:t>2016-17.</w:t>
      </w:r>
    </w:p>
    <w:permEnd w:id="1477603494"/>
    <w:p w:rsidR="00517679" w:rsidRPr="00517679" w:rsidRDefault="00517679" w:rsidP="00D0225B">
      <w:pPr>
        <w:pStyle w:val="HTMLPreformatted"/>
        <w:shd w:val="clear" w:color="auto" w:fill="FFFFFF"/>
        <w:tabs>
          <w:tab w:val="clear" w:pos="916"/>
        </w:tabs>
        <w:spacing w:before="120" w:after="120"/>
        <w:ind w:left="547" w:hanging="547"/>
        <w:jc w:val="both"/>
        <w:rPr>
          <w:rFonts w:ascii="Calibri" w:hAnsi="Calibri" w:cs="Times New Roman"/>
          <w:b/>
          <w:bCs/>
          <w:color w:val="212121"/>
        </w:rPr>
      </w:pPr>
      <w:r w:rsidRPr="00517679">
        <w:rPr>
          <w:rFonts w:ascii="Calibri" w:hAnsi="Calibri" w:cs="Times New Roman"/>
          <w:b/>
          <w:bCs/>
          <w:color w:val="212121"/>
        </w:rPr>
        <w:t xml:space="preserve">5.0 </w:t>
      </w:r>
      <w:r w:rsidRPr="00517679">
        <w:rPr>
          <w:rFonts w:ascii="Calibri" w:hAnsi="Calibri" w:cs="Times New Roman"/>
          <w:b/>
          <w:bCs/>
          <w:color w:val="212121"/>
        </w:rPr>
        <w:tab/>
        <w:t>Case Study</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2"/>
      </w:tblGrid>
      <w:tr w:rsidR="00517679" w:rsidRPr="00D0225B" w:rsidTr="00D0225B">
        <w:tc>
          <w:tcPr>
            <w:tcW w:w="0" w:type="auto"/>
            <w:shd w:val="clear" w:color="auto" w:fill="auto"/>
          </w:tcPr>
          <w:p w:rsidR="00A05953" w:rsidRPr="00D0225B" w:rsidRDefault="00A05953" w:rsidP="00D0225B">
            <w:pPr>
              <w:spacing w:before="120" w:after="120" w:line="276" w:lineRule="auto"/>
              <w:ind w:left="147" w:right="169"/>
              <w:jc w:val="both"/>
              <w:rPr>
                <w:rFonts w:ascii="Calibri" w:hAnsi="Calibri" w:cs="Calibri"/>
                <w:sz w:val="18"/>
                <w:szCs w:val="18"/>
              </w:rPr>
            </w:pPr>
            <w:permStart w:id="180714951" w:edGrp="everyone" w:colFirst="0" w:colLast="0"/>
            <w:r w:rsidRPr="00D0225B">
              <w:rPr>
                <w:rFonts w:ascii="Calibri" w:hAnsi="Calibri" w:cs="Calibri"/>
                <w:sz w:val="18"/>
                <w:szCs w:val="18"/>
              </w:rPr>
              <w:t xml:space="preserve">Students in the Secondary School and Dakhil Madrasa have been </w:t>
            </w:r>
            <w:r w:rsidR="00180C7C" w:rsidRPr="00D0225B">
              <w:rPr>
                <w:rFonts w:ascii="Calibri" w:hAnsi="Calibri" w:cs="Calibri"/>
                <w:sz w:val="18"/>
                <w:szCs w:val="18"/>
              </w:rPr>
              <w:t>instructed</w:t>
            </w:r>
            <w:r w:rsidR="00D0225B" w:rsidRPr="00D0225B">
              <w:rPr>
                <w:rFonts w:ascii="Calibri" w:hAnsi="Calibri" w:cs="Calibri"/>
                <w:sz w:val="18"/>
                <w:szCs w:val="18"/>
              </w:rPr>
              <w:t xml:space="preserve"> </w:t>
            </w:r>
            <w:r w:rsidRPr="00D0225B">
              <w:rPr>
                <w:rFonts w:ascii="Calibri" w:hAnsi="Calibri" w:cs="Calibri"/>
                <w:sz w:val="18"/>
                <w:szCs w:val="18"/>
              </w:rPr>
              <w:t xml:space="preserve">to form the Student's Cabinet in order to engage </w:t>
            </w:r>
            <w:r w:rsidR="00180C7C" w:rsidRPr="00D0225B">
              <w:rPr>
                <w:rFonts w:ascii="Calibri" w:hAnsi="Calibri" w:cs="Calibri"/>
                <w:sz w:val="18"/>
                <w:szCs w:val="18"/>
              </w:rPr>
              <w:t>themselves</w:t>
            </w:r>
            <w:r w:rsidR="00D0225B" w:rsidRPr="00D0225B">
              <w:rPr>
                <w:rFonts w:ascii="Calibri" w:hAnsi="Calibri" w:cs="Calibri"/>
                <w:sz w:val="18"/>
                <w:szCs w:val="18"/>
              </w:rPr>
              <w:t xml:space="preserve"> </w:t>
            </w:r>
            <w:r w:rsidRPr="00D0225B">
              <w:rPr>
                <w:rFonts w:ascii="Calibri" w:hAnsi="Calibri" w:cs="Calibri"/>
                <w:sz w:val="18"/>
                <w:szCs w:val="18"/>
              </w:rPr>
              <w:t>in democratic practice</w:t>
            </w:r>
            <w:r w:rsidR="00381DCC" w:rsidRPr="00D0225B">
              <w:rPr>
                <w:rFonts w:ascii="Calibri" w:hAnsi="Calibri" w:cs="Calibri"/>
                <w:sz w:val="18"/>
                <w:szCs w:val="18"/>
              </w:rPr>
              <w:t xml:space="preserve"> who can work for </w:t>
            </w:r>
            <w:r w:rsidR="00180C7C" w:rsidRPr="00D0225B">
              <w:rPr>
                <w:rFonts w:ascii="Calibri" w:hAnsi="Calibri" w:cs="Calibri"/>
                <w:sz w:val="18"/>
                <w:szCs w:val="18"/>
              </w:rPr>
              <w:t>better</w:t>
            </w:r>
            <w:r w:rsidR="00381DCC" w:rsidRPr="00D0225B">
              <w:rPr>
                <w:rFonts w:ascii="Calibri" w:hAnsi="Calibri" w:cs="Calibri"/>
                <w:sz w:val="18"/>
                <w:szCs w:val="18"/>
              </w:rPr>
              <w:t>ing</w:t>
            </w:r>
            <w:r w:rsidR="00D0225B" w:rsidRPr="00D0225B">
              <w:rPr>
                <w:rFonts w:ascii="Calibri" w:hAnsi="Calibri" w:cs="Calibri"/>
                <w:sz w:val="18"/>
                <w:szCs w:val="18"/>
              </w:rPr>
              <w:t xml:space="preserve"> </w:t>
            </w:r>
            <w:r w:rsidRPr="00D0225B">
              <w:rPr>
                <w:rFonts w:ascii="Calibri" w:hAnsi="Calibri" w:cs="Calibri"/>
                <w:sz w:val="18"/>
                <w:szCs w:val="18"/>
              </w:rPr>
              <w:t xml:space="preserve">enrollment </w:t>
            </w:r>
            <w:r w:rsidR="00180C7C" w:rsidRPr="00D0225B">
              <w:rPr>
                <w:rFonts w:ascii="Calibri" w:hAnsi="Calibri" w:cs="Calibri"/>
                <w:sz w:val="18"/>
                <w:szCs w:val="18"/>
              </w:rPr>
              <w:t>rate, prevent</w:t>
            </w:r>
            <w:r w:rsidR="00381DCC" w:rsidRPr="00D0225B">
              <w:rPr>
                <w:rFonts w:ascii="Calibri" w:hAnsi="Calibri" w:cs="Calibri"/>
                <w:sz w:val="18"/>
                <w:szCs w:val="18"/>
              </w:rPr>
              <w:t>ing</w:t>
            </w:r>
            <w:r w:rsidRPr="00D0225B">
              <w:rPr>
                <w:rFonts w:ascii="Calibri" w:hAnsi="Calibri" w:cs="Calibri"/>
                <w:sz w:val="18"/>
                <w:szCs w:val="18"/>
              </w:rPr>
              <w:t xml:space="preserve"> dropout, </w:t>
            </w:r>
            <w:r w:rsidR="00381DCC" w:rsidRPr="00D0225B">
              <w:rPr>
                <w:rFonts w:ascii="Calibri" w:hAnsi="Calibri" w:cs="Calibri"/>
                <w:sz w:val="18"/>
                <w:szCs w:val="18"/>
              </w:rPr>
              <w:t>enhancing</w:t>
            </w:r>
            <w:r w:rsidR="00D0225B" w:rsidRPr="00D0225B">
              <w:rPr>
                <w:rFonts w:ascii="Calibri" w:hAnsi="Calibri" w:cs="Calibri"/>
                <w:sz w:val="18"/>
                <w:szCs w:val="18"/>
              </w:rPr>
              <w:t xml:space="preserve"> </w:t>
            </w:r>
            <w:r w:rsidRPr="00D0225B">
              <w:rPr>
                <w:rFonts w:ascii="Calibri" w:hAnsi="Calibri" w:cs="Calibri"/>
                <w:sz w:val="18"/>
                <w:szCs w:val="18"/>
              </w:rPr>
              <w:t xml:space="preserve">learning activities. </w:t>
            </w:r>
            <w:r w:rsidR="00381DCC" w:rsidRPr="00D0225B">
              <w:rPr>
                <w:rFonts w:ascii="Calibri" w:hAnsi="Calibri" w:cs="Calibri"/>
                <w:sz w:val="18"/>
                <w:szCs w:val="18"/>
              </w:rPr>
              <w:t>They have been encouraged to do themselves works like cleaning s</w:t>
            </w:r>
            <w:r w:rsidRPr="00D0225B">
              <w:rPr>
                <w:rFonts w:ascii="Calibri" w:hAnsi="Calibri" w:cs="Calibri"/>
                <w:sz w:val="18"/>
                <w:szCs w:val="18"/>
              </w:rPr>
              <w:t xml:space="preserve">chool courtyards </w:t>
            </w:r>
            <w:r w:rsidR="00381DCC" w:rsidRPr="00D0225B">
              <w:rPr>
                <w:rFonts w:ascii="Calibri" w:hAnsi="Calibri" w:cs="Calibri"/>
                <w:sz w:val="18"/>
                <w:szCs w:val="18"/>
              </w:rPr>
              <w:t xml:space="preserve">classrooms, collecting </w:t>
            </w:r>
            <w:r w:rsidRPr="00D0225B">
              <w:rPr>
                <w:rFonts w:ascii="Calibri" w:hAnsi="Calibri" w:cs="Calibri"/>
                <w:sz w:val="18"/>
                <w:szCs w:val="18"/>
              </w:rPr>
              <w:t xml:space="preserve">food </w:t>
            </w:r>
            <w:r w:rsidR="00381DCC" w:rsidRPr="00D0225B">
              <w:rPr>
                <w:rFonts w:ascii="Calibri" w:hAnsi="Calibri" w:cs="Calibri"/>
                <w:sz w:val="18"/>
                <w:szCs w:val="18"/>
              </w:rPr>
              <w:t xml:space="preserve">and </w:t>
            </w:r>
            <w:r w:rsidRPr="00D0225B">
              <w:rPr>
                <w:rFonts w:ascii="Calibri" w:hAnsi="Calibri" w:cs="Calibri"/>
                <w:sz w:val="18"/>
                <w:szCs w:val="18"/>
              </w:rPr>
              <w:t xml:space="preserve">water, </w:t>
            </w:r>
            <w:r w:rsidR="00381DCC" w:rsidRPr="00D0225B">
              <w:rPr>
                <w:rFonts w:ascii="Calibri" w:hAnsi="Calibri" w:cs="Calibri"/>
                <w:sz w:val="18"/>
                <w:szCs w:val="18"/>
              </w:rPr>
              <w:t xml:space="preserve">making </w:t>
            </w:r>
            <w:r w:rsidRPr="00D0225B">
              <w:rPr>
                <w:rFonts w:ascii="Calibri" w:hAnsi="Calibri" w:cs="Calibri"/>
                <w:sz w:val="18"/>
                <w:szCs w:val="18"/>
              </w:rPr>
              <w:t xml:space="preserve">seat layout, </w:t>
            </w:r>
            <w:r w:rsidR="00381DCC" w:rsidRPr="00D0225B">
              <w:rPr>
                <w:rFonts w:ascii="Calibri" w:hAnsi="Calibri" w:cs="Calibri"/>
                <w:sz w:val="18"/>
                <w:szCs w:val="18"/>
              </w:rPr>
              <w:t xml:space="preserve">working for improvement </w:t>
            </w:r>
            <w:r w:rsidRPr="00D0225B">
              <w:rPr>
                <w:rFonts w:ascii="Calibri" w:hAnsi="Calibri" w:cs="Calibri"/>
                <w:sz w:val="18"/>
                <w:szCs w:val="18"/>
              </w:rPr>
              <w:t xml:space="preserve">education materials, school building and environment, </w:t>
            </w:r>
            <w:r w:rsidR="00381DCC" w:rsidRPr="00D0225B">
              <w:rPr>
                <w:rFonts w:ascii="Calibri" w:hAnsi="Calibri" w:cs="Calibri"/>
                <w:sz w:val="18"/>
                <w:szCs w:val="18"/>
              </w:rPr>
              <w:t>organize extracurricular activities such as</w:t>
            </w:r>
            <w:r w:rsidR="00D0225B" w:rsidRPr="00D0225B">
              <w:rPr>
                <w:rFonts w:ascii="Calibri" w:hAnsi="Calibri" w:cs="Calibri"/>
                <w:sz w:val="18"/>
                <w:szCs w:val="18"/>
              </w:rPr>
              <w:t xml:space="preserve"> </w:t>
            </w:r>
            <w:r w:rsidRPr="00D0225B">
              <w:rPr>
                <w:rFonts w:ascii="Calibri" w:hAnsi="Calibri" w:cs="Calibri"/>
                <w:sz w:val="18"/>
                <w:szCs w:val="18"/>
              </w:rPr>
              <w:t>debate</w:t>
            </w:r>
            <w:r w:rsidR="00381DCC" w:rsidRPr="00D0225B">
              <w:rPr>
                <w:rFonts w:ascii="Calibri" w:hAnsi="Calibri" w:cs="Calibri"/>
                <w:sz w:val="18"/>
                <w:szCs w:val="18"/>
              </w:rPr>
              <w:t>,</w:t>
            </w:r>
            <w:r w:rsidR="00D0225B" w:rsidRPr="00D0225B">
              <w:rPr>
                <w:rFonts w:ascii="Calibri" w:hAnsi="Calibri" w:cs="Calibri"/>
                <w:sz w:val="18"/>
                <w:szCs w:val="18"/>
              </w:rPr>
              <w:t xml:space="preserve"> </w:t>
            </w:r>
            <w:r w:rsidRPr="00D0225B">
              <w:rPr>
                <w:rFonts w:ascii="Calibri" w:hAnsi="Calibri" w:cs="Calibri"/>
                <w:sz w:val="18"/>
                <w:szCs w:val="18"/>
              </w:rPr>
              <w:t xml:space="preserve">sports and cultural activities. In the collective </w:t>
            </w:r>
            <w:r w:rsidR="00381DCC" w:rsidRPr="00D0225B">
              <w:rPr>
                <w:rFonts w:ascii="Calibri" w:hAnsi="Calibri" w:cs="Calibri"/>
                <w:sz w:val="18"/>
                <w:szCs w:val="18"/>
              </w:rPr>
              <w:t>endeavours</w:t>
            </w:r>
            <w:r w:rsidR="00D0225B" w:rsidRPr="00D0225B">
              <w:rPr>
                <w:rFonts w:ascii="Calibri" w:hAnsi="Calibri" w:cs="Calibri"/>
                <w:sz w:val="18"/>
                <w:szCs w:val="18"/>
              </w:rPr>
              <w:t xml:space="preserve"> </w:t>
            </w:r>
            <w:r w:rsidRPr="00D0225B">
              <w:rPr>
                <w:rFonts w:ascii="Calibri" w:hAnsi="Calibri" w:cs="Calibri"/>
                <w:sz w:val="18"/>
                <w:szCs w:val="18"/>
              </w:rPr>
              <w:t xml:space="preserve">of students, </w:t>
            </w:r>
            <w:r w:rsidR="00381DCC" w:rsidRPr="00D0225B">
              <w:rPr>
                <w:rFonts w:ascii="Calibri" w:hAnsi="Calibri" w:cs="Calibri"/>
                <w:sz w:val="18"/>
                <w:szCs w:val="18"/>
              </w:rPr>
              <w:t xml:space="preserve">required </w:t>
            </w:r>
            <w:r w:rsidRPr="00D0225B">
              <w:rPr>
                <w:rFonts w:ascii="Calibri" w:hAnsi="Calibri" w:cs="Calibri"/>
                <w:sz w:val="18"/>
                <w:szCs w:val="18"/>
              </w:rPr>
              <w:t xml:space="preserve">resources and services </w:t>
            </w:r>
            <w:r w:rsidR="00381DCC" w:rsidRPr="00D0225B">
              <w:rPr>
                <w:rFonts w:ascii="Calibri" w:hAnsi="Calibri" w:cs="Calibri"/>
                <w:sz w:val="18"/>
                <w:szCs w:val="18"/>
              </w:rPr>
              <w:t xml:space="preserve">are collected </w:t>
            </w:r>
            <w:r w:rsidRPr="00D0225B">
              <w:rPr>
                <w:rFonts w:ascii="Calibri" w:hAnsi="Calibri" w:cs="Calibri"/>
                <w:sz w:val="18"/>
                <w:szCs w:val="18"/>
              </w:rPr>
              <w:t xml:space="preserve">locally. With the help of the Student's Cabinets, parents </w:t>
            </w:r>
            <w:r w:rsidR="00381DCC" w:rsidRPr="00D0225B">
              <w:rPr>
                <w:rFonts w:ascii="Calibri" w:hAnsi="Calibri" w:cs="Calibri"/>
                <w:sz w:val="18"/>
                <w:szCs w:val="18"/>
              </w:rPr>
              <w:t>get more involved in the activities of school. It inculcates leadership, fellow feelings and democratic values among children which will help them grow up as worthier citizens capable of contributing back to the society then their time comes.</w:t>
            </w:r>
            <w:r w:rsidR="00D0225B" w:rsidRPr="00D0225B">
              <w:rPr>
                <w:rFonts w:ascii="Calibri" w:hAnsi="Calibri" w:cs="Calibri"/>
                <w:sz w:val="18"/>
                <w:szCs w:val="18"/>
              </w:rPr>
              <w:t xml:space="preserve"> </w:t>
            </w:r>
          </w:p>
          <w:p w:rsidR="00A05953" w:rsidRPr="00D0225B" w:rsidRDefault="00A05953" w:rsidP="00D0225B">
            <w:pPr>
              <w:spacing w:before="120" w:after="120" w:line="276" w:lineRule="auto"/>
              <w:ind w:left="147" w:right="169"/>
              <w:jc w:val="both"/>
              <w:rPr>
                <w:rFonts w:ascii="Calibri" w:hAnsi="Calibri" w:cs="Calibri"/>
                <w:b/>
                <w:sz w:val="18"/>
                <w:szCs w:val="18"/>
                <w:lang w:bidi="bn-BD"/>
              </w:rPr>
            </w:pPr>
            <w:r w:rsidRPr="00D0225B">
              <w:rPr>
                <w:rFonts w:ascii="Calibri" w:hAnsi="Calibri" w:cs="Calibri"/>
                <w:b/>
                <w:sz w:val="18"/>
                <w:szCs w:val="18"/>
                <w:lang w:bidi="bn-BD"/>
              </w:rPr>
              <w:t>Student cabinet success:</w:t>
            </w:r>
          </w:p>
          <w:p w:rsidR="00A05953" w:rsidRPr="00D0225B" w:rsidRDefault="00A05953" w:rsidP="00D0225B">
            <w:pPr>
              <w:spacing w:before="120" w:after="120" w:line="276" w:lineRule="auto"/>
              <w:ind w:left="147" w:right="169"/>
              <w:jc w:val="both"/>
              <w:rPr>
                <w:rFonts w:ascii="Calibri" w:hAnsi="Calibri" w:cs="Calibri"/>
                <w:sz w:val="18"/>
                <w:szCs w:val="18"/>
                <w:lang w:bidi="bn-BD"/>
              </w:rPr>
            </w:pPr>
            <w:r w:rsidRPr="00D0225B">
              <w:rPr>
                <w:rFonts w:ascii="Calibri" w:hAnsi="Calibri" w:cs="Calibri"/>
                <w:sz w:val="18"/>
                <w:szCs w:val="18"/>
                <w:lang w:bidi="bn-BD"/>
              </w:rPr>
              <w:t xml:space="preserve">Monty Varman </w:t>
            </w:r>
            <w:r w:rsidR="00194FCA" w:rsidRPr="00D0225B">
              <w:rPr>
                <w:rFonts w:ascii="Calibri" w:hAnsi="Calibri" w:cs="Calibri"/>
                <w:sz w:val="18"/>
                <w:szCs w:val="18"/>
                <w:lang w:bidi="bn-BD"/>
              </w:rPr>
              <w:t xml:space="preserve">is a </w:t>
            </w:r>
            <w:r w:rsidRPr="00D0225B">
              <w:rPr>
                <w:rFonts w:ascii="Calibri" w:hAnsi="Calibri" w:cs="Calibri"/>
                <w:sz w:val="18"/>
                <w:szCs w:val="18"/>
                <w:lang w:bidi="bn-BD"/>
              </w:rPr>
              <w:t>monstrous girl. She was born in a</w:t>
            </w:r>
            <w:r w:rsidR="00194FCA" w:rsidRPr="00D0225B">
              <w:rPr>
                <w:rFonts w:ascii="Calibri" w:hAnsi="Calibri" w:cs="Calibri"/>
                <w:sz w:val="18"/>
                <w:szCs w:val="18"/>
                <w:lang w:bidi="bn-BD"/>
              </w:rPr>
              <w:t>n ultra-poor family</w:t>
            </w:r>
            <w:r w:rsidR="00D0225B" w:rsidRPr="00D0225B">
              <w:rPr>
                <w:rFonts w:ascii="Calibri" w:hAnsi="Calibri" w:cs="Calibri"/>
                <w:sz w:val="18"/>
                <w:szCs w:val="18"/>
                <w:lang w:bidi="bn-BD"/>
              </w:rPr>
              <w:t xml:space="preserve"> </w:t>
            </w:r>
            <w:r w:rsidRPr="00D0225B">
              <w:rPr>
                <w:rFonts w:ascii="Calibri" w:hAnsi="Calibri" w:cs="Calibri"/>
                <w:sz w:val="18"/>
                <w:szCs w:val="18"/>
                <w:lang w:bidi="bn-BD"/>
              </w:rPr>
              <w:t xml:space="preserve">in the village of Shialdi Par in Dighir Par Union under Bajitpur </w:t>
            </w:r>
            <w:r w:rsidR="00194FCA" w:rsidRPr="00D0225B">
              <w:rPr>
                <w:rFonts w:ascii="Calibri" w:hAnsi="Calibri" w:cs="Calibri"/>
                <w:sz w:val="18"/>
                <w:szCs w:val="18"/>
                <w:lang w:bidi="bn-BD"/>
              </w:rPr>
              <w:t>upazila of Kishoreganj district, which is a fishing village.</w:t>
            </w:r>
            <w:r w:rsidRPr="00D0225B">
              <w:rPr>
                <w:rFonts w:ascii="Calibri" w:hAnsi="Calibri" w:cs="Calibri"/>
                <w:sz w:val="18"/>
                <w:szCs w:val="18"/>
                <w:lang w:bidi="bn-BD"/>
              </w:rPr>
              <w:t xml:space="preserve"> </w:t>
            </w:r>
            <w:r w:rsidR="00194FCA" w:rsidRPr="00D0225B">
              <w:rPr>
                <w:rFonts w:ascii="Calibri" w:hAnsi="Calibri" w:cs="Calibri"/>
                <w:sz w:val="18"/>
                <w:szCs w:val="18"/>
                <w:lang w:bidi="bn-BD"/>
              </w:rPr>
              <w:t xml:space="preserve">She grew up in most shabby condition in a terribly unforgiving environment. The indomitable </w:t>
            </w:r>
            <w:r w:rsidRPr="00D0225B">
              <w:rPr>
                <w:rFonts w:ascii="Calibri" w:hAnsi="Calibri" w:cs="Calibri"/>
                <w:sz w:val="18"/>
                <w:szCs w:val="18"/>
                <w:lang w:bidi="bn-BD"/>
              </w:rPr>
              <w:t xml:space="preserve">Monty had a dream to </w:t>
            </w:r>
            <w:r w:rsidR="00194FCA" w:rsidRPr="00D0225B">
              <w:rPr>
                <w:rFonts w:ascii="Calibri" w:hAnsi="Calibri" w:cs="Calibri"/>
                <w:sz w:val="18"/>
                <w:szCs w:val="18"/>
                <w:lang w:bidi="bn-BD"/>
              </w:rPr>
              <w:t>become</w:t>
            </w:r>
            <w:r w:rsidRPr="00D0225B">
              <w:rPr>
                <w:rFonts w:ascii="Calibri" w:hAnsi="Calibri" w:cs="Calibri"/>
                <w:sz w:val="18"/>
                <w:szCs w:val="18"/>
                <w:lang w:bidi="bn-BD"/>
              </w:rPr>
              <w:t xml:space="preserve"> a doctor</w:t>
            </w:r>
            <w:r w:rsidR="00194FCA" w:rsidRPr="00D0225B">
              <w:rPr>
                <w:rFonts w:ascii="Calibri" w:hAnsi="Calibri" w:cs="Calibri"/>
                <w:sz w:val="18"/>
                <w:szCs w:val="18"/>
                <w:lang w:bidi="bn-BD"/>
              </w:rPr>
              <w:t>.</w:t>
            </w:r>
            <w:r w:rsidRPr="00D0225B">
              <w:rPr>
                <w:rFonts w:ascii="Calibri" w:hAnsi="Calibri" w:cs="Calibri"/>
                <w:sz w:val="18"/>
                <w:szCs w:val="18"/>
                <w:lang w:bidi="bn-BD"/>
              </w:rPr>
              <w:t xml:space="preserve"> </w:t>
            </w:r>
            <w:r w:rsidR="00194FCA" w:rsidRPr="00D0225B">
              <w:rPr>
                <w:rFonts w:ascii="Calibri" w:hAnsi="Calibri" w:cs="Calibri"/>
                <w:sz w:val="18"/>
                <w:szCs w:val="18"/>
                <w:lang w:bidi="bn-BD"/>
              </w:rPr>
              <w:t xml:space="preserve">But caught up in the vicious circle of poverty and vortex complexities her dreams were getting shattered every day. Her father unable to support daughter, gave up whatever hope he had for the daughter. Her brother got married and deserted her. She left school for some times. But a burning desire continued. </w:t>
            </w:r>
            <w:r w:rsidR="008E738D" w:rsidRPr="00D0225B">
              <w:rPr>
                <w:rFonts w:ascii="Calibri" w:hAnsi="Calibri" w:cs="Calibri"/>
                <w:sz w:val="18"/>
                <w:szCs w:val="18"/>
                <w:lang w:bidi="bn-BD"/>
              </w:rPr>
              <w:t>Something extraordinary was beckoning her.</w:t>
            </w:r>
          </w:p>
          <w:p w:rsidR="00A05953" w:rsidRPr="00D0225B" w:rsidRDefault="00A05953" w:rsidP="00D0225B">
            <w:pPr>
              <w:spacing w:before="120" w:after="120" w:line="276" w:lineRule="auto"/>
              <w:ind w:left="147" w:right="169"/>
              <w:jc w:val="both"/>
              <w:rPr>
                <w:rFonts w:ascii="Calibri" w:hAnsi="Calibri" w:cs="Calibri"/>
                <w:sz w:val="18"/>
                <w:szCs w:val="18"/>
                <w:lang w:bidi="bn-BD"/>
              </w:rPr>
            </w:pPr>
            <w:r w:rsidRPr="00D0225B">
              <w:rPr>
                <w:rFonts w:ascii="Calibri" w:hAnsi="Calibri" w:cs="Calibri"/>
                <w:sz w:val="18"/>
                <w:szCs w:val="18"/>
                <w:lang w:bidi="bn-BD"/>
              </w:rPr>
              <w:t>On August 8, 2015, the first student cabinet election was held in Nazirul Islam Collegiate School. Student cabinet</w:t>
            </w:r>
            <w:r w:rsidR="00D0225B" w:rsidRPr="00D0225B">
              <w:rPr>
                <w:rFonts w:ascii="Calibri" w:hAnsi="Calibri" w:cs="Calibri"/>
                <w:sz w:val="18"/>
                <w:szCs w:val="18"/>
                <w:lang w:bidi="bn-BD"/>
              </w:rPr>
              <w:t xml:space="preserve"> </w:t>
            </w:r>
            <w:r w:rsidR="008E738D" w:rsidRPr="00D0225B">
              <w:rPr>
                <w:rFonts w:ascii="Calibri" w:hAnsi="Calibri" w:cs="Calibri"/>
                <w:sz w:val="18"/>
                <w:szCs w:val="18"/>
                <w:lang w:bidi="bn-BD"/>
              </w:rPr>
              <w:t xml:space="preserve">was formed with </w:t>
            </w:r>
            <w:r w:rsidRPr="00D0225B">
              <w:rPr>
                <w:rFonts w:ascii="Calibri" w:hAnsi="Calibri" w:cs="Calibri"/>
                <w:sz w:val="18"/>
                <w:szCs w:val="18"/>
                <w:lang w:bidi="bn-BD"/>
              </w:rPr>
              <w:t xml:space="preserve">8 elected members. In the first </w:t>
            </w:r>
            <w:r w:rsidRPr="00D0225B">
              <w:rPr>
                <w:rFonts w:ascii="Calibri" w:hAnsi="Calibri" w:cs="Calibri"/>
                <w:sz w:val="18"/>
                <w:szCs w:val="18"/>
                <w:lang w:bidi="bn-BD"/>
              </w:rPr>
              <w:lastRenderedPageBreak/>
              <w:t xml:space="preserve">session of the students' cabinet </w:t>
            </w:r>
            <w:r w:rsidR="008E738D" w:rsidRPr="00D0225B">
              <w:rPr>
                <w:rFonts w:ascii="Calibri" w:hAnsi="Calibri" w:cs="Calibri"/>
                <w:sz w:val="18"/>
                <w:szCs w:val="18"/>
                <w:lang w:bidi="bn-BD"/>
              </w:rPr>
              <w:t xml:space="preserve">a </w:t>
            </w:r>
            <w:r w:rsidRPr="00D0225B">
              <w:rPr>
                <w:rFonts w:ascii="Calibri" w:hAnsi="Calibri" w:cs="Calibri"/>
                <w:sz w:val="18"/>
                <w:szCs w:val="18"/>
                <w:lang w:bidi="bn-BD"/>
              </w:rPr>
              <w:t xml:space="preserve">decision </w:t>
            </w:r>
            <w:r w:rsidR="008E738D" w:rsidRPr="00D0225B">
              <w:rPr>
                <w:rFonts w:ascii="Calibri" w:hAnsi="Calibri" w:cs="Calibri"/>
                <w:sz w:val="18"/>
                <w:szCs w:val="18"/>
                <w:lang w:bidi="bn-BD"/>
              </w:rPr>
              <w:t>was</w:t>
            </w:r>
            <w:r w:rsidRPr="00D0225B">
              <w:rPr>
                <w:rFonts w:ascii="Calibri" w:hAnsi="Calibri" w:cs="Calibri"/>
                <w:sz w:val="18"/>
                <w:szCs w:val="18"/>
                <w:lang w:bidi="bn-BD"/>
              </w:rPr>
              <w:t xml:space="preserve"> taken to bring the list of drop out students. Student's cabinet team went to Monty's house. </w:t>
            </w:r>
            <w:r w:rsidR="008E738D" w:rsidRPr="00D0225B">
              <w:rPr>
                <w:rFonts w:ascii="Calibri" w:hAnsi="Calibri" w:cs="Calibri"/>
                <w:sz w:val="18"/>
                <w:szCs w:val="18"/>
                <w:lang w:bidi="bn-BD"/>
              </w:rPr>
              <w:t>The cabinet understood why she left school. They assured help.</w:t>
            </w:r>
            <w:r w:rsidRPr="00D0225B">
              <w:rPr>
                <w:rFonts w:ascii="Calibri" w:hAnsi="Calibri" w:cs="Calibri"/>
                <w:sz w:val="18"/>
                <w:szCs w:val="18"/>
                <w:lang w:bidi="bn-BD"/>
              </w:rPr>
              <w:t xml:space="preserve"> Monty's dormant dreams were restored </w:t>
            </w:r>
            <w:r w:rsidR="008E738D" w:rsidRPr="00D0225B">
              <w:rPr>
                <w:rFonts w:ascii="Calibri" w:hAnsi="Calibri" w:cs="Calibri"/>
                <w:sz w:val="18"/>
                <w:szCs w:val="18"/>
                <w:lang w:bidi="bn-BD"/>
              </w:rPr>
              <w:t>again.</w:t>
            </w:r>
            <w:r w:rsidRPr="00D0225B">
              <w:rPr>
                <w:rFonts w:ascii="Calibri" w:hAnsi="Calibri" w:cs="Calibri"/>
                <w:sz w:val="18"/>
                <w:szCs w:val="18"/>
                <w:lang w:bidi="bn-BD"/>
              </w:rPr>
              <w:t xml:space="preserve"> Monty returned to the school with the support of friends and students in the cabinet. Again Monty began studying to implement her cherished dream. </w:t>
            </w:r>
            <w:r w:rsidR="008E738D" w:rsidRPr="00D0225B">
              <w:rPr>
                <w:rFonts w:ascii="Calibri" w:hAnsi="Calibri" w:cs="Calibri"/>
                <w:sz w:val="18"/>
                <w:szCs w:val="18"/>
                <w:lang w:bidi="bn-BD"/>
              </w:rPr>
              <w:t>She is now a</w:t>
            </w:r>
            <w:r w:rsidR="00D0225B" w:rsidRPr="00D0225B">
              <w:rPr>
                <w:rFonts w:ascii="Calibri" w:hAnsi="Calibri" w:cs="Calibri"/>
                <w:sz w:val="18"/>
                <w:szCs w:val="18"/>
                <w:lang w:bidi="bn-BD"/>
              </w:rPr>
              <w:t xml:space="preserve"> </w:t>
            </w:r>
            <w:r w:rsidRPr="00D0225B">
              <w:rPr>
                <w:rFonts w:ascii="Calibri" w:hAnsi="Calibri" w:cs="Calibri"/>
                <w:sz w:val="18"/>
                <w:szCs w:val="18"/>
                <w:lang w:bidi="bn-BD"/>
              </w:rPr>
              <w:t>grade</w:t>
            </w:r>
            <w:r w:rsidR="008E738D" w:rsidRPr="00D0225B">
              <w:rPr>
                <w:rFonts w:ascii="Calibri" w:hAnsi="Calibri" w:cs="Calibri"/>
                <w:sz w:val="18"/>
                <w:szCs w:val="18"/>
                <w:lang w:bidi="bn-BD"/>
              </w:rPr>
              <w:t xml:space="preserve"> ten student and has kept her focus the reach the coveted dream intact. </w:t>
            </w:r>
          </w:p>
          <w:p w:rsidR="00DF790E" w:rsidRDefault="008E738D" w:rsidP="00D0225B">
            <w:pPr>
              <w:pStyle w:val="HTMLPreformatted"/>
              <w:shd w:val="clear" w:color="auto" w:fill="FFFFFF"/>
              <w:spacing w:before="120" w:after="120" w:line="276" w:lineRule="auto"/>
              <w:ind w:left="147" w:right="169"/>
              <w:jc w:val="both"/>
              <w:rPr>
                <w:rFonts w:ascii="Calibri" w:hAnsi="Calibri" w:cs="Calibri"/>
                <w:sz w:val="18"/>
                <w:szCs w:val="18"/>
                <w:lang w:bidi="bn-BD"/>
              </w:rPr>
            </w:pPr>
            <w:r w:rsidRPr="00D0225B">
              <w:rPr>
                <w:rFonts w:ascii="Calibri" w:hAnsi="Calibri" w:cs="Calibri"/>
                <w:sz w:val="18"/>
                <w:szCs w:val="18"/>
                <w:lang w:bidi="bn-BD"/>
              </w:rPr>
              <w:t>Thus student</w:t>
            </w:r>
            <w:r w:rsidR="00A05953" w:rsidRPr="00D0225B">
              <w:rPr>
                <w:rFonts w:ascii="Calibri" w:hAnsi="Calibri" w:cs="Calibri"/>
                <w:sz w:val="18"/>
                <w:szCs w:val="18"/>
                <w:lang w:bidi="bn-BD"/>
              </w:rPr>
              <w:t xml:space="preserve"> cabinets are working </w:t>
            </w:r>
            <w:r w:rsidRPr="00D0225B">
              <w:rPr>
                <w:rFonts w:ascii="Calibri" w:hAnsi="Calibri" w:cs="Calibri"/>
                <w:sz w:val="18"/>
                <w:szCs w:val="18"/>
                <w:lang w:bidi="bn-BD"/>
              </w:rPr>
              <w:t xml:space="preserve">exceptionally well </w:t>
            </w:r>
            <w:r w:rsidR="00A05953" w:rsidRPr="00D0225B">
              <w:rPr>
                <w:rFonts w:ascii="Calibri" w:hAnsi="Calibri" w:cs="Calibri"/>
                <w:sz w:val="18"/>
                <w:szCs w:val="18"/>
                <w:lang w:bidi="bn-BD"/>
              </w:rPr>
              <w:t xml:space="preserve">in all the secondary schools and Dakhil madrasa of the country. </w:t>
            </w:r>
            <w:r w:rsidRPr="00D0225B">
              <w:rPr>
                <w:rFonts w:ascii="Calibri" w:hAnsi="Calibri" w:cs="Calibri"/>
                <w:sz w:val="18"/>
                <w:szCs w:val="18"/>
                <w:lang w:bidi="bn-BD"/>
              </w:rPr>
              <w:t>Students</w:t>
            </w:r>
            <w:r w:rsidR="00A05953" w:rsidRPr="00D0225B">
              <w:rPr>
                <w:rFonts w:ascii="Calibri" w:hAnsi="Calibri" w:cs="Calibri"/>
                <w:sz w:val="18"/>
                <w:szCs w:val="18"/>
                <w:lang w:bidi="bn-BD"/>
              </w:rPr>
              <w:t xml:space="preserve"> cabinet</w:t>
            </w:r>
            <w:r w:rsidRPr="00D0225B">
              <w:rPr>
                <w:rFonts w:ascii="Calibri" w:hAnsi="Calibri" w:cs="Calibri"/>
                <w:sz w:val="18"/>
                <w:szCs w:val="18"/>
                <w:lang w:bidi="bn-BD"/>
              </w:rPr>
              <w:t>s</w:t>
            </w:r>
            <w:r w:rsidR="00D0225B" w:rsidRPr="00D0225B">
              <w:rPr>
                <w:rFonts w:ascii="Calibri" w:hAnsi="Calibri" w:cs="Calibri"/>
                <w:sz w:val="18"/>
                <w:szCs w:val="18"/>
                <w:lang w:bidi="bn-BD"/>
              </w:rPr>
              <w:t xml:space="preserve"> </w:t>
            </w:r>
            <w:r w:rsidRPr="00D0225B">
              <w:rPr>
                <w:rFonts w:ascii="Calibri" w:hAnsi="Calibri" w:cs="Calibri"/>
                <w:sz w:val="18"/>
                <w:szCs w:val="18"/>
                <w:lang w:bidi="bn-BD"/>
              </w:rPr>
              <w:t>are</w:t>
            </w:r>
            <w:r w:rsidR="00D0225B" w:rsidRPr="00D0225B">
              <w:rPr>
                <w:rFonts w:ascii="Calibri" w:hAnsi="Calibri" w:cs="Calibri"/>
                <w:sz w:val="18"/>
                <w:szCs w:val="18"/>
                <w:lang w:bidi="bn-BD"/>
              </w:rPr>
              <w:t xml:space="preserve"> </w:t>
            </w:r>
            <w:r w:rsidR="00A05953" w:rsidRPr="00D0225B">
              <w:rPr>
                <w:rFonts w:ascii="Calibri" w:hAnsi="Calibri" w:cs="Calibri"/>
                <w:sz w:val="18"/>
                <w:szCs w:val="18"/>
                <w:lang w:bidi="bn-BD"/>
              </w:rPr>
              <w:t xml:space="preserve">determined to ensure the participation of the students in </w:t>
            </w:r>
            <w:r w:rsidRPr="00D0225B">
              <w:rPr>
                <w:rFonts w:ascii="Calibri" w:hAnsi="Calibri" w:cs="Calibri"/>
                <w:sz w:val="18"/>
                <w:szCs w:val="18"/>
                <w:lang w:bidi="bn-BD"/>
              </w:rPr>
              <w:t xml:space="preserve">all great activities that make their schools a great place. </w:t>
            </w:r>
          </w:p>
          <w:p w:rsidR="00D0225B" w:rsidRDefault="00D0225B" w:rsidP="00D0225B">
            <w:pPr>
              <w:pStyle w:val="HTMLPreformatted"/>
              <w:shd w:val="clear" w:color="auto" w:fill="FFFFFF"/>
              <w:spacing w:before="120" w:after="120" w:line="276" w:lineRule="auto"/>
              <w:ind w:left="147" w:right="169"/>
              <w:jc w:val="both"/>
              <w:rPr>
                <w:rFonts w:ascii="Calibri" w:hAnsi="Calibri" w:cs="Calibri"/>
                <w:sz w:val="18"/>
                <w:szCs w:val="18"/>
                <w:lang w:bidi="bn-BD"/>
              </w:rPr>
            </w:pPr>
            <w:r w:rsidRPr="00D0225B">
              <w:rPr>
                <w:rFonts w:ascii="Calibri" w:hAnsi="Calibri" w:cs="Calibri"/>
                <w:noProof/>
                <w:sz w:val="18"/>
                <w:szCs w:val="18"/>
              </w:rPr>
              <w:drawing>
                <wp:anchor distT="0" distB="0" distL="114300" distR="114300" simplePos="0" relativeHeight="251663360" behindDoc="0" locked="0" layoutInCell="1" allowOverlap="1" wp14:anchorId="2B865A6F" wp14:editId="5C4813C9">
                  <wp:simplePos x="0" y="0"/>
                  <wp:positionH relativeFrom="column">
                    <wp:posOffset>2082165</wp:posOffset>
                  </wp:positionH>
                  <wp:positionV relativeFrom="paragraph">
                    <wp:posOffset>16510</wp:posOffset>
                  </wp:positionV>
                  <wp:extent cx="1896110" cy="1235710"/>
                  <wp:effectExtent l="19050" t="19050" r="27940" b="21590"/>
                  <wp:wrapNone/>
                  <wp:docPr id="11" name="Picture 4" descr="a - Copy (2).jpg"/>
                  <wp:cNvGraphicFramePr/>
                  <a:graphic xmlns:a="http://schemas.openxmlformats.org/drawingml/2006/main">
                    <a:graphicData uri="http://schemas.openxmlformats.org/drawingml/2006/picture">
                      <pic:pic xmlns:pic="http://schemas.openxmlformats.org/drawingml/2006/picture">
                        <pic:nvPicPr>
                          <pic:cNvPr id="0" name="a - Copy (2).jpg"/>
                          <pic:cNvPicPr/>
                        </pic:nvPicPr>
                        <pic:blipFill>
                          <a:blip r:embed="rId7" cstate="print"/>
                          <a:stretch>
                            <a:fillRect/>
                          </a:stretch>
                        </pic:blipFill>
                        <pic:spPr>
                          <a:xfrm>
                            <a:off x="0" y="0"/>
                            <a:ext cx="1896110" cy="1235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0225B">
              <w:rPr>
                <w:rFonts w:ascii="Calibri" w:hAnsi="Calibri" w:cs="Calibri"/>
                <w:noProof/>
                <w:sz w:val="18"/>
                <w:szCs w:val="18"/>
              </w:rPr>
              <w:drawing>
                <wp:anchor distT="0" distB="0" distL="114300" distR="114300" simplePos="0" relativeHeight="251662336" behindDoc="0" locked="0" layoutInCell="1" allowOverlap="1" wp14:anchorId="73E6A234" wp14:editId="71E9A5B1">
                  <wp:simplePos x="0" y="0"/>
                  <wp:positionH relativeFrom="column">
                    <wp:posOffset>85090</wp:posOffset>
                  </wp:positionH>
                  <wp:positionV relativeFrom="paragraph">
                    <wp:posOffset>16510</wp:posOffset>
                  </wp:positionV>
                  <wp:extent cx="1896110" cy="1237615"/>
                  <wp:effectExtent l="19050" t="19050" r="27940" b="19685"/>
                  <wp:wrapNone/>
                  <wp:docPr id="3" name="Picture 2" descr="222 - Copy - Copy (1).jpg"/>
                  <wp:cNvGraphicFramePr/>
                  <a:graphic xmlns:a="http://schemas.openxmlformats.org/drawingml/2006/main">
                    <a:graphicData uri="http://schemas.openxmlformats.org/drawingml/2006/picture">
                      <pic:pic xmlns:pic="http://schemas.openxmlformats.org/drawingml/2006/picture">
                        <pic:nvPicPr>
                          <pic:cNvPr id="0" name="222 - Copy - Copy (1).jpg"/>
                          <pic:cNvPicPr/>
                        </pic:nvPicPr>
                        <pic:blipFill>
                          <a:blip r:embed="rId8" cstate="print"/>
                          <a:stretch>
                            <a:fillRect/>
                          </a:stretch>
                        </pic:blipFill>
                        <pic:spPr>
                          <a:xfrm>
                            <a:off x="0" y="0"/>
                            <a:ext cx="1896110" cy="1237615"/>
                          </a:xfrm>
                          <a:prstGeom prst="rect">
                            <a:avLst/>
                          </a:prstGeom>
                          <a:ln>
                            <a:solidFill>
                              <a:schemeClr val="tx1">
                                <a:alpha val="90000"/>
                              </a:schemeClr>
                            </a:solidFill>
                          </a:ln>
                        </pic:spPr>
                      </pic:pic>
                    </a:graphicData>
                  </a:graphic>
                  <wp14:sizeRelH relativeFrom="margin">
                    <wp14:pctWidth>0</wp14:pctWidth>
                  </wp14:sizeRelH>
                  <wp14:sizeRelV relativeFrom="margin">
                    <wp14:pctHeight>0</wp14:pctHeight>
                  </wp14:sizeRelV>
                </wp:anchor>
              </w:drawing>
            </w:r>
          </w:p>
          <w:p w:rsidR="00D0225B" w:rsidRPr="00D0225B" w:rsidRDefault="00D0225B" w:rsidP="00D0225B">
            <w:pPr>
              <w:pStyle w:val="HTMLPreformatted"/>
              <w:shd w:val="clear" w:color="auto" w:fill="FFFFFF"/>
              <w:spacing w:before="120" w:after="120" w:line="276" w:lineRule="auto"/>
              <w:ind w:left="147" w:right="169"/>
              <w:jc w:val="both"/>
              <w:rPr>
                <w:rFonts w:ascii="Calibri" w:hAnsi="Calibri" w:cs="Calibri"/>
                <w:sz w:val="18"/>
                <w:szCs w:val="18"/>
                <w:lang w:bidi="bn-BD"/>
              </w:rPr>
            </w:pPr>
          </w:p>
          <w:p w:rsidR="00DF790E" w:rsidRPr="00D0225B" w:rsidRDefault="00DF790E" w:rsidP="00D0225B">
            <w:pPr>
              <w:pStyle w:val="HTMLPreformatted"/>
              <w:shd w:val="clear" w:color="auto" w:fill="FFFFFF"/>
              <w:spacing w:before="120" w:after="120" w:line="276" w:lineRule="auto"/>
              <w:ind w:left="147" w:right="169"/>
              <w:jc w:val="both"/>
              <w:rPr>
                <w:rFonts w:ascii="Calibri" w:hAnsi="Calibri" w:cs="Calibri"/>
                <w:sz w:val="18"/>
                <w:szCs w:val="18"/>
                <w:lang w:bidi="bn-BD"/>
              </w:rPr>
            </w:pPr>
          </w:p>
          <w:p w:rsidR="00DF790E" w:rsidRPr="00D0225B" w:rsidRDefault="00DF790E" w:rsidP="00D0225B">
            <w:pPr>
              <w:pStyle w:val="HTMLPreformatted"/>
              <w:shd w:val="clear" w:color="auto" w:fill="FFFFFF"/>
              <w:spacing w:before="120" w:after="120" w:line="276" w:lineRule="auto"/>
              <w:ind w:left="147" w:right="169"/>
              <w:jc w:val="both"/>
              <w:rPr>
                <w:rFonts w:ascii="Calibri" w:hAnsi="Calibri" w:cs="Calibri"/>
                <w:sz w:val="18"/>
                <w:szCs w:val="18"/>
                <w:lang w:bidi="bn-BD"/>
              </w:rPr>
            </w:pPr>
          </w:p>
          <w:p w:rsidR="00DF790E" w:rsidRPr="00D0225B" w:rsidRDefault="00DF790E" w:rsidP="00D0225B">
            <w:pPr>
              <w:pStyle w:val="HTMLPreformatted"/>
              <w:shd w:val="clear" w:color="auto" w:fill="FFFFFF"/>
              <w:spacing w:before="120" w:after="120" w:line="276" w:lineRule="auto"/>
              <w:ind w:left="147" w:right="169"/>
              <w:jc w:val="both"/>
              <w:rPr>
                <w:rFonts w:ascii="Calibri" w:hAnsi="Calibri" w:cs="Calibri"/>
                <w:sz w:val="18"/>
                <w:szCs w:val="18"/>
                <w:lang w:bidi="bn-BD"/>
              </w:rPr>
            </w:pPr>
          </w:p>
          <w:p w:rsidR="00D0225B" w:rsidRDefault="00D0225B" w:rsidP="00D0225B">
            <w:pPr>
              <w:pStyle w:val="HTMLPreformatted"/>
              <w:spacing w:before="120" w:after="120" w:line="276" w:lineRule="auto"/>
              <w:ind w:left="147" w:right="169"/>
              <w:jc w:val="center"/>
              <w:rPr>
                <w:rFonts w:ascii="Calibri" w:eastAsia="Calibri" w:hAnsi="Calibri" w:cs="Times New Roman"/>
                <w:b/>
                <w:sz w:val="18"/>
                <w:szCs w:val="18"/>
              </w:rPr>
            </w:pPr>
          </w:p>
          <w:p w:rsidR="00517679" w:rsidRPr="00D0225B" w:rsidRDefault="00D0225B" w:rsidP="00D0225B">
            <w:pPr>
              <w:pStyle w:val="HTMLPreformatted"/>
              <w:spacing w:before="120" w:after="120" w:line="276" w:lineRule="auto"/>
              <w:ind w:left="147" w:right="169"/>
              <w:jc w:val="center"/>
              <w:rPr>
                <w:rFonts w:ascii="Calibri" w:eastAsia="Calibri" w:hAnsi="Calibri" w:cs="Times New Roman"/>
                <w:b/>
                <w:sz w:val="18"/>
                <w:szCs w:val="18"/>
              </w:rPr>
            </w:pPr>
            <w:r w:rsidRPr="00D0225B">
              <w:rPr>
                <w:rFonts w:ascii="Calibri" w:hAnsi="Calibri" w:cs="Times New Roman"/>
                <w:noProof/>
                <w:sz w:val="18"/>
                <w:szCs w:val="18"/>
              </w:rPr>
              <w:drawing>
                <wp:anchor distT="0" distB="0" distL="114300" distR="114300" simplePos="0" relativeHeight="251659264" behindDoc="0" locked="0" layoutInCell="1" allowOverlap="1" wp14:anchorId="7BAD9D2D" wp14:editId="4E73C29B">
                  <wp:simplePos x="0" y="0"/>
                  <wp:positionH relativeFrom="column">
                    <wp:posOffset>2003755</wp:posOffset>
                  </wp:positionH>
                  <wp:positionV relativeFrom="paragraph">
                    <wp:posOffset>325755</wp:posOffset>
                  </wp:positionV>
                  <wp:extent cx="1984375" cy="1504950"/>
                  <wp:effectExtent l="19050" t="19050" r="1587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4375" cy="1504950"/>
                          </a:xfrm>
                          <a:prstGeom prst="rect">
                            <a:avLst/>
                          </a:prstGeom>
                          <a:noFill/>
                          <a:ln w="9525">
                            <a:solidFill>
                              <a:srgbClr val="000000"/>
                            </a:solidFill>
                            <a:miter lim="800000"/>
                            <a:headEnd/>
                            <a:tailEnd/>
                          </a:ln>
                        </pic:spPr>
                      </pic:pic>
                    </a:graphicData>
                  </a:graphic>
                </wp:anchor>
              </w:drawing>
            </w:r>
            <w:r w:rsidRPr="00D0225B">
              <w:rPr>
                <w:rFonts w:ascii="Calibri" w:hAnsi="Calibri" w:cs="Times New Roman"/>
                <w:noProof/>
                <w:sz w:val="18"/>
                <w:szCs w:val="18"/>
              </w:rPr>
              <w:drawing>
                <wp:anchor distT="0" distB="0" distL="114300" distR="114300" simplePos="0" relativeHeight="251660288" behindDoc="0" locked="0" layoutInCell="1" allowOverlap="1" wp14:anchorId="4328CAF9" wp14:editId="0EFF8568">
                  <wp:simplePos x="0" y="0"/>
                  <wp:positionH relativeFrom="column">
                    <wp:posOffset>85090</wp:posOffset>
                  </wp:positionH>
                  <wp:positionV relativeFrom="paragraph">
                    <wp:posOffset>326060</wp:posOffset>
                  </wp:positionV>
                  <wp:extent cx="1896745" cy="1492250"/>
                  <wp:effectExtent l="19050" t="19050" r="2730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745" cy="1492250"/>
                          </a:xfrm>
                          <a:prstGeom prst="rect">
                            <a:avLst/>
                          </a:prstGeom>
                          <a:noFill/>
                          <a:ln w="9525">
                            <a:solidFill>
                              <a:srgbClr val="000000"/>
                            </a:solidFill>
                            <a:miter lim="800000"/>
                            <a:headEnd/>
                            <a:tailEnd/>
                          </a:ln>
                        </pic:spPr>
                      </pic:pic>
                    </a:graphicData>
                  </a:graphic>
                </wp:anchor>
              </w:drawing>
            </w:r>
            <w:r w:rsidR="00517679" w:rsidRPr="00D0225B">
              <w:rPr>
                <w:rFonts w:ascii="Calibri" w:eastAsia="Calibri" w:hAnsi="Calibri" w:cs="Times New Roman"/>
                <w:b/>
                <w:sz w:val="18"/>
                <w:szCs w:val="18"/>
              </w:rPr>
              <w:t>Comparative illustration of distribution process of stipend through mobile banking and traditional methods</w:t>
            </w:r>
          </w:p>
          <w:p w:rsidR="00517679" w:rsidRPr="00D0225B" w:rsidRDefault="00517679" w:rsidP="00D0225B">
            <w:pPr>
              <w:pStyle w:val="HTMLPreformatted"/>
              <w:spacing w:before="120" w:after="120" w:line="276" w:lineRule="auto"/>
              <w:ind w:left="147" w:right="169"/>
              <w:jc w:val="both"/>
              <w:rPr>
                <w:rFonts w:ascii="Calibri" w:hAnsi="Calibri" w:cs="Times New Roman"/>
                <w:b/>
                <w:bCs/>
                <w:color w:val="212121"/>
                <w:sz w:val="18"/>
                <w:szCs w:val="18"/>
              </w:rPr>
            </w:pPr>
          </w:p>
          <w:p w:rsidR="00517679" w:rsidRPr="00D0225B" w:rsidRDefault="00517679" w:rsidP="00D0225B">
            <w:pPr>
              <w:pStyle w:val="HTMLPreformatted"/>
              <w:spacing w:before="120" w:after="120" w:line="276" w:lineRule="auto"/>
              <w:ind w:left="147" w:right="169"/>
              <w:jc w:val="both"/>
              <w:rPr>
                <w:rFonts w:ascii="Calibri" w:hAnsi="Calibri" w:cs="Times New Roman"/>
                <w:b/>
                <w:bCs/>
                <w:color w:val="212121"/>
                <w:sz w:val="18"/>
                <w:szCs w:val="18"/>
              </w:rPr>
            </w:pPr>
          </w:p>
          <w:p w:rsidR="00517679" w:rsidRPr="00D0225B" w:rsidRDefault="00517679" w:rsidP="00D0225B">
            <w:pPr>
              <w:pStyle w:val="HTMLPreformatted"/>
              <w:spacing w:before="120" w:after="120" w:line="276" w:lineRule="auto"/>
              <w:ind w:left="147" w:right="169"/>
              <w:jc w:val="both"/>
              <w:rPr>
                <w:rFonts w:ascii="Calibri" w:hAnsi="Calibri" w:cs="Times New Roman"/>
                <w:b/>
                <w:bCs/>
                <w:color w:val="212121"/>
                <w:sz w:val="18"/>
                <w:szCs w:val="18"/>
              </w:rPr>
            </w:pPr>
          </w:p>
          <w:p w:rsidR="00517679" w:rsidRDefault="00517679" w:rsidP="00D0225B">
            <w:pPr>
              <w:pStyle w:val="HTMLPreformatted"/>
              <w:spacing w:before="120" w:after="120" w:line="276" w:lineRule="auto"/>
              <w:ind w:left="147" w:right="169"/>
              <w:jc w:val="both"/>
              <w:rPr>
                <w:rFonts w:ascii="Calibri" w:hAnsi="Calibri" w:cs="Times New Roman"/>
                <w:b/>
                <w:bCs/>
                <w:color w:val="212121"/>
                <w:sz w:val="18"/>
                <w:szCs w:val="18"/>
              </w:rPr>
            </w:pPr>
          </w:p>
          <w:p w:rsidR="00D0225B" w:rsidRDefault="00D0225B" w:rsidP="00D0225B">
            <w:pPr>
              <w:pStyle w:val="HTMLPreformatted"/>
              <w:spacing w:before="120" w:after="120" w:line="276" w:lineRule="auto"/>
              <w:ind w:left="147" w:right="169"/>
              <w:jc w:val="both"/>
              <w:rPr>
                <w:rFonts w:ascii="Calibri" w:hAnsi="Calibri" w:cs="Times New Roman"/>
                <w:b/>
                <w:bCs/>
                <w:color w:val="212121"/>
                <w:sz w:val="18"/>
                <w:szCs w:val="18"/>
              </w:rPr>
            </w:pPr>
          </w:p>
          <w:p w:rsidR="00D0225B" w:rsidRPr="00D0225B" w:rsidRDefault="00D0225B" w:rsidP="00D0225B">
            <w:pPr>
              <w:pStyle w:val="HTMLPreformatted"/>
              <w:spacing w:before="120" w:after="120" w:line="276" w:lineRule="auto"/>
              <w:ind w:left="147" w:right="169"/>
              <w:jc w:val="both"/>
              <w:rPr>
                <w:rFonts w:ascii="Calibri" w:hAnsi="Calibri" w:cs="Times New Roman"/>
                <w:b/>
                <w:bCs/>
                <w:color w:val="212121"/>
                <w:sz w:val="18"/>
                <w:szCs w:val="18"/>
              </w:rPr>
            </w:pPr>
          </w:p>
          <w:p w:rsidR="00517679" w:rsidRPr="00D0225B" w:rsidRDefault="00517679" w:rsidP="00D0225B">
            <w:pPr>
              <w:pStyle w:val="HTMLPreformatted"/>
              <w:spacing w:before="120" w:after="120" w:line="276" w:lineRule="auto"/>
              <w:ind w:left="147" w:right="169"/>
              <w:jc w:val="both"/>
              <w:rPr>
                <w:rFonts w:ascii="Calibri" w:hAnsi="Calibri" w:cs="Times New Roman"/>
                <w:b/>
                <w:bCs/>
                <w:color w:val="212121"/>
                <w:sz w:val="8"/>
                <w:szCs w:val="8"/>
              </w:rPr>
            </w:pPr>
          </w:p>
        </w:tc>
      </w:tr>
    </w:tbl>
    <w:permEnd w:id="180714951"/>
    <w:p w:rsidR="00517679" w:rsidRPr="00517679" w:rsidRDefault="00517679" w:rsidP="00517679">
      <w:pPr>
        <w:pStyle w:val="HTMLPreformatted"/>
        <w:shd w:val="clear" w:color="auto" w:fill="FFFFFF"/>
        <w:tabs>
          <w:tab w:val="clear" w:pos="916"/>
        </w:tabs>
        <w:spacing w:before="120" w:after="120" w:line="288" w:lineRule="auto"/>
        <w:ind w:left="547" w:hanging="547"/>
        <w:jc w:val="both"/>
        <w:rPr>
          <w:rFonts w:ascii="Calibri" w:hAnsi="Calibri" w:cs="Times New Roman"/>
          <w:b/>
          <w:bCs/>
          <w:color w:val="212121"/>
        </w:rPr>
      </w:pPr>
      <w:r w:rsidRPr="00517679">
        <w:rPr>
          <w:rFonts w:ascii="Calibri" w:hAnsi="Calibri" w:cs="Times New Roman"/>
          <w:b/>
          <w:bCs/>
          <w:color w:val="212121"/>
        </w:rPr>
        <w:lastRenderedPageBreak/>
        <w:t xml:space="preserve">6.0 </w:t>
      </w:r>
      <w:r w:rsidRPr="00517679">
        <w:rPr>
          <w:rFonts w:ascii="Calibri" w:hAnsi="Calibri" w:cs="Times New Roman"/>
          <w:b/>
          <w:bCs/>
          <w:color w:val="212121"/>
        </w:rPr>
        <w:tab/>
        <w:t>Challenges of the Division to implement child-centric budget:</w:t>
      </w:r>
    </w:p>
    <w:p w:rsidR="00047A94" w:rsidRPr="00517679" w:rsidRDefault="00047A94" w:rsidP="00D0225B">
      <w:pPr>
        <w:numPr>
          <w:ilvl w:val="0"/>
          <w:numId w:val="14"/>
        </w:numPr>
        <w:spacing w:before="120" w:after="120" w:line="288" w:lineRule="auto"/>
        <w:ind w:left="907"/>
        <w:jc w:val="both"/>
        <w:rPr>
          <w:rFonts w:ascii="Calibri" w:hAnsi="Calibri"/>
          <w:sz w:val="20"/>
        </w:rPr>
      </w:pPr>
      <w:permStart w:id="782393554" w:edGrp="everyone"/>
      <w:r w:rsidRPr="00517679">
        <w:rPr>
          <w:rFonts w:ascii="Calibri" w:hAnsi="Calibri"/>
          <w:sz w:val="20"/>
        </w:rPr>
        <w:t>For foreign aided child development projects, in most case</w:t>
      </w:r>
      <w:r w:rsidR="00914545">
        <w:rPr>
          <w:rFonts w:ascii="Calibri" w:hAnsi="Calibri"/>
          <w:sz w:val="20"/>
        </w:rPr>
        <w:t>s</w:t>
      </w:r>
      <w:r w:rsidRPr="00517679">
        <w:rPr>
          <w:rFonts w:ascii="Calibri" w:hAnsi="Calibri"/>
          <w:sz w:val="20"/>
        </w:rPr>
        <w:t>, prior consent from the development partners has to be obtained before any purchase which slows down implementation of projects.</w:t>
      </w:r>
    </w:p>
    <w:p w:rsidR="00047A94" w:rsidRPr="00517679" w:rsidRDefault="00047A94" w:rsidP="00D0225B">
      <w:pPr>
        <w:numPr>
          <w:ilvl w:val="0"/>
          <w:numId w:val="14"/>
        </w:numPr>
        <w:spacing w:before="120" w:after="120" w:line="288" w:lineRule="auto"/>
        <w:ind w:left="907"/>
        <w:jc w:val="both"/>
        <w:rPr>
          <w:rFonts w:ascii="Calibri" w:hAnsi="Calibri"/>
          <w:sz w:val="20"/>
        </w:rPr>
      </w:pPr>
      <w:r w:rsidRPr="00517679">
        <w:rPr>
          <w:rFonts w:ascii="Calibri" w:hAnsi="Calibri"/>
          <w:sz w:val="20"/>
        </w:rPr>
        <w:lastRenderedPageBreak/>
        <w:t xml:space="preserve">Acquisition/purchase of land is quite lengthy which often delays project implementation. </w:t>
      </w:r>
    </w:p>
    <w:p w:rsidR="00517679" w:rsidRPr="00517679" w:rsidRDefault="00047A94" w:rsidP="00D0225B">
      <w:pPr>
        <w:numPr>
          <w:ilvl w:val="0"/>
          <w:numId w:val="14"/>
        </w:numPr>
        <w:spacing w:before="120" w:after="120" w:line="288" w:lineRule="auto"/>
        <w:ind w:left="907"/>
        <w:jc w:val="both"/>
        <w:rPr>
          <w:rFonts w:ascii="Calibri" w:hAnsi="Calibri"/>
          <w:sz w:val="20"/>
        </w:rPr>
      </w:pPr>
      <w:r w:rsidRPr="00517679">
        <w:rPr>
          <w:rFonts w:ascii="Calibri" w:hAnsi="Calibri"/>
          <w:sz w:val="20"/>
        </w:rPr>
        <w:t>Sometimes construction work is not completed within the schedule period by the contracting firm</w:t>
      </w:r>
      <w:r w:rsidR="00914545">
        <w:rPr>
          <w:rFonts w:ascii="Calibri" w:hAnsi="Calibri"/>
          <w:sz w:val="20"/>
        </w:rPr>
        <w:t>s</w:t>
      </w:r>
      <w:r w:rsidRPr="00517679">
        <w:rPr>
          <w:rFonts w:ascii="Calibri" w:hAnsi="Calibri"/>
          <w:sz w:val="20"/>
        </w:rPr>
        <w:t>. As a result, the contract period has to be extended. Apart from increasing the child based project cost, there is a delay in getting benefit from those infrastructures.</w:t>
      </w:r>
    </w:p>
    <w:permEnd w:id="782393554"/>
    <w:p w:rsidR="00517679" w:rsidRDefault="00517679" w:rsidP="00517679">
      <w:pPr>
        <w:pStyle w:val="HTMLPreformatted"/>
        <w:shd w:val="clear" w:color="auto" w:fill="FFFFFF"/>
        <w:tabs>
          <w:tab w:val="clear" w:pos="916"/>
        </w:tabs>
        <w:spacing w:before="120" w:after="120" w:line="288" w:lineRule="auto"/>
        <w:ind w:left="547" w:hanging="547"/>
        <w:jc w:val="both"/>
        <w:rPr>
          <w:rFonts w:ascii="Calibri" w:hAnsi="Calibri" w:cs="Times New Roman"/>
          <w:b/>
          <w:bCs/>
          <w:color w:val="212121"/>
        </w:rPr>
      </w:pPr>
      <w:r w:rsidRPr="00517679">
        <w:rPr>
          <w:rFonts w:ascii="Calibri" w:hAnsi="Calibri" w:cs="Times New Roman"/>
          <w:b/>
          <w:bCs/>
          <w:color w:val="212121"/>
        </w:rPr>
        <w:t xml:space="preserve">7.0 </w:t>
      </w:r>
      <w:r w:rsidRPr="00517679">
        <w:rPr>
          <w:rFonts w:ascii="Calibri" w:hAnsi="Calibri" w:cs="Times New Roman"/>
          <w:b/>
          <w:bCs/>
          <w:color w:val="212121"/>
        </w:rPr>
        <w:tab/>
        <w:t>Plan for child based development:</w:t>
      </w:r>
    </w:p>
    <w:tbl>
      <w:tblPr>
        <w:tblStyle w:val="TableGrid"/>
        <w:tblW w:w="7020" w:type="dxa"/>
        <w:tblInd w:w="108" w:type="dxa"/>
        <w:tblLook w:val="04A0" w:firstRow="1" w:lastRow="0" w:firstColumn="1" w:lastColumn="0" w:noHBand="0" w:noVBand="1"/>
      </w:tblPr>
      <w:tblGrid>
        <w:gridCol w:w="1980"/>
        <w:gridCol w:w="5040"/>
      </w:tblGrid>
      <w:tr w:rsidR="00D0225B" w:rsidRPr="000030AC" w:rsidTr="000030AC">
        <w:trPr>
          <w:tblHeader/>
        </w:trPr>
        <w:tc>
          <w:tcPr>
            <w:tcW w:w="198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0225B" w:rsidRPr="000030AC" w:rsidRDefault="00D0225B">
            <w:pPr>
              <w:spacing w:before="60" w:after="60" w:line="264" w:lineRule="auto"/>
              <w:jc w:val="center"/>
              <w:rPr>
                <w:rFonts w:ascii="Calibri" w:hAnsi="Calibri"/>
                <w:b/>
                <w:sz w:val="18"/>
                <w:szCs w:val="18"/>
              </w:rPr>
            </w:pPr>
            <w:r w:rsidRPr="000030AC">
              <w:rPr>
                <w:rFonts w:ascii="Calibri" w:hAnsi="Calibri"/>
                <w:b/>
                <w:sz w:val="18"/>
                <w:szCs w:val="18"/>
              </w:rPr>
              <w:t>Duration of plan</w:t>
            </w:r>
          </w:p>
        </w:tc>
        <w:tc>
          <w:tcPr>
            <w:tcW w:w="504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0225B" w:rsidRPr="000030AC" w:rsidRDefault="00D0225B">
            <w:pPr>
              <w:spacing w:before="60" w:after="60" w:line="264" w:lineRule="auto"/>
              <w:jc w:val="center"/>
              <w:rPr>
                <w:rFonts w:ascii="Calibri" w:hAnsi="Calibri"/>
                <w:b/>
                <w:sz w:val="18"/>
                <w:szCs w:val="18"/>
              </w:rPr>
            </w:pPr>
            <w:r w:rsidRPr="000030AC">
              <w:rPr>
                <w:rFonts w:ascii="Calibri" w:hAnsi="Calibri"/>
                <w:b/>
                <w:sz w:val="18"/>
                <w:szCs w:val="18"/>
              </w:rPr>
              <w:t>Actions to be taken in the light of plan</w:t>
            </w:r>
          </w:p>
        </w:tc>
      </w:tr>
      <w:tr w:rsidR="00D0225B" w:rsidRPr="000030AC" w:rsidTr="000030AC">
        <w:trPr>
          <w:trHeight w:val="60"/>
        </w:trPr>
        <w:tc>
          <w:tcPr>
            <w:tcW w:w="1980" w:type="dxa"/>
            <w:tcBorders>
              <w:top w:val="single" w:sz="4" w:space="0" w:color="auto"/>
              <w:left w:val="single" w:sz="4" w:space="0" w:color="auto"/>
              <w:bottom w:val="single" w:sz="4" w:space="0" w:color="auto"/>
              <w:right w:val="single" w:sz="4" w:space="0" w:color="auto"/>
            </w:tcBorders>
            <w:vAlign w:val="center"/>
          </w:tcPr>
          <w:p w:rsidR="00D0225B" w:rsidRPr="000030AC" w:rsidRDefault="00D0225B" w:rsidP="000030AC">
            <w:pPr>
              <w:spacing w:before="60" w:after="60" w:line="276" w:lineRule="auto"/>
              <w:rPr>
                <w:rFonts w:ascii="Calibri" w:hAnsi="Calibri"/>
                <w:b/>
                <w:sz w:val="18"/>
                <w:szCs w:val="18"/>
              </w:rPr>
            </w:pPr>
            <w:permStart w:id="494480634" w:edGrp="everyone" w:colFirst="0" w:colLast="0"/>
            <w:permStart w:id="265644325" w:edGrp="everyone" w:colFirst="1" w:colLast="1"/>
            <w:r w:rsidRPr="000030AC">
              <w:rPr>
                <w:rFonts w:ascii="Calibri" w:hAnsi="Calibri"/>
                <w:b/>
                <w:bCs/>
                <w:color w:val="212121"/>
                <w:sz w:val="18"/>
                <w:szCs w:val="18"/>
              </w:rPr>
              <w:t>Plans for FY 2019-20</w:t>
            </w:r>
          </w:p>
        </w:tc>
        <w:tc>
          <w:tcPr>
            <w:tcW w:w="5040" w:type="dxa"/>
            <w:tcBorders>
              <w:top w:val="single" w:sz="4" w:space="0" w:color="auto"/>
              <w:left w:val="single" w:sz="4" w:space="0" w:color="auto"/>
              <w:bottom w:val="single" w:sz="4" w:space="0" w:color="auto"/>
              <w:right w:val="single" w:sz="4" w:space="0" w:color="auto"/>
            </w:tcBorders>
          </w:tcPr>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cs="Calibri"/>
                <w:sz w:val="18"/>
                <w:szCs w:val="18"/>
              </w:rPr>
            </w:pPr>
            <w:r w:rsidRPr="000030AC">
              <w:rPr>
                <w:rFonts w:ascii="Calibri" w:hAnsi="Calibri" w:cs="Calibri"/>
                <w:sz w:val="18"/>
                <w:szCs w:val="18"/>
              </w:rPr>
              <w:t xml:space="preserve">Twelve best talents are selected from the whole country through creative brainstorming program. Each of them is given Tk 1(one) lakh and certificate. They are sent abroad each year on study tour. This program will continue in </w:t>
            </w:r>
            <w:r w:rsidRPr="000030AC">
              <w:rPr>
                <w:rFonts w:ascii="Calibri" w:hAnsi="Calibri" w:cs="Calibri"/>
                <w:spacing w:val="-3"/>
                <w:sz w:val="18"/>
                <w:szCs w:val="18"/>
              </w:rPr>
              <w:t>FY</w:t>
            </w:r>
            <w:r w:rsidRPr="000030AC">
              <w:rPr>
                <w:rFonts w:ascii="Calibri" w:hAnsi="Calibri" w:cs="Calibri"/>
                <w:sz w:val="18"/>
                <w:szCs w:val="18"/>
              </w:rPr>
              <w:t xml:space="preserve"> 201</w:t>
            </w:r>
            <w:r w:rsidRPr="000030AC">
              <w:rPr>
                <w:rFonts w:ascii="Calibri" w:hAnsi="Calibri" w:cs="Calibri"/>
                <w:sz w:val="18"/>
                <w:szCs w:val="18"/>
                <w:cs/>
                <w:lang w:bidi="bn-BD"/>
              </w:rPr>
              <w:t>9</w:t>
            </w:r>
            <w:r w:rsidRPr="000030AC">
              <w:rPr>
                <w:rFonts w:ascii="Calibri" w:hAnsi="Calibri" w:cs="Calibri"/>
                <w:sz w:val="18"/>
                <w:szCs w:val="18"/>
              </w:rPr>
              <w:t>-20</w:t>
            </w:r>
            <w:r w:rsidRPr="000030AC">
              <w:rPr>
                <w:rFonts w:ascii="Calibri" w:hAnsi="Calibri" w:cs="Calibri"/>
                <w:sz w:val="18"/>
                <w:szCs w:val="18"/>
                <w:cs/>
                <w:lang w:bidi="bn-BD"/>
              </w:rPr>
              <w:t>20;</w:t>
            </w:r>
          </w:p>
          <w:p w:rsidR="00D0225B" w:rsidRPr="000030AC" w:rsidRDefault="00D0225B" w:rsidP="000030AC">
            <w:pPr>
              <w:pStyle w:val="TableParagraph"/>
              <w:numPr>
                <w:ilvl w:val="0"/>
                <w:numId w:val="16"/>
              </w:numPr>
              <w:spacing w:before="60" w:after="60" w:line="276" w:lineRule="auto"/>
              <w:ind w:left="252" w:right="95" w:hanging="252"/>
              <w:jc w:val="both"/>
              <w:rPr>
                <w:rFonts w:ascii="Calibri" w:hAnsi="Calibri" w:cs="Calibri"/>
                <w:sz w:val="18"/>
                <w:szCs w:val="18"/>
              </w:rPr>
            </w:pPr>
            <w:r w:rsidRPr="000030AC">
              <w:rPr>
                <w:rFonts w:ascii="Calibri" w:hAnsi="Calibri" w:cs="Calibri"/>
                <w:sz w:val="18"/>
                <w:szCs w:val="18"/>
              </w:rPr>
              <w:t xml:space="preserve">To make education more attractive and fruitful to the students, National Education Week will be organized in </w:t>
            </w:r>
            <w:r w:rsidRPr="000030AC">
              <w:rPr>
                <w:rFonts w:ascii="Calibri" w:hAnsi="Calibri" w:cs="Calibri"/>
                <w:spacing w:val="-3"/>
                <w:sz w:val="18"/>
                <w:szCs w:val="18"/>
              </w:rPr>
              <w:t xml:space="preserve">FY </w:t>
            </w:r>
            <w:r w:rsidRPr="000030AC">
              <w:rPr>
                <w:rFonts w:ascii="Calibri" w:hAnsi="Calibri" w:cs="Calibri"/>
                <w:sz w:val="18"/>
                <w:szCs w:val="18"/>
              </w:rPr>
              <w:t>201</w:t>
            </w:r>
            <w:r w:rsidRPr="000030AC">
              <w:rPr>
                <w:rFonts w:ascii="Calibri" w:hAnsi="Calibri" w:cs="Calibri"/>
                <w:sz w:val="18"/>
                <w:szCs w:val="18"/>
                <w:cs/>
                <w:lang w:bidi="bn-BD"/>
              </w:rPr>
              <w:t>9</w:t>
            </w:r>
            <w:r w:rsidRPr="000030AC">
              <w:rPr>
                <w:rFonts w:ascii="Calibri" w:hAnsi="Calibri" w:cs="Calibri"/>
                <w:sz w:val="18"/>
                <w:szCs w:val="18"/>
              </w:rPr>
              <w:t>-20</w:t>
            </w:r>
            <w:r w:rsidRPr="000030AC">
              <w:rPr>
                <w:rFonts w:ascii="Calibri" w:hAnsi="Calibri" w:cs="Calibri"/>
                <w:sz w:val="18"/>
                <w:szCs w:val="18"/>
                <w:cs/>
                <w:lang w:bidi="bn-BD"/>
              </w:rPr>
              <w:t>20</w:t>
            </w:r>
            <w:r w:rsidRPr="000030AC">
              <w:rPr>
                <w:rFonts w:ascii="Calibri" w:hAnsi="Calibri" w:cs="Calibri"/>
                <w:sz w:val="18"/>
                <w:szCs w:val="18"/>
              </w:rPr>
              <w:t>, like all previous years, to recognize the best institutions, teachers and</w:t>
            </w:r>
            <w:r w:rsidRPr="000030AC">
              <w:rPr>
                <w:rFonts w:ascii="Calibri" w:hAnsi="Calibri" w:cs="Calibri"/>
                <w:spacing w:val="-2"/>
                <w:sz w:val="18"/>
                <w:szCs w:val="18"/>
              </w:rPr>
              <w:t xml:space="preserve"> </w:t>
            </w:r>
            <w:r w:rsidRPr="000030AC">
              <w:rPr>
                <w:rFonts w:ascii="Calibri" w:hAnsi="Calibri" w:cs="Calibri"/>
                <w:sz w:val="18"/>
                <w:szCs w:val="18"/>
              </w:rPr>
              <w:t>students</w:t>
            </w:r>
            <w:r w:rsidRPr="000030AC">
              <w:rPr>
                <w:rFonts w:ascii="Calibri" w:hAnsi="Calibri" w:cs="Calibri"/>
                <w:sz w:val="18"/>
                <w:szCs w:val="18"/>
                <w:cs/>
                <w:lang w:bidi="bn-BD"/>
              </w:rPr>
              <w:t>;</w:t>
            </w:r>
          </w:p>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cs="Calibri"/>
                <w:sz w:val="18"/>
                <w:szCs w:val="18"/>
              </w:rPr>
            </w:pPr>
            <w:r w:rsidRPr="000030AC">
              <w:rPr>
                <w:rFonts w:ascii="Calibri" w:hAnsi="Calibri" w:cs="Calibri"/>
                <w:sz w:val="18"/>
                <w:szCs w:val="18"/>
              </w:rPr>
              <w:t xml:space="preserve">Winter and summer sports competitions are nationally organized every year for school / college level students. It will be done in </w:t>
            </w:r>
            <w:r w:rsidRPr="000030AC">
              <w:rPr>
                <w:rFonts w:ascii="Calibri" w:hAnsi="Calibri" w:cs="Calibri"/>
                <w:spacing w:val="-3"/>
                <w:sz w:val="18"/>
                <w:szCs w:val="18"/>
              </w:rPr>
              <w:t xml:space="preserve">FY </w:t>
            </w:r>
            <w:r w:rsidRPr="000030AC">
              <w:rPr>
                <w:rFonts w:ascii="Calibri" w:hAnsi="Calibri" w:cs="Calibri"/>
                <w:sz w:val="18"/>
                <w:szCs w:val="18"/>
              </w:rPr>
              <w:t>201</w:t>
            </w:r>
            <w:r w:rsidRPr="000030AC">
              <w:rPr>
                <w:rFonts w:ascii="Calibri" w:hAnsi="Calibri" w:cs="Calibri"/>
                <w:sz w:val="18"/>
                <w:szCs w:val="18"/>
                <w:cs/>
                <w:lang w:bidi="bn-BD"/>
              </w:rPr>
              <w:t>9</w:t>
            </w:r>
            <w:r w:rsidRPr="000030AC">
              <w:rPr>
                <w:rFonts w:ascii="Calibri" w:hAnsi="Calibri" w:cs="Calibri"/>
                <w:sz w:val="18"/>
                <w:szCs w:val="18"/>
              </w:rPr>
              <w:t>-20</w:t>
            </w:r>
            <w:r w:rsidRPr="000030AC">
              <w:rPr>
                <w:rFonts w:ascii="Calibri" w:hAnsi="Calibri" w:cs="Calibri"/>
                <w:sz w:val="18"/>
                <w:szCs w:val="18"/>
                <w:cs/>
                <w:lang w:bidi="bn-BD"/>
              </w:rPr>
              <w:t>20</w:t>
            </w:r>
            <w:r w:rsidRPr="000030AC">
              <w:rPr>
                <w:rFonts w:ascii="Calibri" w:hAnsi="Calibri" w:cs="Calibri"/>
                <w:spacing w:val="3"/>
                <w:sz w:val="18"/>
                <w:szCs w:val="18"/>
              </w:rPr>
              <w:t xml:space="preserve"> </w:t>
            </w:r>
            <w:r w:rsidRPr="000030AC">
              <w:rPr>
                <w:rFonts w:ascii="Calibri" w:hAnsi="Calibri" w:cs="Calibri"/>
                <w:sz w:val="18"/>
                <w:szCs w:val="18"/>
              </w:rPr>
              <w:t>too</w:t>
            </w:r>
            <w:r w:rsidRPr="000030AC">
              <w:rPr>
                <w:rFonts w:ascii="Calibri" w:hAnsi="Calibri" w:cs="Calibri"/>
                <w:sz w:val="18"/>
                <w:szCs w:val="18"/>
                <w:cs/>
                <w:lang w:bidi="bn-BD"/>
              </w:rPr>
              <w:t>;</w:t>
            </w:r>
          </w:p>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cs="Calibri"/>
                <w:sz w:val="18"/>
                <w:szCs w:val="18"/>
              </w:rPr>
            </w:pPr>
            <w:r w:rsidRPr="000030AC">
              <w:rPr>
                <w:rFonts w:ascii="Calibri" w:hAnsi="Calibri" w:cs="Calibri"/>
                <w:sz w:val="18"/>
                <w:szCs w:val="18"/>
              </w:rPr>
              <w:t>35.45 billion text</w:t>
            </w:r>
            <w:r w:rsidRPr="000030AC">
              <w:rPr>
                <w:rFonts w:ascii="Calibri" w:hAnsi="Calibri" w:cs="Calibri"/>
                <w:sz w:val="18"/>
                <w:szCs w:val="18"/>
                <w:cs/>
                <w:lang w:bidi="bn-BD"/>
              </w:rPr>
              <w:t xml:space="preserve"> </w:t>
            </w:r>
            <w:r w:rsidRPr="000030AC">
              <w:rPr>
                <w:rFonts w:ascii="Calibri" w:hAnsi="Calibri" w:cs="Calibri"/>
                <w:sz w:val="18"/>
                <w:szCs w:val="18"/>
              </w:rPr>
              <w:t>books will be distributed free of cost to students in the year 201</w:t>
            </w:r>
            <w:r w:rsidRPr="000030AC">
              <w:rPr>
                <w:rFonts w:ascii="Calibri" w:hAnsi="Calibri" w:cs="Calibri"/>
                <w:sz w:val="18"/>
                <w:szCs w:val="18"/>
                <w:cs/>
                <w:lang w:bidi="bn-BD"/>
              </w:rPr>
              <w:t>9</w:t>
            </w:r>
            <w:r w:rsidRPr="000030AC">
              <w:rPr>
                <w:rFonts w:ascii="Calibri" w:hAnsi="Calibri" w:cs="Calibri"/>
                <w:sz w:val="18"/>
                <w:szCs w:val="18"/>
              </w:rPr>
              <w:t>-2020 for the improvement of education and interest of education among the students</w:t>
            </w:r>
            <w:r w:rsidRPr="000030AC">
              <w:rPr>
                <w:rFonts w:ascii="Calibri" w:hAnsi="Calibri" w:cs="Calibri"/>
                <w:sz w:val="18"/>
                <w:szCs w:val="18"/>
                <w:cs/>
                <w:lang w:bidi="bn-BD"/>
              </w:rPr>
              <w:t>;</w:t>
            </w:r>
          </w:p>
          <w:p w:rsidR="00D0225B" w:rsidRPr="000030AC" w:rsidRDefault="00D0225B" w:rsidP="000030AC">
            <w:pPr>
              <w:numPr>
                <w:ilvl w:val="0"/>
                <w:numId w:val="16"/>
              </w:numPr>
              <w:spacing w:before="60" w:after="60" w:line="276" w:lineRule="auto"/>
              <w:ind w:left="252" w:hanging="252"/>
              <w:jc w:val="both"/>
              <w:rPr>
                <w:rFonts w:ascii="Calibri" w:hAnsi="Calibri" w:cs="Calibri"/>
                <w:sz w:val="18"/>
                <w:szCs w:val="18"/>
              </w:rPr>
            </w:pPr>
            <w:r w:rsidRPr="000030AC">
              <w:rPr>
                <w:rFonts w:ascii="Calibri" w:hAnsi="Calibri" w:cs="Calibri"/>
                <w:sz w:val="18"/>
                <w:szCs w:val="18"/>
              </w:rPr>
              <w:t>To reduce drop-out rate and prevent child marriage, students will be given stipends to 66.46 lakh secondary students in the year 2019-2020 fiscal year.</w:t>
            </w:r>
          </w:p>
        </w:tc>
      </w:tr>
      <w:tr w:rsidR="00D0225B" w:rsidRPr="000030AC" w:rsidTr="000030AC">
        <w:trPr>
          <w:trHeight w:val="60"/>
        </w:trPr>
        <w:tc>
          <w:tcPr>
            <w:tcW w:w="1980" w:type="dxa"/>
            <w:tcBorders>
              <w:top w:val="single" w:sz="4" w:space="0" w:color="auto"/>
              <w:left w:val="single" w:sz="4" w:space="0" w:color="auto"/>
              <w:bottom w:val="single" w:sz="4" w:space="0" w:color="auto"/>
              <w:right w:val="single" w:sz="4" w:space="0" w:color="auto"/>
            </w:tcBorders>
            <w:vAlign w:val="center"/>
          </w:tcPr>
          <w:p w:rsidR="00D0225B" w:rsidRPr="000030AC" w:rsidRDefault="00D0225B" w:rsidP="000030AC">
            <w:pPr>
              <w:spacing w:before="60" w:after="60" w:line="276" w:lineRule="auto"/>
              <w:rPr>
                <w:rFonts w:ascii="Calibri" w:hAnsi="Calibri"/>
                <w:b/>
                <w:bCs/>
                <w:color w:val="212121"/>
                <w:sz w:val="18"/>
                <w:szCs w:val="18"/>
              </w:rPr>
            </w:pPr>
            <w:permStart w:id="1417417901" w:edGrp="everyone" w:colFirst="0" w:colLast="0"/>
            <w:permStart w:id="1455059900" w:edGrp="everyone" w:colFirst="1" w:colLast="1"/>
            <w:permEnd w:id="494480634"/>
            <w:permEnd w:id="265644325"/>
            <w:r w:rsidRPr="000030AC">
              <w:rPr>
                <w:rFonts w:ascii="Calibri" w:hAnsi="Calibri"/>
                <w:b/>
                <w:color w:val="212121"/>
                <w:sz w:val="18"/>
                <w:szCs w:val="18"/>
              </w:rPr>
              <w:t>Medium term plans</w:t>
            </w:r>
          </w:p>
        </w:tc>
        <w:tc>
          <w:tcPr>
            <w:tcW w:w="5040" w:type="dxa"/>
            <w:tcBorders>
              <w:top w:val="single" w:sz="4" w:space="0" w:color="auto"/>
              <w:left w:val="single" w:sz="4" w:space="0" w:color="auto"/>
              <w:bottom w:val="single" w:sz="4" w:space="0" w:color="auto"/>
              <w:right w:val="single" w:sz="4" w:space="0" w:color="auto"/>
            </w:tcBorders>
          </w:tcPr>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cs="Calibri"/>
                <w:sz w:val="18"/>
                <w:szCs w:val="18"/>
              </w:rPr>
            </w:pPr>
            <w:r w:rsidRPr="000030AC">
              <w:rPr>
                <w:rFonts w:ascii="Calibri" w:hAnsi="Calibri" w:cs="Calibri"/>
                <w:sz w:val="18"/>
                <w:szCs w:val="18"/>
              </w:rPr>
              <w:t xml:space="preserve">With the </w:t>
            </w:r>
            <w:r w:rsidRPr="000030AC">
              <w:rPr>
                <w:rFonts w:ascii="Calibri" w:hAnsi="Calibri" w:cs="Calibri"/>
                <w:sz w:val="18"/>
                <w:szCs w:val="18"/>
                <w:cs/>
                <w:lang w:bidi="bn-BD"/>
              </w:rPr>
              <w:t>construction</w:t>
            </w:r>
            <w:r w:rsidRPr="000030AC">
              <w:rPr>
                <w:rFonts w:ascii="Calibri" w:hAnsi="Calibri" w:cs="Calibri"/>
                <w:sz w:val="18"/>
                <w:szCs w:val="18"/>
              </w:rPr>
              <w:t xml:space="preserve"> of new academic buildings in 3000 </w:t>
            </w:r>
            <w:r w:rsidRPr="000030AC">
              <w:rPr>
                <w:rFonts w:ascii="Calibri" w:hAnsi="Calibri" w:cs="Calibri"/>
                <w:sz w:val="18"/>
                <w:szCs w:val="18"/>
                <w:cs/>
                <w:lang w:bidi="bn-BD"/>
              </w:rPr>
              <w:t>non-government</w:t>
            </w:r>
            <w:r w:rsidRPr="000030AC">
              <w:rPr>
                <w:rFonts w:ascii="Calibri" w:hAnsi="Calibri" w:cs="Calibri"/>
                <w:sz w:val="18"/>
                <w:szCs w:val="18"/>
              </w:rPr>
              <w:t xml:space="preserve"> secondary schools and increasing expansion of the existing buildings of 3250 </w:t>
            </w:r>
            <w:r w:rsidRPr="000030AC">
              <w:rPr>
                <w:rFonts w:ascii="Calibri" w:hAnsi="Calibri" w:cs="Calibri"/>
                <w:sz w:val="18"/>
                <w:szCs w:val="18"/>
                <w:cs/>
                <w:lang w:bidi="bn-BD"/>
              </w:rPr>
              <w:t>non-governmen</w:t>
            </w:r>
            <w:r w:rsidRPr="000030AC">
              <w:rPr>
                <w:rFonts w:ascii="Calibri" w:hAnsi="Calibri" w:cs="Calibri"/>
                <w:sz w:val="18"/>
                <w:szCs w:val="18"/>
              </w:rPr>
              <w:t xml:space="preserve"> secondary schools, a total of 6250 </w:t>
            </w:r>
            <w:r w:rsidRPr="000030AC">
              <w:rPr>
                <w:rFonts w:ascii="Calibri" w:hAnsi="Calibri" w:cs="Calibri"/>
                <w:sz w:val="18"/>
                <w:szCs w:val="18"/>
                <w:cs/>
                <w:lang w:bidi="bn-BD"/>
              </w:rPr>
              <w:t>non-governmen</w:t>
            </w:r>
            <w:r w:rsidRPr="000030AC">
              <w:rPr>
                <w:rFonts w:ascii="Calibri" w:hAnsi="Calibri" w:cs="Calibri"/>
                <w:sz w:val="18"/>
                <w:szCs w:val="18"/>
              </w:rPr>
              <w:t xml:space="preserve"> schools will be ready impart education soon. It will cost around Tk. 16 billion</w:t>
            </w:r>
            <w:r w:rsidRPr="000030AC">
              <w:rPr>
                <w:rFonts w:ascii="Calibri" w:hAnsi="Calibri" w:cs="Calibri"/>
                <w:sz w:val="18"/>
                <w:szCs w:val="18"/>
                <w:cs/>
                <w:lang w:bidi="bn-BD"/>
              </w:rPr>
              <w:t>;</w:t>
            </w:r>
          </w:p>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cs="Calibri"/>
                <w:sz w:val="18"/>
                <w:szCs w:val="18"/>
                <w:cs/>
              </w:rPr>
            </w:pPr>
            <w:r w:rsidRPr="000030AC">
              <w:rPr>
                <w:rFonts w:ascii="Calibri" w:hAnsi="Calibri" w:cs="Calibri"/>
                <w:sz w:val="18"/>
                <w:szCs w:val="18"/>
              </w:rPr>
              <w:t>With the provision of new academic building/</w:t>
            </w:r>
            <w:r w:rsidRPr="000030AC">
              <w:rPr>
                <w:rFonts w:ascii="Calibri" w:hAnsi="Calibri" w:cs="Calibri"/>
                <w:sz w:val="18"/>
                <w:szCs w:val="18"/>
                <w:cs/>
                <w:lang w:bidi="bn-BD"/>
              </w:rPr>
              <w:t>vertical</w:t>
            </w:r>
            <w:r w:rsidRPr="000030AC">
              <w:rPr>
                <w:rFonts w:ascii="Calibri" w:hAnsi="Calibri" w:cs="Calibri"/>
                <w:sz w:val="18"/>
                <w:szCs w:val="18"/>
              </w:rPr>
              <w:t xml:space="preserve"> expansion, multimedia classroom and necessary equipment,</w:t>
            </w:r>
            <w:r w:rsidRPr="000030AC">
              <w:rPr>
                <w:rFonts w:ascii="Calibri" w:hAnsi="Calibri" w:cs="Calibri"/>
                <w:sz w:val="18"/>
                <w:szCs w:val="18"/>
                <w:cs/>
                <w:lang w:bidi="bn-BD"/>
              </w:rPr>
              <w:t xml:space="preserve"> </w:t>
            </w:r>
            <w:r w:rsidRPr="000030AC">
              <w:rPr>
                <w:rFonts w:ascii="Calibri" w:hAnsi="Calibri" w:cs="Calibri"/>
                <w:sz w:val="18"/>
                <w:szCs w:val="18"/>
              </w:rPr>
              <w:t xml:space="preserve">books, sports equipment, scientific equipment, furniture </w:t>
            </w:r>
            <w:r w:rsidRPr="000030AC">
              <w:rPr>
                <w:rFonts w:ascii="Calibri" w:hAnsi="Calibri" w:cs="Calibri"/>
                <w:sz w:val="18"/>
                <w:szCs w:val="18"/>
              </w:rPr>
              <w:lastRenderedPageBreak/>
              <w:t>etc., the capacity of 323 government secondary schools will be increased</w:t>
            </w:r>
            <w:r w:rsidRPr="000030AC">
              <w:rPr>
                <w:rFonts w:ascii="Calibri" w:hAnsi="Calibri" w:cs="Calibri"/>
                <w:sz w:val="18"/>
                <w:szCs w:val="18"/>
                <w:cs/>
                <w:lang w:bidi="bn-BD"/>
              </w:rPr>
              <w:t>;</w:t>
            </w:r>
          </w:p>
          <w:p w:rsidR="00D0225B" w:rsidRPr="000030AC" w:rsidRDefault="00D0225B" w:rsidP="000030AC">
            <w:pPr>
              <w:pStyle w:val="HTMLPreformatted"/>
              <w:numPr>
                <w:ilvl w:val="0"/>
                <w:numId w:val="16"/>
              </w:numPr>
              <w:shd w:val="clear" w:color="auto" w:fill="FFFFFF"/>
              <w:tabs>
                <w:tab w:val="clear" w:pos="916"/>
              </w:tabs>
              <w:spacing w:before="60" w:after="60" w:line="276" w:lineRule="auto"/>
              <w:ind w:left="252" w:hanging="252"/>
              <w:jc w:val="both"/>
              <w:rPr>
                <w:rFonts w:ascii="Calibri" w:hAnsi="Calibri" w:cs="Times New Roman"/>
                <w:b/>
                <w:bCs/>
                <w:color w:val="212121"/>
                <w:sz w:val="18"/>
                <w:szCs w:val="18"/>
              </w:rPr>
            </w:pPr>
            <w:r w:rsidRPr="000030AC">
              <w:rPr>
                <w:rFonts w:ascii="Calibri" w:hAnsi="Calibri" w:cs="Calibri"/>
                <w:sz w:val="18"/>
                <w:szCs w:val="18"/>
              </w:rPr>
              <w:t>Scouting activities will be expanded across the country through 3 projects at a cost of around 240.00 crores, through which the students will get an opportunity to develop themselves into self-esteemed and self-reliant persons.</w:t>
            </w:r>
          </w:p>
        </w:tc>
      </w:tr>
      <w:tr w:rsidR="00D0225B" w:rsidRPr="000030AC" w:rsidTr="000030AC">
        <w:trPr>
          <w:trHeight w:val="60"/>
        </w:trPr>
        <w:tc>
          <w:tcPr>
            <w:tcW w:w="1980" w:type="dxa"/>
            <w:tcBorders>
              <w:top w:val="single" w:sz="4" w:space="0" w:color="auto"/>
              <w:left w:val="single" w:sz="4" w:space="0" w:color="auto"/>
              <w:bottom w:val="single" w:sz="4" w:space="0" w:color="auto"/>
              <w:right w:val="single" w:sz="4" w:space="0" w:color="auto"/>
            </w:tcBorders>
            <w:vAlign w:val="center"/>
          </w:tcPr>
          <w:p w:rsidR="00D0225B" w:rsidRPr="000030AC" w:rsidRDefault="00D0225B" w:rsidP="000030AC">
            <w:pPr>
              <w:spacing w:before="60" w:after="60" w:line="276" w:lineRule="auto"/>
              <w:rPr>
                <w:rFonts w:ascii="Calibri" w:hAnsi="Calibri"/>
                <w:b/>
                <w:color w:val="212121"/>
                <w:sz w:val="18"/>
                <w:szCs w:val="18"/>
              </w:rPr>
            </w:pPr>
            <w:permStart w:id="1583094861" w:edGrp="everyone" w:colFirst="0" w:colLast="0"/>
            <w:permStart w:id="248853203" w:edGrp="everyone" w:colFirst="1" w:colLast="1"/>
            <w:permStart w:id="238035413" w:edGrp="everyone" w:colFirst="2" w:colLast="2"/>
            <w:permEnd w:id="1417417901"/>
            <w:permEnd w:id="1455059900"/>
            <w:r w:rsidRPr="000030AC">
              <w:rPr>
                <w:rFonts w:ascii="Calibri" w:hAnsi="Calibri"/>
                <w:b/>
                <w:bCs/>
                <w:color w:val="212121"/>
                <w:sz w:val="18"/>
                <w:szCs w:val="18"/>
              </w:rPr>
              <w:lastRenderedPageBreak/>
              <w:t>Long term plans</w:t>
            </w:r>
          </w:p>
        </w:tc>
        <w:tc>
          <w:tcPr>
            <w:tcW w:w="5040" w:type="dxa"/>
            <w:tcBorders>
              <w:top w:val="single" w:sz="4" w:space="0" w:color="auto"/>
              <w:left w:val="single" w:sz="4" w:space="0" w:color="auto"/>
              <w:bottom w:val="single" w:sz="4" w:space="0" w:color="auto"/>
              <w:right w:val="single" w:sz="4" w:space="0" w:color="auto"/>
            </w:tcBorders>
          </w:tcPr>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cstheme="minorBidi"/>
                <w:sz w:val="18"/>
                <w:szCs w:val="18"/>
                <w:lang w:bidi="bn-BD"/>
              </w:rPr>
            </w:pPr>
            <w:r w:rsidRPr="000030AC">
              <w:rPr>
                <w:rFonts w:ascii="Calibri" w:hAnsi="Calibri"/>
                <w:sz w:val="18"/>
                <w:szCs w:val="18"/>
                <w:lang w:bidi="bn-BD"/>
              </w:rPr>
              <w:t>Construction of residential buildings in the existing secondary schools in three hill districts of the country and new residential schools will be carried out according to the demand. O</w:t>
            </w:r>
            <w:r w:rsidR="000030AC">
              <w:rPr>
                <w:rFonts w:ascii="Calibri" w:hAnsi="Calibri"/>
                <w:sz w:val="18"/>
                <w:szCs w:val="18"/>
                <w:lang w:bidi="bn-BD"/>
              </w:rPr>
              <w:t>ne</w:t>
            </w:r>
            <w:r w:rsidRPr="000030AC">
              <w:rPr>
                <w:rFonts w:ascii="Calibri" w:hAnsi="Calibri"/>
                <w:sz w:val="18"/>
                <w:szCs w:val="18"/>
                <w:lang w:bidi="bn-BD"/>
              </w:rPr>
              <w:t xml:space="preserve"> feasibility study project is currently underway in order to assess needs;</w:t>
            </w:r>
          </w:p>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sz w:val="18"/>
                <w:szCs w:val="18"/>
                <w:cs/>
                <w:lang w:bidi="bn-BD"/>
              </w:rPr>
            </w:pPr>
            <w:r w:rsidRPr="000030AC">
              <w:rPr>
                <w:rFonts w:ascii="Calibri" w:hAnsi="Calibri"/>
                <w:sz w:val="18"/>
                <w:szCs w:val="18"/>
                <w:lang w:bidi="bn-BD"/>
              </w:rPr>
              <w:t xml:space="preserve">With the construction of new academic buildings and hostels, facilities will be expanded in the secondary schools of haor areas and in rest of the country as well. Besides, </w:t>
            </w:r>
            <w:r w:rsidRPr="000030AC">
              <w:rPr>
                <w:rFonts w:ascii="Calibri" w:hAnsi="Calibri"/>
                <w:sz w:val="18"/>
                <w:szCs w:val="18"/>
                <w:cs/>
                <w:lang w:bidi="bn-BD"/>
              </w:rPr>
              <w:t xml:space="preserve">10 </w:t>
            </w:r>
            <w:r w:rsidRPr="000030AC">
              <w:rPr>
                <w:rFonts w:ascii="Calibri" w:hAnsi="Calibri"/>
                <w:sz w:val="18"/>
                <w:szCs w:val="18"/>
                <w:lang w:bidi="bn-BD"/>
              </w:rPr>
              <w:t xml:space="preserve">new secondary schools will be set up in ten upazilla headquarters </w:t>
            </w:r>
            <w:r w:rsidRPr="000030AC">
              <w:rPr>
                <w:rFonts w:ascii="Calibri" w:hAnsi="Calibri"/>
                <w:sz w:val="18"/>
                <w:szCs w:val="18"/>
                <w:cs/>
                <w:lang w:bidi="bn-BD"/>
              </w:rPr>
              <w:t>;</w:t>
            </w:r>
          </w:p>
          <w:p w:rsidR="00D0225B" w:rsidRPr="000030AC" w:rsidRDefault="00D0225B" w:rsidP="000030AC">
            <w:pPr>
              <w:pStyle w:val="TableParagraph"/>
              <w:numPr>
                <w:ilvl w:val="0"/>
                <w:numId w:val="16"/>
              </w:numPr>
              <w:spacing w:before="60" w:after="60" w:line="276" w:lineRule="auto"/>
              <w:ind w:left="252" w:right="97" w:hanging="252"/>
              <w:jc w:val="both"/>
              <w:rPr>
                <w:rFonts w:ascii="Calibri" w:hAnsi="Calibri"/>
                <w:sz w:val="18"/>
                <w:szCs w:val="18"/>
                <w:lang w:bidi="bn-BD"/>
              </w:rPr>
            </w:pPr>
            <w:r w:rsidRPr="000030AC">
              <w:rPr>
                <w:rFonts w:ascii="Calibri" w:hAnsi="Calibri"/>
                <w:sz w:val="18"/>
                <w:szCs w:val="18"/>
                <w:lang w:bidi="bn-BD"/>
              </w:rPr>
              <w:t>Bring girls’ schools under M</w:t>
            </w:r>
            <w:r w:rsidR="000030AC">
              <w:rPr>
                <w:rFonts w:ascii="Calibri" w:hAnsi="Calibri"/>
                <w:sz w:val="18"/>
                <w:szCs w:val="18"/>
                <w:lang w:bidi="bn-BD"/>
              </w:rPr>
              <w:t>PO arrangement,</w:t>
            </w:r>
            <w:r w:rsidRPr="000030AC">
              <w:rPr>
                <w:rFonts w:ascii="Calibri" w:hAnsi="Calibri"/>
                <w:sz w:val="18"/>
                <w:szCs w:val="18"/>
                <w:cs/>
                <w:lang w:bidi="bn-BD"/>
              </w:rPr>
              <w:t xml:space="preserve"> </w:t>
            </w:r>
            <w:r w:rsidRPr="000030AC">
              <w:rPr>
                <w:rFonts w:ascii="Calibri" w:hAnsi="Calibri" w:cstheme="minorBidi"/>
                <w:sz w:val="18"/>
                <w:szCs w:val="18"/>
                <w:lang w:bidi="bn-BD"/>
              </w:rPr>
              <w:t xml:space="preserve">construction of boundary walls and other infrastructure to create an environment more conducive for girls’ education. </w:t>
            </w:r>
          </w:p>
        </w:tc>
      </w:tr>
    </w:tbl>
    <w:permEnd w:id="1583094861"/>
    <w:permEnd w:id="248853203"/>
    <w:permEnd w:id="238035413"/>
    <w:p w:rsidR="00517679" w:rsidRPr="00517679" w:rsidRDefault="00517679" w:rsidP="00517679">
      <w:pPr>
        <w:pStyle w:val="HTMLPreformatted"/>
        <w:shd w:val="clear" w:color="auto" w:fill="FFFFFF"/>
        <w:tabs>
          <w:tab w:val="clear" w:pos="916"/>
        </w:tabs>
        <w:spacing w:before="120" w:after="120" w:line="288" w:lineRule="auto"/>
        <w:ind w:left="547" w:hanging="547"/>
        <w:jc w:val="both"/>
        <w:rPr>
          <w:rFonts w:ascii="Calibri" w:hAnsi="Calibri" w:cs="Times New Roman"/>
          <w:b/>
          <w:bCs/>
          <w:color w:val="212121"/>
        </w:rPr>
      </w:pPr>
      <w:r w:rsidRPr="00517679">
        <w:rPr>
          <w:rFonts w:ascii="Calibri" w:hAnsi="Calibri" w:cs="Times New Roman"/>
          <w:b/>
          <w:bCs/>
          <w:color w:val="212121"/>
        </w:rPr>
        <w:t xml:space="preserve">8.0 </w:t>
      </w:r>
      <w:r w:rsidRPr="00517679">
        <w:rPr>
          <w:rFonts w:ascii="Calibri" w:hAnsi="Calibri" w:cs="Times New Roman"/>
          <w:b/>
          <w:bCs/>
          <w:color w:val="212121"/>
        </w:rPr>
        <w:tab/>
        <w:t>Conclusions</w:t>
      </w:r>
    </w:p>
    <w:p w:rsidR="00517679" w:rsidRPr="000030AC" w:rsidRDefault="00DF50D5" w:rsidP="000030AC">
      <w:pPr>
        <w:widowControl w:val="0"/>
        <w:autoSpaceDE w:val="0"/>
        <w:autoSpaceDN w:val="0"/>
        <w:spacing w:before="120" w:after="120" w:line="288" w:lineRule="auto"/>
        <w:ind w:left="547"/>
        <w:jc w:val="both"/>
        <w:rPr>
          <w:rFonts w:ascii="Calibri" w:hAnsi="Calibri"/>
          <w:sz w:val="20"/>
        </w:rPr>
      </w:pPr>
      <w:bookmarkStart w:id="0" w:name="_GoBack"/>
      <w:permStart w:id="1715274297" w:edGrp="everyone"/>
      <w:r w:rsidRPr="000030AC">
        <w:rPr>
          <w:rFonts w:ascii="Calibri" w:hAnsi="Calibri"/>
          <w:color w:val="212121"/>
          <w:sz w:val="20"/>
        </w:rPr>
        <w:t>I</w:t>
      </w:r>
      <w:r w:rsidR="00055B07" w:rsidRPr="000030AC">
        <w:rPr>
          <w:rFonts w:ascii="Calibri" w:hAnsi="Calibri"/>
          <w:sz w:val="20"/>
        </w:rPr>
        <w:t>nitiatives will be taken to prepare a</w:t>
      </w:r>
      <w:r w:rsidRPr="000030AC">
        <w:rPr>
          <w:rFonts w:ascii="Calibri" w:hAnsi="Calibri"/>
          <w:sz w:val="20"/>
        </w:rPr>
        <w:t>n</w:t>
      </w:r>
      <w:r w:rsidR="00055B07" w:rsidRPr="000030AC">
        <w:rPr>
          <w:rFonts w:ascii="Calibri" w:hAnsi="Calibri"/>
          <w:sz w:val="20"/>
        </w:rPr>
        <w:t xml:space="preserve"> integrated information store and e-services </w:t>
      </w:r>
      <w:r w:rsidRPr="000030AC">
        <w:rPr>
          <w:rFonts w:ascii="Calibri" w:hAnsi="Calibri"/>
          <w:sz w:val="20"/>
        </w:rPr>
        <w:t xml:space="preserve">for </w:t>
      </w:r>
      <w:r w:rsidRPr="000030AC">
        <w:rPr>
          <w:rFonts w:ascii="Calibri" w:hAnsi="Calibri" w:cstheme="minorBidi"/>
          <w:sz w:val="20"/>
          <w:lang w:bidi="bn-BD"/>
        </w:rPr>
        <w:t>education</w:t>
      </w:r>
      <w:r w:rsidR="00055B07" w:rsidRPr="000030AC">
        <w:rPr>
          <w:rFonts w:ascii="Calibri" w:hAnsi="Calibri"/>
          <w:sz w:val="20"/>
        </w:rPr>
        <w:t xml:space="preserve"> boards, training institutes and </w:t>
      </w:r>
      <w:r w:rsidRPr="000030AC">
        <w:rPr>
          <w:rFonts w:ascii="Calibri" w:hAnsi="Calibri"/>
          <w:sz w:val="20"/>
        </w:rPr>
        <w:t>all other related institutions. This online</w:t>
      </w:r>
      <w:r w:rsidR="00055B07" w:rsidRPr="000030AC">
        <w:rPr>
          <w:rFonts w:ascii="Calibri" w:hAnsi="Calibri"/>
          <w:sz w:val="20"/>
        </w:rPr>
        <w:t xml:space="preserve"> information facility can be </w:t>
      </w:r>
      <w:r w:rsidRPr="000030AC">
        <w:rPr>
          <w:rFonts w:ascii="Calibri" w:hAnsi="Calibri"/>
          <w:sz w:val="20"/>
        </w:rPr>
        <w:t xml:space="preserve">shared among </w:t>
      </w:r>
      <w:r w:rsidR="00055B07" w:rsidRPr="000030AC">
        <w:rPr>
          <w:rFonts w:ascii="Calibri" w:hAnsi="Calibri"/>
          <w:sz w:val="20"/>
        </w:rPr>
        <w:t xml:space="preserve">ministries, agencies and boards </w:t>
      </w:r>
      <w:r w:rsidRPr="000030AC">
        <w:rPr>
          <w:rFonts w:ascii="Calibri" w:hAnsi="Calibri"/>
          <w:sz w:val="20"/>
        </w:rPr>
        <w:t xml:space="preserve">in order to improve </w:t>
      </w:r>
      <w:r w:rsidR="00055B07" w:rsidRPr="000030AC">
        <w:rPr>
          <w:rFonts w:ascii="Calibri" w:hAnsi="Calibri"/>
          <w:sz w:val="20"/>
        </w:rPr>
        <w:t xml:space="preserve">monitoring </w:t>
      </w:r>
      <w:r w:rsidRPr="000030AC">
        <w:rPr>
          <w:rFonts w:ascii="Calibri" w:hAnsi="Calibri"/>
          <w:sz w:val="20"/>
        </w:rPr>
        <w:t>and evaluation mechanism</w:t>
      </w:r>
      <w:r w:rsidR="000030AC" w:rsidRPr="000030AC">
        <w:rPr>
          <w:rFonts w:ascii="Calibri" w:hAnsi="Calibri"/>
          <w:sz w:val="20"/>
          <w:lang w:bidi="bn-BD"/>
        </w:rPr>
        <w:t xml:space="preserve">. </w:t>
      </w:r>
      <w:r w:rsidRPr="000030AC">
        <w:rPr>
          <w:rFonts w:ascii="Calibri" w:hAnsi="Calibri"/>
          <w:sz w:val="20"/>
        </w:rPr>
        <w:t>I</w:t>
      </w:r>
      <w:r w:rsidR="00055B07" w:rsidRPr="000030AC">
        <w:rPr>
          <w:rFonts w:ascii="Calibri" w:hAnsi="Calibri"/>
          <w:sz w:val="20"/>
        </w:rPr>
        <w:t>nitiative</w:t>
      </w:r>
      <w:r w:rsidRPr="000030AC">
        <w:rPr>
          <w:rFonts w:ascii="Calibri" w:hAnsi="Calibri"/>
          <w:sz w:val="20"/>
        </w:rPr>
        <w:t>s</w:t>
      </w:r>
      <w:r w:rsidR="00055B07" w:rsidRPr="000030AC">
        <w:rPr>
          <w:rFonts w:ascii="Calibri" w:hAnsi="Calibri"/>
          <w:sz w:val="20"/>
        </w:rPr>
        <w:t xml:space="preserve"> will be taken to set up more foreign language training labs at secondary schools and colleges</w:t>
      </w:r>
      <w:r w:rsidRPr="000030AC">
        <w:rPr>
          <w:rFonts w:ascii="Calibri" w:hAnsi="Calibri"/>
          <w:sz w:val="20"/>
        </w:rPr>
        <w:t xml:space="preserve"> which will open up overseas employment opportunities</w:t>
      </w:r>
      <w:r w:rsidR="000030AC" w:rsidRPr="000030AC">
        <w:rPr>
          <w:rFonts w:ascii="Calibri" w:hAnsi="Calibri"/>
          <w:sz w:val="20"/>
        </w:rPr>
        <w:t xml:space="preserve">. </w:t>
      </w:r>
      <w:r w:rsidR="00055B07" w:rsidRPr="000030AC">
        <w:rPr>
          <w:rFonts w:ascii="Calibri" w:hAnsi="Calibri"/>
          <w:sz w:val="20"/>
        </w:rPr>
        <w:t xml:space="preserve">Initiatives will be taken to providing specialized training </w:t>
      </w:r>
      <w:r w:rsidR="00322EC2" w:rsidRPr="000030AC">
        <w:rPr>
          <w:rFonts w:ascii="Calibri" w:hAnsi="Calibri"/>
          <w:sz w:val="20"/>
        </w:rPr>
        <w:t>to</w:t>
      </w:r>
      <w:r w:rsidR="00055B07" w:rsidRPr="000030AC">
        <w:rPr>
          <w:rFonts w:ascii="Calibri" w:hAnsi="Calibri"/>
          <w:sz w:val="20"/>
        </w:rPr>
        <w:t xml:space="preserve"> children with disabilities or special needs</w:t>
      </w:r>
      <w:r w:rsidR="00322EC2" w:rsidRPr="000030AC">
        <w:rPr>
          <w:rFonts w:ascii="Calibri" w:hAnsi="Calibri"/>
          <w:sz w:val="20"/>
        </w:rPr>
        <w:t xml:space="preserve"> so that they can get into the mainstream of the society and contribute in the best possible manner within their abilities. </w:t>
      </w:r>
    </w:p>
    <w:bookmarkEnd w:id="0"/>
    <w:permEnd w:id="1715274297"/>
    <w:p w:rsidR="00946509" w:rsidRPr="00517679" w:rsidRDefault="00946509" w:rsidP="000030AC">
      <w:pPr>
        <w:spacing w:before="120" w:after="120" w:line="288" w:lineRule="auto"/>
        <w:rPr>
          <w:rFonts w:ascii="Calibri" w:eastAsia="Nikosh" w:hAnsi="Calibri"/>
        </w:rPr>
      </w:pPr>
    </w:p>
    <w:sectPr w:rsidR="00946509" w:rsidRPr="00517679" w:rsidSect="008B2658">
      <w:headerReference w:type="default" r:id="rId11"/>
      <w:pgSz w:w="11909" w:h="16834" w:code="9"/>
      <w:pgMar w:top="3600" w:right="2405" w:bottom="2880" w:left="2405" w:header="3168" w:footer="720" w:gutter="0"/>
      <w:pgNumType w:start="2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CAC" w:rsidRDefault="00406CAC">
      <w:r>
        <w:separator/>
      </w:r>
    </w:p>
  </w:endnote>
  <w:endnote w:type="continuationSeparator" w:id="0">
    <w:p w:rsidR="00406CAC" w:rsidRDefault="00406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tonnyMJ">
    <w:panose1 w:val="00000000000000000000"/>
    <w:charset w:val="00"/>
    <w:family w:val="auto"/>
    <w:pitch w:val="variable"/>
    <w:sig w:usb0="00000003" w:usb1="00000000" w:usb2="00000000" w:usb3="00000000" w:csb0="00000001" w:csb1="00000000"/>
  </w:font>
  <w:font w:name="AdarshaLipiNormal">
    <w:panose1 w:val="00000000000000000000"/>
    <w:charset w:val="00"/>
    <w:family w:val="auto"/>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darshaLipiC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HIDD A+ A Grotesk">
    <w:altName w:val="Grotesk"/>
    <w:panose1 w:val="00000000000000000000"/>
    <w:charset w:val="00"/>
    <w:family w:val="swiss"/>
    <w:notTrueType/>
    <w:pitch w:val="default"/>
    <w:sig w:usb0="00000003" w:usb1="00000000" w:usb2="00000000" w:usb3="00000000" w:csb0="00000001"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New Caledonia">
    <w:altName w:val="New Caledon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ikosh">
    <w:panose1 w:val="02000000000000000000"/>
    <w:charset w:val="00"/>
    <w:family w:val="auto"/>
    <w:pitch w:val="variable"/>
    <w:sig w:usb0="00018003" w:usb1="00000000" w:usb2="00000000" w:usb3="00000000" w:csb0="00000001" w:csb1="00000000"/>
  </w:font>
  <w:font w:name="+mn-ea">
    <w:altName w:val="Times New Roman"/>
    <w:panose1 w:val="00000000000000000000"/>
    <w:charset w:val="00"/>
    <w:family w:val="roman"/>
    <w:notTrueType/>
    <w:pitch w:val="default"/>
  </w:font>
  <w:font w:name="NikoshBAN">
    <w:panose1 w:val="02000000000000000000"/>
    <w:charset w:val="00"/>
    <w:family w:val="auto"/>
    <w:pitch w:val="variable"/>
    <w:sig w:usb0="0001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CAC" w:rsidRDefault="00406CAC">
      <w:r>
        <w:separator/>
      </w:r>
    </w:p>
  </w:footnote>
  <w:footnote w:type="continuationSeparator" w:id="0">
    <w:p w:rsidR="00406CAC" w:rsidRDefault="00406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AC" w:rsidRPr="00517679" w:rsidRDefault="004A2A5D" w:rsidP="00D0225B">
    <w:pPr>
      <w:pStyle w:val="Header"/>
      <w:jc w:val="center"/>
      <w:rPr>
        <w:rFonts w:ascii="Calibri" w:hAnsi="Calibri" w:cs="NikoshBAN"/>
        <w:sz w:val="20"/>
      </w:rPr>
    </w:pPr>
    <w:r w:rsidRPr="00517679">
      <w:rPr>
        <w:rFonts w:ascii="Calibri" w:hAnsi="Calibri" w:cs="NikoshBAN"/>
        <w:sz w:val="20"/>
      </w:rPr>
      <w:fldChar w:fldCharType="begin"/>
    </w:r>
    <w:r w:rsidR="009A54AC" w:rsidRPr="00517679">
      <w:rPr>
        <w:rFonts w:ascii="Calibri" w:hAnsi="Calibri" w:cs="NikoshBAN"/>
        <w:sz w:val="20"/>
      </w:rPr>
      <w:instrText xml:space="preserve"> PAGE   \* MERGEFORMAT </w:instrText>
    </w:r>
    <w:r w:rsidRPr="00517679">
      <w:rPr>
        <w:rFonts w:ascii="Calibri" w:hAnsi="Calibri" w:cs="NikoshBAN"/>
        <w:sz w:val="20"/>
      </w:rPr>
      <w:fldChar w:fldCharType="separate"/>
    </w:r>
    <w:r w:rsidR="007204A3">
      <w:rPr>
        <w:rFonts w:ascii="Calibri" w:hAnsi="Calibri" w:cs="NikoshBAN"/>
        <w:noProof/>
        <w:sz w:val="20"/>
      </w:rPr>
      <w:t>33</w:t>
    </w:r>
    <w:r w:rsidRPr="00517679">
      <w:rPr>
        <w:rFonts w:ascii="Calibri" w:hAnsi="Calibri" w:cs="NikoshBAN"/>
        <w:noProof/>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51F45"/>
    <w:multiLevelType w:val="hybridMultilevel"/>
    <w:tmpl w:val="8750B134"/>
    <w:lvl w:ilvl="0" w:tplc="C0B462AA">
      <w:numFmt w:val="bullet"/>
      <w:lvlText w:val=""/>
      <w:lvlJc w:val="left"/>
      <w:pPr>
        <w:ind w:left="780" w:hanging="240"/>
      </w:pPr>
      <w:rPr>
        <w:rFonts w:ascii="Symbol" w:eastAsia="Symbol" w:hAnsi="Symbol" w:cs="Symbol" w:hint="default"/>
        <w:w w:val="100"/>
        <w:sz w:val="21"/>
        <w:szCs w:val="21"/>
        <w:lang w:val="en-US" w:eastAsia="en-US" w:bidi="en-US"/>
      </w:rPr>
    </w:lvl>
    <w:lvl w:ilvl="1" w:tplc="787A84FA">
      <w:numFmt w:val="bullet"/>
      <w:lvlText w:val="•"/>
      <w:lvlJc w:val="left"/>
      <w:pPr>
        <w:ind w:left="1273" w:hanging="240"/>
      </w:pPr>
      <w:rPr>
        <w:rFonts w:hint="default"/>
        <w:lang w:val="en-US" w:eastAsia="en-US" w:bidi="en-US"/>
      </w:rPr>
    </w:lvl>
    <w:lvl w:ilvl="2" w:tplc="FFCCC4E0">
      <w:numFmt w:val="bullet"/>
      <w:lvlText w:val="•"/>
      <w:lvlJc w:val="left"/>
      <w:pPr>
        <w:ind w:left="1766" w:hanging="240"/>
      </w:pPr>
      <w:rPr>
        <w:rFonts w:hint="default"/>
        <w:lang w:val="en-US" w:eastAsia="en-US" w:bidi="en-US"/>
      </w:rPr>
    </w:lvl>
    <w:lvl w:ilvl="3" w:tplc="46F0CE7A">
      <w:numFmt w:val="bullet"/>
      <w:lvlText w:val="•"/>
      <w:lvlJc w:val="left"/>
      <w:pPr>
        <w:ind w:left="2258" w:hanging="240"/>
      </w:pPr>
      <w:rPr>
        <w:rFonts w:hint="default"/>
        <w:lang w:val="en-US" w:eastAsia="en-US" w:bidi="en-US"/>
      </w:rPr>
    </w:lvl>
    <w:lvl w:ilvl="4" w:tplc="CD0E2C22">
      <w:numFmt w:val="bullet"/>
      <w:lvlText w:val="•"/>
      <w:lvlJc w:val="left"/>
      <w:pPr>
        <w:ind w:left="2751" w:hanging="240"/>
      </w:pPr>
      <w:rPr>
        <w:rFonts w:hint="default"/>
        <w:lang w:val="en-US" w:eastAsia="en-US" w:bidi="en-US"/>
      </w:rPr>
    </w:lvl>
    <w:lvl w:ilvl="5" w:tplc="72687D4C">
      <w:numFmt w:val="bullet"/>
      <w:lvlText w:val="•"/>
      <w:lvlJc w:val="left"/>
      <w:pPr>
        <w:ind w:left="3244" w:hanging="240"/>
      </w:pPr>
      <w:rPr>
        <w:rFonts w:hint="default"/>
        <w:lang w:val="en-US" w:eastAsia="en-US" w:bidi="en-US"/>
      </w:rPr>
    </w:lvl>
    <w:lvl w:ilvl="6" w:tplc="63DA1042">
      <w:numFmt w:val="bullet"/>
      <w:lvlText w:val="•"/>
      <w:lvlJc w:val="left"/>
      <w:pPr>
        <w:ind w:left="3736" w:hanging="240"/>
      </w:pPr>
      <w:rPr>
        <w:rFonts w:hint="default"/>
        <w:lang w:val="en-US" w:eastAsia="en-US" w:bidi="en-US"/>
      </w:rPr>
    </w:lvl>
    <w:lvl w:ilvl="7" w:tplc="F0128F70">
      <w:numFmt w:val="bullet"/>
      <w:lvlText w:val="•"/>
      <w:lvlJc w:val="left"/>
      <w:pPr>
        <w:ind w:left="4229" w:hanging="240"/>
      </w:pPr>
      <w:rPr>
        <w:rFonts w:hint="default"/>
        <w:lang w:val="en-US" w:eastAsia="en-US" w:bidi="en-US"/>
      </w:rPr>
    </w:lvl>
    <w:lvl w:ilvl="8" w:tplc="1FFA0064">
      <w:numFmt w:val="bullet"/>
      <w:lvlText w:val="•"/>
      <w:lvlJc w:val="left"/>
      <w:pPr>
        <w:ind w:left="4721" w:hanging="240"/>
      </w:pPr>
      <w:rPr>
        <w:rFonts w:hint="default"/>
        <w:lang w:val="en-US" w:eastAsia="en-US" w:bidi="en-US"/>
      </w:rPr>
    </w:lvl>
  </w:abstractNum>
  <w:abstractNum w:abstractNumId="1">
    <w:nsid w:val="11594191"/>
    <w:multiLevelType w:val="hybridMultilevel"/>
    <w:tmpl w:val="3A182752"/>
    <w:lvl w:ilvl="0" w:tplc="CED68AF6">
      <w:numFmt w:val="bullet"/>
      <w:lvlText w:val=""/>
      <w:lvlJc w:val="left"/>
      <w:pPr>
        <w:ind w:left="287" w:hanging="180"/>
      </w:pPr>
      <w:rPr>
        <w:rFonts w:ascii="Symbol" w:eastAsia="Symbol" w:hAnsi="Symbol" w:cs="Symbol" w:hint="default"/>
        <w:w w:val="99"/>
        <w:sz w:val="20"/>
        <w:szCs w:val="20"/>
        <w:lang w:val="en-US" w:eastAsia="en-US" w:bidi="en-US"/>
      </w:rPr>
    </w:lvl>
    <w:lvl w:ilvl="1" w:tplc="A6E88864">
      <w:numFmt w:val="bullet"/>
      <w:lvlText w:val="•"/>
      <w:lvlJc w:val="left"/>
      <w:pPr>
        <w:ind w:left="652" w:hanging="180"/>
      </w:pPr>
      <w:rPr>
        <w:rFonts w:hint="default"/>
        <w:lang w:val="en-US" w:eastAsia="en-US" w:bidi="en-US"/>
      </w:rPr>
    </w:lvl>
    <w:lvl w:ilvl="2" w:tplc="EE803236">
      <w:numFmt w:val="bullet"/>
      <w:lvlText w:val="•"/>
      <w:lvlJc w:val="left"/>
      <w:pPr>
        <w:ind w:left="1025" w:hanging="180"/>
      </w:pPr>
      <w:rPr>
        <w:rFonts w:hint="default"/>
        <w:lang w:val="en-US" w:eastAsia="en-US" w:bidi="en-US"/>
      </w:rPr>
    </w:lvl>
    <w:lvl w:ilvl="3" w:tplc="91249356">
      <w:numFmt w:val="bullet"/>
      <w:lvlText w:val="•"/>
      <w:lvlJc w:val="left"/>
      <w:pPr>
        <w:ind w:left="1397" w:hanging="180"/>
      </w:pPr>
      <w:rPr>
        <w:rFonts w:hint="default"/>
        <w:lang w:val="en-US" w:eastAsia="en-US" w:bidi="en-US"/>
      </w:rPr>
    </w:lvl>
    <w:lvl w:ilvl="4" w:tplc="E2CA17C4">
      <w:numFmt w:val="bullet"/>
      <w:lvlText w:val="•"/>
      <w:lvlJc w:val="left"/>
      <w:pPr>
        <w:ind w:left="1770" w:hanging="180"/>
      </w:pPr>
      <w:rPr>
        <w:rFonts w:hint="default"/>
        <w:lang w:val="en-US" w:eastAsia="en-US" w:bidi="en-US"/>
      </w:rPr>
    </w:lvl>
    <w:lvl w:ilvl="5" w:tplc="368272B6">
      <w:numFmt w:val="bullet"/>
      <w:lvlText w:val="•"/>
      <w:lvlJc w:val="left"/>
      <w:pPr>
        <w:ind w:left="2143" w:hanging="180"/>
      </w:pPr>
      <w:rPr>
        <w:rFonts w:hint="default"/>
        <w:lang w:val="en-US" w:eastAsia="en-US" w:bidi="en-US"/>
      </w:rPr>
    </w:lvl>
    <w:lvl w:ilvl="6" w:tplc="34B2E87E">
      <w:numFmt w:val="bullet"/>
      <w:lvlText w:val="•"/>
      <w:lvlJc w:val="left"/>
      <w:pPr>
        <w:ind w:left="2515" w:hanging="180"/>
      </w:pPr>
      <w:rPr>
        <w:rFonts w:hint="default"/>
        <w:lang w:val="en-US" w:eastAsia="en-US" w:bidi="en-US"/>
      </w:rPr>
    </w:lvl>
    <w:lvl w:ilvl="7" w:tplc="AB241428">
      <w:numFmt w:val="bullet"/>
      <w:lvlText w:val="•"/>
      <w:lvlJc w:val="left"/>
      <w:pPr>
        <w:ind w:left="2888" w:hanging="180"/>
      </w:pPr>
      <w:rPr>
        <w:rFonts w:hint="default"/>
        <w:lang w:val="en-US" w:eastAsia="en-US" w:bidi="en-US"/>
      </w:rPr>
    </w:lvl>
    <w:lvl w:ilvl="8" w:tplc="B9DA5816">
      <w:numFmt w:val="bullet"/>
      <w:lvlText w:val="•"/>
      <w:lvlJc w:val="left"/>
      <w:pPr>
        <w:ind w:left="3260" w:hanging="180"/>
      </w:pPr>
      <w:rPr>
        <w:rFonts w:hint="default"/>
        <w:lang w:val="en-US" w:eastAsia="en-US" w:bidi="en-US"/>
      </w:rPr>
    </w:lvl>
  </w:abstractNum>
  <w:abstractNum w:abstractNumId="2">
    <w:nsid w:val="1AF60DB8"/>
    <w:multiLevelType w:val="hybridMultilevel"/>
    <w:tmpl w:val="F5F0A282"/>
    <w:lvl w:ilvl="0" w:tplc="CD2E0E90">
      <w:numFmt w:val="bullet"/>
      <w:lvlText w:val=""/>
      <w:lvlJc w:val="left"/>
      <w:pPr>
        <w:ind w:left="287" w:hanging="180"/>
      </w:pPr>
      <w:rPr>
        <w:rFonts w:ascii="Symbol" w:eastAsia="Symbol" w:hAnsi="Symbol" w:cs="Symbol" w:hint="default"/>
        <w:w w:val="99"/>
        <w:sz w:val="20"/>
        <w:szCs w:val="20"/>
        <w:lang w:val="en-US" w:eastAsia="en-US" w:bidi="en-US"/>
      </w:rPr>
    </w:lvl>
    <w:lvl w:ilvl="1" w:tplc="284C3760">
      <w:numFmt w:val="bullet"/>
      <w:lvlText w:val="•"/>
      <w:lvlJc w:val="left"/>
      <w:pPr>
        <w:ind w:left="652" w:hanging="180"/>
      </w:pPr>
      <w:rPr>
        <w:rFonts w:hint="default"/>
        <w:lang w:val="en-US" w:eastAsia="en-US" w:bidi="en-US"/>
      </w:rPr>
    </w:lvl>
    <w:lvl w:ilvl="2" w:tplc="B9C2ED08">
      <w:numFmt w:val="bullet"/>
      <w:lvlText w:val="•"/>
      <w:lvlJc w:val="left"/>
      <w:pPr>
        <w:ind w:left="1025" w:hanging="180"/>
      </w:pPr>
      <w:rPr>
        <w:rFonts w:hint="default"/>
        <w:lang w:val="en-US" w:eastAsia="en-US" w:bidi="en-US"/>
      </w:rPr>
    </w:lvl>
    <w:lvl w:ilvl="3" w:tplc="DD78D178">
      <w:numFmt w:val="bullet"/>
      <w:lvlText w:val="•"/>
      <w:lvlJc w:val="left"/>
      <w:pPr>
        <w:ind w:left="1397" w:hanging="180"/>
      </w:pPr>
      <w:rPr>
        <w:rFonts w:hint="default"/>
        <w:lang w:val="en-US" w:eastAsia="en-US" w:bidi="en-US"/>
      </w:rPr>
    </w:lvl>
    <w:lvl w:ilvl="4" w:tplc="79844E5A">
      <w:numFmt w:val="bullet"/>
      <w:lvlText w:val="•"/>
      <w:lvlJc w:val="left"/>
      <w:pPr>
        <w:ind w:left="1770" w:hanging="180"/>
      </w:pPr>
      <w:rPr>
        <w:rFonts w:hint="default"/>
        <w:lang w:val="en-US" w:eastAsia="en-US" w:bidi="en-US"/>
      </w:rPr>
    </w:lvl>
    <w:lvl w:ilvl="5" w:tplc="37DC71BC">
      <w:numFmt w:val="bullet"/>
      <w:lvlText w:val="•"/>
      <w:lvlJc w:val="left"/>
      <w:pPr>
        <w:ind w:left="2143" w:hanging="180"/>
      </w:pPr>
      <w:rPr>
        <w:rFonts w:hint="default"/>
        <w:lang w:val="en-US" w:eastAsia="en-US" w:bidi="en-US"/>
      </w:rPr>
    </w:lvl>
    <w:lvl w:ilvl="6" w:tplc="C25A7C10">
      <w:numFmt w:val="bullet"/>
      <w:lvlText w:val="•"/>
      <w:lvlJc w:val="left"/>
      <w:pPr>
        <w:ind w:left="2515" w:hanging="180"/>
      </w:pPr>
      <w:rPr>
        <w:rFonts w:hint="default"/>
        <w:lang w:val="en-US" w:eastAsia="en-US" w:bidi="en-US"/>
      </w:rPr>
    </w:lvl>
    <w:lvl w:ilvl="7" w:tplc="18062254">
      <w:numFmt w:val="bullet"/>
      <w:lvlText w:val="•"/>
      <w:lvlJc w:val="left"/>
      <w:pPr>
        <w:ind w:left="2888" w:hanging="180"/>
      </w:pPr>
      <w:rPr>
        <w:rFonts w:hint="default"/>
        <w:lang w:val="en-US" w:eastAsia="en-US" w:bidi="en-US"/>
      </w:rPr>
    </w:lvl>
    <w:lvl w:ilvl="8" w:tplc="65DAE860">
      <w:numFmt w:val="bullet"/>
      <w:lvlText w:val="•"/>
      <w:lvlJc w:val="left"/>
      <w:pPr>
        <w:ind w:left="3260" w:hanging="180"/>
      </w:pPr>
      <w:rPr>
        <w:rFonts w:hint="default"/>
        <w:lang w:val="en-US" w:eastAsia="en-US" w:bidi="en-US"/>
      </w:rPr>
    </w:lvl>
  </w:abstractNum>
  <w:abstractNum w:abstractNumId="3">
    <w:nsid w:val="1F4B3C37"/>
    <w:multiLevelType w:val="hybridMultilevel"/>
    <w:tmpl w:val="B98A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233FF"/>
    <w:multiLevelType w:val="hybridMultilevel"/>
    <w:tmpl w:val="EF36B212"/>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5">
    <w:nsid w:val="2F6B5175"/>
    <w:multiLevelType w:val="hybridMultilevel"/>
    <w:tmpl w:val="92B845B4"/>
    <w:lvl w:ilvl="0" w:tplc="8244E302">
      <w:numFmt w:val="bullet"/>
      <w:lvlText w:val=""/>
      <w:lvlJc w:val="left"/>
      <w:pPr>
        <w:ind w:left="288" w:hanging="183"/>
      </w:pPr>
      <w:rPr>
        <w:rFonts w:ascii="Symbol" w:eastAsia="Symbol" w:hAnsi="Symbol" w:cs="Symbol" w:hint="default"/>
        <w:w w:val="99"/>
        <w:sz w:val="20"/>
        <w:szCs w:val="20"/>
        <w:lang w:val="en-US" w:eastAsia="en-US" w:bidi="en-US"/>
      </w:rPr>
    </w:lvl>
    <w:lvl w:ilvl="1" w:tplc="442A5A48">
      <w:numFmt w:val="bullet"/>
      <w:lvlText w:val="•"/>
      <w:lvlJc w:val="left"/>
      <w:pPr>
        <w:ind w:left="619" w:hanging="183"/>
      </w:pPr>
      <w:rPr>
        <w:rFonts w:hint="default"/>
        <w:lang w:val="en-US" w:eastAsia="en-US" w:bidi="en-US"/>
      </w:rPr>
    </w:lvl>
    <w:lvl w:ilvl="2" w:tplc="E6F61E02">
      <w:numFmt w:val="bullet"/>
      <w:lvlText w:val="•"/>
      <w:lvlJc w:val="left"/>
      <w:pPr>
        <w:ind w:left="958" w:hanging="183"/>
      </w:pPr>
      <w:rPr>
        <w:rFonts w:hint="default"/>
        <w:lang w:val="en-US" w:eastAsia="en-US" w:bidi="en-US"/>
      </w:rPr>
    </w:lvl>
    <w:lvl w:ilvl="3" w:tplc="722C9CB2">
      <w:numFmt w:val="bullet"/>
      <w:lvlText w:val="•"/>
      <w:lvlJc w:val="left"/>
      <w:pPr>
        <w:ind w:left="1297" w:hanging="183"/>
      </w:pPr>
      <w:rPr>
        <w:rFonts w:hint="default"/>
        <w:lang w:val="en-US" w:eastAsia="en-US" w:bidi="en-US"/>
      </w:rPr>
    </w:lvl>
    <w:lvl w:ilvl="4" w:tplc="0660FB18">
      <w:numFmt w:val="bullet"/>
      <w:lvlText w:val="•"/>
      <w:lvlJc w:val="left"/>
      <w:pPr>
        <w:ind w:left="1636" w:hanging="183"/>
      </w:pPr>
      <w:rPr>
        <w:rFonts w:hint="default"/>
        <w:lang w:val="en-US" w:eastAsia="en-US" w:bidi="en-US"/>
      </w:rPr>
    </w:lvl>
    <w:lvl w:ilvl="5" w:tplc="80642094">
      <w:numFmt w:val="bullet"/>
      <w:lvlText w:val="•"/>
      <w:lvlJc w:val="left"/>
      <w:pPr>
        <w:ind w:left="1975" w:hanging="183"/>
      </w:pPr>
      <w:rPr>
        <w:rFonts w:hint="default"/>
        <w:lang w:val="en-US" w:eastAsia="en-US" w:bidi="en-US"/>
      </w:rPr>
    </w:lvl>
    <w:lvl w:ilvl="6" w:tplc="36E44484">
      <w:numFmt w:val="bullet"/>
      <w:lvlText w:val="•"/>
      <w:lvlJc w:val="left"/>
      <w:pPr>
        <w:ind w:left="2314" w:hanging="183"/>
      </w:pPr>
      <w:rPr>
        <w:rFonts w:hint="default"/>
        <w:lang w:val="en-US" w:eastAsia="en-US" w:bidi="en-US"/>
      </w:rPr>
    </w:lvl>
    <w:lvl w:ilvl="7" w:tplc="D458D58E">
      <w:numFmt w:val="bullet"/>
      <w:lvlText w:val="•"/>
      <w:lvlJc w:val="left"/>
      <w:pPr>
        <w:ind w:left="2653" w:hanging="183"/>
      </w:pPr>
      <w:rPr>
        <w:rFonts w:hint="default"/>
        <w:lang w:val="en-US" w:eastAsia="en-US" w:bidi="en-US"/>
      </w:rPr>
    </w:lvl>
    <w:lvl w:ilvl="8" w:tplc="4C1E8372">
      <w:numFmt w:val="bullet"/>
      <w:lvlText w:val="•"/>
      <w:lvlJc w:val="left"/>
      <w:pPr>
        <w:ind w:left="2992" w:hanging="183"/>
      </w:pPr>
      <w:rPr>
        <w:rFonts w:hint="default"/>
        <w:lang w:val="en-US" w:eastAsia="en-US" w:bidi="en-US"/>
      </w:rPr>
    </w:lvl>
  </w:abstractNum>
  <w:abstractNum w:abstractNumId="6">
    <w:nsid w:val="3CAB28C3"/>
    <w:multiLevelType w:val="hybridMultilevel"/>
    <w:tmpl w:val="E1F285DC"/>
    <w:lvl w:ilvl="0" w:tplc="02F0FFD8">
      <w:numFmt w:val="bullet"/>
      <w:lvlText w:val=""/>
      <w:lvlJc w:val="left"/>
      <w:pPr>
        <w:ind w:left="840" w:hanging="360"/>
      </w:pPr>
      <w:rPr>
        <w:rFonts w:ascii="Symbol" w:eastAsia="Symbol" w:hAnsi="Symbol" w:cs="Symbol" w:hint="default"/>
        <w:w w:val="100"/>
        <w:sz w:val="21"/>
        <w:szCs w:val="21"/>
        <w:lang w:val="en-US" w:eastAsia="en-US" w:bidi="en-US"/>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nsid w:val="3CB061AB"/>
    <w:multiLevelType w:val="singleLevel"/>
    <w:tmpl w:val="66CAD4CC"/>
    <w:lvl w:ilvl="0">
      <w:start w:val="1"/>
      <w:numFmt w:val="decimal"/>
      <w:pStyle w:val="ParaNo"/>
      <w:lvlText w:val="%1."/>
      <w:lvlJc w:val="left"/>
      <w:pPr>
        <w:tabs>
          <w:tab w:val="num" w:pos="360"/>
        </w:tabs>
        <w:ind w:left="-1" w:firstLine="1"/>
      </w:pPr>
    </w:lvl>
  </w:abstractNum>
  <w:abstractNum w:abstractNumId="8">
    <w:nsid w:val="485947BF"/>
    <w:multiLevelType w:val="hybridMultilevel"/>
    <w:tmpl w:val="59FA3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371EBB"/>
    <w:multiLevelType w:val="hybridMultilevel"/>
    <w:tmpl w:val="61A69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B021F13"/>
    <w:multiLevelType w:val="hybridMultilevel"/>
    <w:tmpl w:val="E214AE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409760E"/>
    <w:multiLevelType w:val="hybridMultilevel"/>
    <w:tmpl w:val="B2DC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030339"/>
    <w:multiLevelType w:val="hybridMultilevel"/>
    <w:tmpl w:val="A8C2C7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1D5C9E"/>
    <w:multiLevelType w:val="hybridMultilevel"/>
    <w:tmpl w:val="B39AC3F4"/>
    <w:lvl w:ilvl="0" w:tplc="F8B28ACE">
      <w:numFmt w:val="bullet"/>
      <w:lvlText w:val=""/>
      <w:lvlJc w:val="left"/>
      <w:pPr>
        <w:ind w:left="288" w:hanging="183"/>
      </w:pPr>
      <w:rPr>
        <w:rFonts w:ascii="Symbol" w:eastAsia="Symbol" w:hAnsi="Symbol" w:cs="Symbol" w:hint="default"/>
        <w:w w:val="99"/>
        <w:sz w:val="20"/>
        <w:szCs w:val="20"/>
        <w:lang w:val="en-US" w:eastAsia="en-US" w:bidi="en-US"/>
      </w:rPr>
    </w:lvl>
    <w:lvl w:ilvl="1" w:tplc="93C463D0">
      <w:numFmt w:val="bullet"/>
      <w:lvlText w:val="•"/>
      <w:lvlJc w:val="left"/>
      <w:pPr>
        <w:ind w:left="619" w:hanging="183"/>
      </w:pPr>
      <w:rPr>
        <w:rFonts w:hint="default"/>
        <w:lang w:val="en-US" w:eastAsia="en-US" w:bidi="en-US"/>
      </w:rPr>
    </w:lvl>
    <w:lvl w:ilvl="2" w:tplc="7FA2F81C">
      <w:numFmt w:val="bullet"/>
      <w:lvlText w:val="•"/>
      <w:lvlJc w:val="left"/>
      <w:pPr>
        <w:ind w:left="958" w:hanging="183"/>
      </w:pPr>
      <w:rPr>
        <w:rFonts w:hint="default"/>
        <w:lang w:val="en-US" w:eastAsia="en-US" w:bidi="en-US"/>
      </w:rPr>
    </w:lvl>
    <w:lvl w:ilvl="3" w:tplc="FC2A85C6">
      <w:numFmt w:val="bullet"/>
      <w:lvlText w:val="•"/>
      <w:lvlJc w:val="left"/>
      <w:pPr>
        <w:ind w:left="1297" w:hanging="183"/>
      </w:pPr>
      <w:rPr>
        <w:rFonts w:hint="default"/>
        <w:lang w:val="en-US" w:eastAsia="en-US" w:bidi="en-US"/>
      </w:rPr>
    </w:lvl>
    <w:lvl w:ilvl="4" w:tplc="8528F8B0">
      <w:numFmt w:val="bullet"/>
      <w:lvlText w:val="•"/>
      <w:lvlJc w:val="left"/>
      <w:pPr>
        <w:ind w:left="1636" w:hanging="183"/>
      </w:pPr>
      <w:rPr>
        <w:rFonts w:hint="default"/>
        <w:lang w:val="en-US" w:eastAsia="en-US" w:bidi="en-US"/>
      </w:rPr>
    </w:lvl>
    <w:lvl w:ilvl="5" w:tplc="168407EA">
      <w:numFmt w:val="bullet"/>
      <w:lvlText w:val="•"/>
      <w:lvlJc w:val="left"/>
      <w:pPr>
        <w:ind w:left="1975" w:hanging="183"/>
      </w:pPr>
      <w:rPr>
        <w:rFonts w:hint="default"/>
        <w:lang w:val="en-US" w:eastAsia="en-US" w:bidi="en-US"/>
      </w:rPr>
    </w:lvl>
    <w:lvl w:ilvl="6" w:tplc="EDCC3BAA">
      <w:numFmt w:val="bullet"/>
      <w:lvlText w:val="•"/>
      <w:lvlJc w:val="left"/>
      <w:pPr>
        <w:ind w:left="2314" w:hanging="183"/>
      </w:pPr>
      <w:rPr>
        <w:rFonts w:hint="default"/>
        <w:lang w:val="en-US" w:eastAsia="en-US" w:bidi="en-US"/>
      </w:rPr>
    </w:lvl>
    <w:lvl w:ilvl="7" w:tplc="472E3CAE">
      <w:numFmt w:val="bullet"/>
      <w:lvlText w:val="•"/>
      <w:lvlJc w:val="left"/>
      <w:pPr>
        <w:ind w:left="2653" w:hanging="183"/>
      </w:pPr>
      <w:rPr>
        <w:rFonts w:hint="default"/>
        <w:lang w:val="en-US" w:eastAsia="en-US" w:bidi="en-US"/>
      </w:rPr>
    </w:lvl>
    <w:lvl w:ilvl="8" w:tplc="2C16C1E0">
      <w:numFmt w:val="bullet"/>
      <w:lvlText w:val="•"/>
      <w:lvlJc w:val="left"/>
      <w:pPr>
        <w:ind w:left="2992" w:hanging="183"/>
      </w:pPr>
      <w:rPr>
        <w:rFonts w:hint="default"/>
        <w:lang w:val="en-US" w:eastAsia="en-US" w:bidi="en-US"/>
      </w:rPr>
    </w:lvl>
  </w:abstractNum>
  <w:abstractNum w:abstractNumId="14">
    <w:nsid w:val="6C472E62"/>
    <w:multiLevelType w:val="hybridMultilevel"/>
    <w:tmpl w:val="4E06D0AA"/>
    <w:lvl w:ilvl="0" w:tplc="04090001">
      <w:start w:val="1"/>
      <w:numFmt w:val="bullet"/>
      <w:lvlText w:val=""/>
      <w:lvlJc w:val="left"/>
      <w:pPr>
        <w:ind w:left="287" w:hanging="180"/>
      </w:pPr>
      <w:rPr>
        <w:rFonts w:ascii="Symbol" w:hAnsi="Symbol" w:hint="default"/>
        <w:w w:val="99"/>
        <w:sz w:val="20"/>
        <w:szCs w:val="20"/>
        <w:lang w:val="en-US" w:eastAsia="en-US" w:bidi="en-US"/>
      </w:rPr>
    </w:lvl>
    <w:lvl w:ilvl="1" w:tplc="A6E88864">
      <w:numFmt w:val="bullet"/>
      <w:lvlText w:val="•"/>
      <w:lvlJc w:val="left"/>
      <w:pPr>
        <w:ind w:left="652" w:hanging="180"/>
      </w:pPr>
      <w:rPr>
        <w:rFonts w:hint="default"/>
        <w:lang w:val="en-US" w:eastAsia="en-US" w:bidi="en-US"/>
      </w:rPr>
    </w:lvl>
    <w:lvl w:ilvl="2" w:tplc="EE803236">
      <w:numFmt w:val="bullet"/>
      <w:lvlText w:val="•"/>
      <w:lvlJc w:val="left"/>
      <w:pPr>
        <w:ind w:left="1025" w:hanging="180"/>
      </w:pPr>
      <w:rPr>
        <w:rFonts w:hint="default"/>
        <w:lang w:val="en-US" w:eastAsia="en-US" w:bidi="en-US"/>
      </w:rPr>
    </w:lvl>
    <w:lvl w:ilvl="3" w:tplc="91249356">
      <w:numFmt w:val="bullet"/>
      <w:lvlText w:val="•"/>
      <w:lvlJc w:val="left"/>
      <w:pPr>
        <w:ind w:left="1397" w:hanging="180"/>
      </w:pPr>
      <w:rPr>
        <w:rFonts w:hint="default"/>
        <w:lang w:val="en-US" w:eastAsia="en-US" w:bidi="en-US"/>
      </w:rPr>
    </w:lvl>
    <w:lvl w:ilvl="4" w:tplc="E2CA17C4">
      <w:numFmt w:val="bullet"/>
      <w:lvlText w:val="•"/>
      <w:lvlJc w:val="left"/>
      <w:pPr>
        <w:ind w:left="1770" w:hanging="180"/>
      </w:pPr>
      <w:rPr>
        <w:rFonts w:hint="default"/>
        <w:lang w:val="en-US" w:eastAsia="en-US" w:bidi="en-US"/>
      </w:rPr>
    </w:lvl>
    <w:lvl w:ilvl="5" w:tplc="368272B6">
      <w:numFmt w:val="bullet"/>
      <w:lvlText w:val="•"/>
      <w:lvlJc w:val="left"/>
      <w:pPr>
        <w:ind w:left="2143" w:hanging="180"/>
      </w:pPr>
      <w:rPr>
        <w:rFonts w:hint="default"/>
        <w:lang w:val="en-US" w:eastAsia="en-US" w:bidi="en-US"/>
      </w:rPr>
    </w:lvl>
    <w:lvl w:ilvl="6" w:tplc="34B2E87E">
      <w:numFmt w:val="bullet"/>
      <w:lvlText w:val="•"/>
      <w:lvlJc w:val="left"/>
      <w:pPr>
        <w:ind w:left="2515" w:hanging="180"/>
      </w:pPr>
      <w:rPr>
        <w:rFonts w:hint="default"/>
        <w:lang w:val="en-US" w:eastAsia="en-US" w:bidi="en-US"/>
      </w:rPr>
    </w:lvl>
    <w:lvl w:ilvl="7" w:tplc="AB241428">
      <w:numFmt w:val="bullet"/>
      <w:lvlText w:val="•"/>
      <w:lvlJc w:val="left"/>
      <w:pPr>
        <w:ind w:left="2888" w:hanging="180"/>
      </w:pPr>
      <w:rPr>
        <w:rFonts w:hint="default"/>
        <w:lang w:val="en-US" w:eastAsia="en-US" w:bidi="en-US"/>
      </w:rPr>
    </w:lvl>
    <w:lvl w:ilvl="8" w:tplc="B9DA5816">
      <w:numFmt w:val="bullet"/>
      <w:lvlText w:val="•"/>
      <w:lvlJc w:val="left"/>
      <w:pPr>
        <w:ind w:left="3260" w:hanging="180"/>
      </w:pPr>
      <w:rPr>
        <w:rFonts w:hint="default"/>
        <w:lang w:val="en-US" w:eastAsia="en-US" w:bidi="en-US"/>
      </w:rPr>
    </w:lvl>
  </w:abstractNum>
  <w:abstractNum w:abstractNumId="15">
    <w:nsid w:val="79B5710E"/>
    <w:multiLevelType w:val="hybridMultilevel"/>
    <w:tmpl w:val="C710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4"/>
  </w:num>
  <w:num w:numId="5">
    <w:abstractNumId w:val="2"/>
  </w:num>
  <w:num w:numId="6">
    <w:abstractNumId w:val="1"/>
  </w:num>
  <w:num w:numId="7">
    <w:abstractNumId w:val="13"/>
  </w:num>
  <w:num w:numId="8">
    <w:abstractNumId w:val="5"/>
  </w:num>
  <w:num w:numId="9">
    <w:abstractNumId w:val="0"/>
  </w:num>
  <w:num w:numId="10">
    <w:abstractNumId w:val="6"/>
  </w:num>
  <w:num w:numId="11">
    <w:abstractNumId w:val="9"/>
  </w:num>
  <w:num w:numId="12">
    <w:abstractNumId w:val="3"/>
  </w:num>
  <w:num w:numId="13">
    <w:abstractNumId w:val="14"/>
  </w:num>
  <w:num w:numId="14">
    <w:abstractNumId w:val="12"/>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db4Ylkyu1mwPvlj/aidVoSEion4HrxPbAPO/HNecje4Nj7ropGmPcgiovDOWHfxy67N7HpbeqUhPI7SiTGNkQ==" w:salt="lhja6sZlNN69Qnwn4oVfNw=="/>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979"/>
    <w:rsid w:val="000030AC"/>
    <w:rsid w:val="00033212"/>
    <w:rsid w:val="0004603A"/>
    <w:rsid w:val="00047A94"/>
    <w:rsid w:val="00052E1B"/>
    <w:rsid w:val="000550F7"/>
    <w:rsid w:val="00055B07"/>
    <w:rsid w:val="00056151"/>
    <w:rsid w:val="00060FB7"/>
    <w:rsid w:val="00061722"/>
    <w:rsid w:val="00081EA9"/>
    <w:rsid w:val="00084109"/>
    <w:rsid w:val="00087DA5"/>
    <w:rsid w:val="000A05BA"/>
    <w:rsid w:val="000B4439"/>
    <w:rsid w:val="000B753D"/>
    <w:rsid w:val="000D5E0F"/>
    <w:rsid w:val="000D6818"/>
    <w:rsid w:val="00101853"/>
    <w:rsid w:val="00104272"/>
    <w:rsid w:val="00134E48"/>
    <w:rsid w:val="00151CEF"/>
    <w:rsid w:val="00155251"/>
    <w:rsid w:val="001559A7"/>
    <w:rsid w:val="001626B6"/>
    <w:rsid w:val="001805FC"/>
    <w:rsid w:val="00180C7C"/>
    <w:rsid w:val="00185C6E"/>
    <w:rsid w:val="00194FCA"/>
    <w:rsid w:val="001A1DF7"/>
    <w:rsid w:val="001A6803"/>
    <w:rsid w:val="001C5B70"/>
    <w:rsid w:val="001E0457"/>
    <w:rsid w:val="002073BC"/>
    <w:rsid w:val="00214CB1"/>
    <w:rsid w:val="00217671"/>
    <w:rsid w:val="0022180B"/>
    <w:rsid w:val="00253F5C"/>
    <w:rsid w:val="0026271B"/>
    <w:rsid w:val="00270662"/>
    <w:rsid w:val="00271F14"/>
    <w:rsid w:val="00272F99"/>
    <w:rsid w:val="00273C9F"/>
    <w:rsid w:val="00276CF3"/>
    <w:rsid w:val="0027740E"/>
    <w:rsid w:val="00280A9C"/>
    <w:rsid w:val="002A6B36"/>
    <w:rsid w:val="002C2A16"/>
    <w:rsid w:val="002C4234"/>
    <w:rsid w:val="002E0772"/>
    <w:rsid w:val="002F0F52"/>
    <w:rsid w:val="00300320"/>
    <w:rsid w:val="00310EB3"/>
    <w:rsid w:val="0031174D"/>
    <w:rsid w:val="00314820"/>
    <w:rsid w:val="00317656"/>
    <w:rsid w:val="00320CF9"/>
    <w:rsid w:val="00322EC2"/>
    <w:rsid w:val="0033028B"/>
    <w:rsid w:val="003302DB"/>
    <w:rsid w:val="00331A9F"/>
    <w:rsid w:val="00332A67"/>
    <w:rsid w:val="003338E6"/>
    <w:rsid w:val="003403F1"/>
    <w:rsid w:val="00340F6B"/>
    <w:rsid w:val="003442C2"/>
    <w:rsid w:val="00351512"/>
    <w:rsid w:val="0035387A"/>
    <w:rsid w:val="0036210D"/>
    <w:rsid w:val="0037307E"/>
    <w:rsid w:val="00381DCC"/>
    <w:rsid w:val="003A5943"/>
    <w:rsid w:val="003B1347"/>
    <w:rsid w:val="003C41FA"/>
    <w:rsid w:val="003D36DC"/>
    <w:rsid w:val="003D388E"/>
    <w:rsid w:val="003D593A"/>
    <w:rsid w:val="003E2F24"/>
    <w:rsid w:val="003E4456"/>
    <w:rsid w:val="003E7E59"/>
    <w:rsid w:val="003F312D"/>
    <w:rsid w:val="003F7622"/>
    <w:rsid w:val="00403E4D"/>
    <w:rsid w:val="00406CAC"/>
    <w:rsid w:val="0041211E"/>
    <w:rsid w:val="004151FC"/>
    <w:rsid w:val="00422C50"/>
    <w:rsid w:val="004338C3"/>
    <w:rsid w:val="0044210E"/>
    <w:rsid w:val="0045202E"/>
    <w:rsid w:val="00456464"/>
    <w:rsid w:val="00457FC4"/>
    <w:rsid w:val="00461C59"/>
    <w:rsid w:val="0047701B"/>
    <w:rsid w:val="004849B9"/>
    <w:rsid w:val="0049744C"/>
    <w:rsid w:val="004A2A05"/>
    <w:rsid w:val="004A2A5D"/>
    <w:rsid w:val="004A465F"/>
    <w:rsid w:val="004B7386"/>
    <w:rsid w:val="004B764A"/>
    <w:rsid w:val="004C1859"/>
    <w:rsid w:val="004C2B67"/>
    <w:rsid w:val="004D23B4"/>
    <w:rsid w:val="004E2B29"/>
    <w:rsid w:val="004E38AB"/>
    <w:rsid w:val="005028EA"/>
    <w:rsid w:val="00517679"/>
    <w:rsid w:val="00524B1A"/>
    <w:rsid w:val="005305A1"/>
    <w:rsid w:val="00531C1D"/>
    <w:rsid w:val="00536F0F"/>
    <w:rsid w:val="00553EF1"/>
    <w:rsid w:val="00574D30"/>
    <w:rsid w:val="005849F8"/>
    <w:rsid w:val="0058620C"/>
    <w:rsid w:val="005972B2"/>
    <w:rsid w:val="00597C90"/>
    <w:rsid w:val="005A663F"/>
    <w:rsid w:val="005C4B5D"/>
    <w:rsid w:val="005D5300"/>
    <w:rsid w:val="005D7648"/>
    <w:rsid w:val="005D7ECC"/>
    <w:rsid w:val="005E4792"/>
    <w:rsid w:val="005E798A"/>
    <w:rsid w:val="005F1CF7"/>
    <w:rsid w:val="005F6499"/>
    <w:rsid w:val="005F77CA"/>
    <w:rsid w:val="00600D20"/>
    <w:rsid w:val="006109E6"/>
    <w:rsid w:val="00613A22"/>
    <w:rsid w:val="006159B6"/>
    <w:rsid w:val="00632551"/>
    <w:rsid w:val="00664FA3"/>
    <w:rsid w:val="00671E07"/>
    <w:rsid w:val="006A4E77"/>
    <w:rsid w:val="006C15A5"/>
    <w:rsid w:val="006C40F4"/>
    <w:rsid w:val="007204A3"/>
    <w:rsid w:val="00726835"/>
    <w:rsid w:val="00731DB6"/>
    <w:rsid w:val="00766A40"/>
    <w:rsid w:val="00793A07"/>
    <w:rsid w:val="00795BE1"/>
    <w:rsid w:val="007D0956"/>
    <w:rsid w:val="007E117A"/>
    <w:rsid w:val="007F5B0C"/>
    <w:rsid w:val="00801BD4"/>
    <w:rsid w:val="0083536F"/>
    <w:rsid w:val="00847A5A"/>
    <w:rsid w:val="00853F75"/>
    <w:rsid w:val="00854979"/>
    <w:rsid w:val="00884B49"/>
    <w:rsid w:val="00890F09"/>
    <w:rsid w:val="008A3084"/>
    <w:rsid w:val="008A4C88"/>
    <w:rsid w:val="008B2658"/>
    <w:rsid w:val="008D45FF"/>
    <w:rsid w:val="008E2DB5"/>
    <w:rsid w:val="008E738D"/>
    <w:rsid w:val="00906A5D"/>
    <w:rsid w:val="00914545"/>
    <w:rsid w:val="00924875"/>
    <w:rsid w:val="009313DD"/>
    <w:rsid w:val="00946509"/>
    <w:rsid w:val="00953D8A"/>
    <w:rsid w:val="00955718"/>
    <w:rsid w:val="009627F5"/>
    <w:rsid w:val="00966B12"/>
    <w:rsid w:val="00977F50"/>
    <w:rsid w:val="00987112"/>
    <w:rsid w:val="009904B1"/>
    <w:rsid w:val="00997A35"/>
    <w:rsid w:val="009A1117"/>
    <w:rsid w:val="009A2FC6"/>
    <w:rsid w:val="009A54AC"/>
    <w:rsid w:val="009B0146"/>
    <w:rsid w:val="009D3D0A"/>
    <w:rsid w:val="009F16D4"/>
    <w:rsid w:val="00A012B2"/>
    <w:rsid w:val="00A054F2"/>
    <w:rsid w:val="00A05953"/>
    <w:rsid w:val="00A16A18"/>
    <w:rsid w:val="00A27DE0"/>
    <w:rsid w:val="00A33133"/>
    <w:rsid w:val="00A400AC"/>
    <w:rsid w:val="00A45FEC"/>
    <w:rsid w:val="00A501F2"/>
    <w:rsid w:val="00A7141A"/>
    <w:rsid w:val="00A83072"/>
    <w:rsid w:val="00A95F42"/>
    <w:rsid w:val="00AB6AA5"/>
    <w:rsid w:val="00AC1D8E"/>
    <w:rsid w:val="00AC5F41"/>
    <w:rsid w:val="00AD2FA4"/>
    <w:rsid w:val="00AD508D"/>
    <w:rsid w:val="00AD7289"/>
    <w:rsid w:val="00AE0452"/>
    <w:rsid w:val="00AE5F2B"/>
    <w:rsid w:val="00AF53A3"/>
    <w:rsid w:val="00B23A43"/>
    <w:rsid w:val="00B37229"/>
    <w:rsid w:val="00B457EE"/>
    <w:rsid w:val="00B57BD7"/>
    <w:rsid w:val="00B62AEE"/>
    <w:rsid w:val="00B638C2"/>
    <w:rsid w:val="00B64AD9"/>
    <w:rsid w:val="00B73F49"/>
    <w:rsid w:val="00B80229"/>
    <w:rsid w:val="00B868AF"/>
    <w:rsid w:val="00B970C0"/>
    <w:rsid w:val="00BC5161"/>
    <w:rsid w:val="00BE3D8D"/>
    <w:rsid w:val="00BE7372"/>
    <w:rsid w:val="00BF6F7A"/>
    <w:rsid w:val="00C05966"/>
    <w:rsid w:val="00C31130"/>
    <w:rsid w:val="00C57DAE"/>
    <w:rsid w:val="00C60DC6"/>
    <w:rsid w:val="00C63E9C"/>
    <w:rsid w:val="00C65212"/>
    <w:rsid w:val="00C8073D"/>
    <w:rsid w:val="00C948B3"/>
    <w:rsid w:val="00CA0568"/>
    <w:rsid w:val="00CB0A65"/>
    <w:rsid w:val="00CB166D"/>
    <w:rsid w:val="00CB218C"/>
    <w:rsid w:val="00CB4672"/>
    <w:rsid w:val="00CC0324"/>
    <w:rsid w:val="00CD2504"/>
    <w:rsid w:val="00CF781B"/>
    <w:rsid w:val="00D010DF"/>
    <w:rsid w:val="00D015DB"/>
    <w:rsid w:val="00D0225B"/>
    <w:rsid w:val="00D17CFA"/>
    <w:rsid w:val="00D32954"/>
    <w:rsid w:val="00D3343D"/>
    <w:rsid w:val="00D41309"/>
    <w:rsid w:val="00D42B5B"/>
    <w:rsid w:val="00D45F51"/>
    <w:rsid w:val="00D5199B"/>
    <w:rsid w:val="00D94332"/>
    <w:rsid w:val="00D95319"/>
    <w:rsid w:val="00D956AE"/>
    <w:rsid w:val="00D963E1"/>
    <w:rsid w:val="00DA5CAD"/>
    <w:rsid w:val="00DD15B5"/>
    <w:rsid w:val="00DF50D5"/>
    <w:rsid w:val="00DF78A3"/>
    <w:rsid w:val="00DF790E"/>
    <w:rsid w:val="00E16F7E"/>
    <w:rsid w:val="00E235CD"/>
    <w:rsid w:val="00E2593C"/>
    <w:rsid w:val="00E272AE"/>
    <w:rsid w:val="00E3390F"/>
    <w:rsid w:val="00E402ED"/>
    <w:rsid w:val="00E438DF"/>
    <w:rsid w:val="00E45C38"/>
    <w:rsid w:val="00E651D9"/>
    <w:rsid w:val="00E70A8B"/>
    <w:rsid w:val="00E8448A"/>
    <w:rsid w:val="00E874C6"/>
    <w:rsid w:val="00EB167B"/>
    <w:rsid w:val="00EB2934"/>
    <w:rsid w:val="00EB7AAB"/>
    <w:rsid w:val="00ED14F7"/>
    <w:rsid w:val="00EF1214"/>
    <w:rsid w:val="00F233D5"/>
    <w:rsid w:val="00F33D73"/>
    <w:rsid w:val="00F374AD"/>
    <w:rsid w:val="00F47064"/>
    <w:rsid w:val="00F570E0"/>
    <w:rsid w:val="00F614B5"/>
    <w:rsid w:val="00F65D84"/>
    <w:rsid w:val="00F71941"/>
    <w:rsid w:val="00F747CB"/>
    <w:rsid w:val="00F87378"/>
    <w:rsid w:val="00F9743F"/>
    <w:rsid w:val="00FB4106"/>
    <w:rsid w:val="00FB586F"/>
    <w:rsid w:val="00FC608F"/>
    <w:rsid w:val="00FD5AEF"/>
    <w:rsid w:val="00FD6F98"/>
    <w:rsid w:val="00FE2412"/>
    <w:rsid w:val="00FE68F9"/>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66BD5DE-5487-4FD5-A96E-3CD5A5948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bn-BD"/>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utonnyMJ" w:hAnsi="SutonnyMJ"/>
      <w:sz w:val="28"/>
      <w:lang w:bidi="ar-SA"/>
    </w:rPr>
  </w:style>
  <w:style w:type="paragraph" w:styleId="Heading1">
    <w:name w:val="heading 1"/>
    <w:basedOn w:val="Normal"/>
    <w:next w:val="Normal"/>
    <w:link w:val="Heading1Char"/>
    <w:uiPriority w:val="9"/>
    <w:qFormat/>
    <w:pPr>
      <w:keepNext/>
      <w:spacing w:after="120"/>
      <w:jc w:val="both"/>
      <w:outlineLvl w:val="0"/>
    </w:pPr>
    <w:rPr>
      <w:b/>
      <w:u w:val="single"/>
    </w:rPr>
  </w:style>
  <w:style w:type="paragraph" w:styleId="Heading2">
    <w:name w:val="heading 2"/>
    <w:basedOn w:val="Normal"/>
    <w:next w:val="Normal"/>
    <w:link w:val="Heading2Char"/>
    <w:qFormat/>
    <w:pPr>
      <w:keepNext/>
      <w:ind w:right="-540"/>
      <w:jc w:val="right"/>
      <w:outlineLvl w:val="1"/>
    </w:pPr>
    <w:rPr>
      <w:u w:val="single"/>
    </w:rPr>
  </w:style>
  <w:style w:type="paragraph" w:styleId="Heading3">
    <w:name w:val="heading 3"/>
    <w:basedOn w:val="Normal"/>
    <w:next w:val="Normal"/>
    <w:link w:val="Heading3Char"/>
    <w:uiPriority w:val="9"/>
    <w:qFormat/>
    <w:pPr>
      <w:keepNext/>
      <w:spacing w:after="120"/>
      <w:jc w:val="both"/>
      <w:outlineLvl w:val="2"/>
    </w:pPr>
    <w:rPr>
      <w:b/>
    </w:rPr>
  </w:style>
  <w:style w:type="paragraph" w:styleId="Heading4">
    <w:name w:val="heading 4"/>
    <w:basedOn w:val="Normal"/>
    <w:next w:val="Normal"/>
    <w:qFormat/>
    <w:pPr>
      <w:keepNext/>
      <w:tabs>
        <w:tab w:val="left" w:pos="5760"/>
      </w:tabs>
      <w:spacing w:after="120"/>
      <w:jc w:val="both"/>
      <w:outlineLvl w:val="3"/>
    </w:pPr>
    <w:rPr>
      <w:u w:val="single"/>
    </w:rPr>
  </w:style>
  <w:style w:type="paragraph" w:styleId="Heading5">
    <w:name w:val="heading 5"/>
    <w:basedOn w:val="Normal"/>
    <w:next w:val="Normal"/>
    <w:qFormat/>
    <w:pPr>
      <w:keepNext/>
      <w:spacing w:after="240" w:line="230" w:lineRule="exact"/>
      <w:jc w:val="center"/>
      <w:outlineLvl w:val="4"/>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tabs>
        <w:tab w:val="left" w:pos="540"/>
        <w:tab w:val="left" w:pos="900"/>
      </w:tabs>
      <w:ind w:left="900" w:hanging="900"/>
      <w:jc w:val="both"/>
    </w:pPr>
  </w:style>
  <w:style w:type="paragraph" w:styleId="BodyText">
    <w:name w:val="Body Text"/>
    <w:aliases w:val=" Char"/>
    <w:basedOn w:val="Normal"/>
    <w:link w:val="BodyTextChar"/>
    <w:uiPriority w:val="99"/>
    <w:pPr>
      <w:jc w:val="both"/>
    </w:pPr>
  </w:style>
  <w:style w:type="character" w:styleId="Emphasis">
    <w:name w:val="Emphasis"/>
    <w:qFormat/>
    <w:rPr>
      <w:i/>
    </w:rPr>
  </w:style>
  <w:style w:type="paragraph" w:styleId="BodyTextIndent2">
    <w:name w:val="Body Text Indent 2"/>
    <w:basedOn w:val="Normal"/>
    <w:pPr>
      <w:tabs>
        <w:tab w:val="left" w:pos="540"/>
      </w:tabs>
      <w:ind w:left="540" w:hanging="540"/>
      <w:jc w:val="both"/>
    </w:pPr>
  </w:style>
  <w:style w:type="paragraph" w:styleId="BodyText2">
    <w:name w:val="Body Text 2"/>
    <w:basedOn w:val="Normal"/>
    <w:pPr>
      <w:jc w:val="both"/>
    </w:pPr>
    <w:rPr>
      <w:sz w:val="24"/>
    </w:rPr>
  </w:style>
  <w:style w:type="character" w:customStyle="1" w:styleId="BodyTextChar">
    <w:name w:val="Body Text Char"/>
    <w:aliases w:val=" Char Char"/>
    <w:link w:val="BodyText"/>
    <w:uiPriority w:val="99"/>
    <w:rsid w:val="00E75D53"/>
    <w:rPr>
      <w:rFonts w:ascii="SutonnyMJ" w:hAnsi="SutonnyMJ"/>
      <w:sz w:val="28"/>
      <w:lang w:val="en-US" w:eastAsia="en-US" w:bidi="ar-SA"/>
    </w:rPr>
  </w:style>
  <w:style w:type="table" w:styleId="TableGrid">
    <w:name w:val="Table Grid"/>
    <w:basedOn w:val="TableNormal"/>
    <w:uiPriority w:val="39"/>
    <w:rsid w:val="004F7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Char,Char Char Char,Char Char Char Char Char Char"/>
    <w:basedOn w:val="Normal"/>
    <w:link w:val="TitleChar1"/>
    <w:qFormat/>
    <w:rsid w:val="00E3545F"/>
    <w:pPr>
      <w:jc w:val="center"/>
    </w:pPr>
    <w:rPr>
      <w:rFonts w:ascii="AdarshaLipiNormal" w:hAnsi="AdarshaLipiNormal" w:cs="Vrinda"/>
      <w:sz w:val="24"/>
      <w:lang w:bidi="bn-IN"/>
    </w:rPr>
  </w:style>
  <w:style w:type="character" w:customStyle="1" w:styleId="TitleChar">
    <w:name w:val="Title Char"/>
    <w:aliases w:val="Char Char Char Char1,Char Char Char Char Char Char Char1,Char Char1"/>
    <w:rsid w:val="00E3545F"/>
    <w:rPr>
      <w:rFonts w:ascii="Cambria" w:eastAsia="Times New Roman" w:hAnsi="Cambria" w:cs="Times New Roman"/>
      <w:b/>
      <w:bCs/>
      <w:kern w:val="28"/>
      <w:sz w:val="32"/>
      <w:szCs w:val="32"/>
    </w:rPr>
  </w:style>
  <w:style w:type="character" w:customStyle="1" w:styleId="TitleChar1">
    <w:name w:val="Title Char1"/>
    <w:aliases w:val="Char Char,Char Char Char Char,Char Char Char Char Char Char Char"/>
    <w:link w:val="Title"/>
    <w:locked/>
    <w:rsid w:val="00E3545F"/>
    <w:rPr>
      <w:rFonts w:ascii="AdarshaLipiNormal" w:hAnsi="AdarshaLipiNormal" w:cs="Vrinda"/>
      <w:sz w:val="24"/>
      <w:lang w:bidi="bn-IN"/>
    </w:rPr>
  </w:style>
  <w:style w:type="paragraph" w:styleId="ListParagraph">
    <w:name w:val="List Paragraph"/>
    <w:aliases w:val="123 List Paragraph,Bullets,List Paragraph (numbered (a)),List Paragraph nowy,List_Paragraph,ListBullet Paragraph,Liste 1,Main numbered paragraph,Multilevel para_II,Numbered List Paragraph,Numbered Paragraph,References,Resume Title"/>
    <w:basedOn w:val="Normal"/>
    <w:link w:val="ListParagraphChar"/>
    <w:uiPriority w:val="34"/>
    <w:qFormat/>
    <w:rsid w:val="00E3545F"/>
    <w:pPr>
      <w:spacing w:after="200" w:line="276" w:lineRule="auto"/>
      <w:ind w:left="720"/>
    </w:pPr>
    <w:rPr>
      <w:rFonts w:ascii="Calibri" w:hAnsi="Calibri"/>
      <w:sz w:val="22"/>
      <w:szCs w:val="22"/>
    </w:rPr>
  </w:style>
  <w:style w:type="character" w:customStyle="1" w:styleId="FooterChar">
    <w:name w:val="Footer Char"/>
    <w:link w:val="Footer"/>
    <w:uiPriority w:val="99"/>
    <w:rsid w:val="00A23058"/>
    <w:rPr>
      <w:rFonts w:ascii="SutonnyMJ" w:hAnsi="SutonnyMJ"/>
      <w:sz w:val="28"/>
      <w:lang w:bidi="ar-SA"/>
    </w:rPr>
  </w:style>
  <w:style w:type="character" w:styleId="Strong">
    <w:name w:val="Strong"/>
    <w:qFormat/>
    <w:rsid w:val="005D72F7"/>
    <w:rPr>
      <w:b/>
      <w:bCs/>
    </w:rPr>
  </w:style>
  <w:style w:type="character" w:customStyle="1" w:styleId="HeaderChar">
    <w:name w:val="Header Char"/>
    <w:link w:val="Header"/>
    <w:uiPriority w:val="99"/>
    <w:rsid w:val="00CD2504"/>
    <w:rPr>
      <w:rFonts w:ascii="SutonnyMJ" w:hAnsi="SutonnyMJ"/>
      <w:sz w:val="28"/>
    </w:rPr>
  </w:style>
  <w:style w:type="table" w:styleId="LightList-Accent3">
    <w:name w:val="Light List Accent 3"/>
    <w:basedOn w:val="TableNormal"/>
    <w:uiPriority w:val="61"/>
    <w:rsid w:val="00E438DF"/>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HTMLPreformatted">
    <w:name w:val="HTML Preformatted"/>
    <w:basedOn w:val="Normal"/>
    <w:link w:val="HTMLPreformattedChar"/>
    <w:uiPriority w:val="99"/>
    <w:unhideWhenUsed/>
    <w:rsid w:val="0008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084109"/>
    <w:rPr>
      <w:rFonts w:ascii="Courier New" w:hAnsi="Courier New" w:cs="Courier New"/>
    </w:rPr>
  </w:style>
  <w:style w:type="paragraph" w:styleId="BalloonText">
    <w:name w:val="Balloon Text"/>
    <w:basedOn w:val="Normal"/>
    <w:link w:val="BalloonTextChar"/>
    <w:uiPriority w:val="99"/>
    <w:rsid w:val="00BE7372"/>
    <w:rPr>
      <w:rFonts w:ascii="Tahoma" w:hAnsi="Tahoma" w:cs="Tahoma"/>
      <w:sz w:val="16"/>
      <w:szCs w:val="16"/>
    </w:rPr>
  </w:style>
  <w:style w:type="character" w:customStyle="1" w:styleId="BalloonTextChar">
    <w:name w:val="Balloon Text Char"/>
    <w:basedOn w:val="DefaultParagraphFont"/>
    <w:link w:val="BalloonText"/>
    <w:uiPriority w:val="99"/>
    <w:rsid w:val="00BE7372"/>
    <w:rPr>
      <w:rFonts w:ascii="Tahoma" w:hAnsi="Tahoma" w:cs="Tahoma"/>
      <w:sz w:val="16"/>
      <w:szCs w:val="16"/>
      <w:lang w:bidi="ar-SA"/>
    </w:rPr>
  </w:style>
  <w:style w:type="character" w:customStyle="1" w:styleId="Heading1Char">
    <w:name w:val="Heading 1 Char"/>
    <w:basedOn w:val="DefaultParagraphFont"/>
    <w:link w:val="Heading1"/>
    <w:uiPriority w:val="9"/>
    <w:rsid w:val="008E2DB5"/>
    <w:rPr>
      <w:rFonts w:ascii="SutonnyMJ" w:hAnsi="SutonnyMJ"/>
      <w:b/>
      <w:sz w:val="28"/>
      <w:u w:val="single"/>
      <w:lang w:bidi="ar-SA"/>
    </w:rPr>
  </w:style>
  <w:style w:type="character" w:customStyle="1" w:styleId="Heading2Char">
    <w:name w:val="Heading 2 Char"/>
    <w:basedOn w:val="DefaultParagraphFont"/>
    <w:link w:val="Heading2"/>
    <w:rsid w:val="008E2DB5"/>
    <w:rPr>
      <w:rFonts w:ascii="SutonnyMJ" w:hAnsi="SutonnyMJ"/>
      <w:sz w:val="28"/>
      <w:u w:val="single"/>
      <w:lang w:bidi="ar-SA"/>
    </w:rPr>
  </w:style>
  <w:style w:type="character" w:customStyle="1" w:styleId="Heading3Char">
    <w:name w:val="Heading 3 Char"/>
    <w:basedOn w:val="DefaultParagraphFont"/>
    <w:link w:val="Heading3"/>
    <w:uiPriority w:val="9"/>
    <w:rsid w:val="008E2DB5"/>
    <w:rPr>
      <w:rFonts w:ascii="SutonnyMJ" w:hAnsi="SutonnyMJ"/>
      <w:b/>
      <w:sz w:val="28"/>
      <w:lang w:bidi="ar-SA"/>
    </w:rPr>
  </w:style>
  <w:style w:type="character" w:styleId="Hyperlink">
    <w:name w:val="Hyperlink"/>
    <w:uiPriority w:val="99"/>
    <w:unhideWhenUsed/>
    <w:rsid w:val="008E2DB5"/>
    <w:rPr>
      <w:color w:val="0000FF"/>
      <w:u w:val="single"/>
    </w:rPr>
  </w:style>
  <w:style w:type="character" w:styleId="FollowedHyperlink">
    <w:name w:val="FollowedHyperlink"/>
    <w:basedOn w:val="DefaultParagraphFont"/>
    <w:uiPriority w:val="99"/>
    <w:unhideWhenUsed/>
    <w:rsid w:val="008E2DB5"/>
    <w:rPr>
      <w:color w:val="800080" w:themeColor="followedHyperlink"/>
      <w:u w:val="single"/>
    </w:rPr>
  </w:style>
  <w:style w:type="paragraph" w:styleId="NormalWeb">
    <w:name w:val="Normal (Web)"/>
    <w:basedOn w:val="Normal"/>
    <w:uiPriority w:val="99"/>
    <w:unhideWhenUsed/>
    <w:rsid w:val="008E2DB5"/>
    <w:pPr>
      <w:spacing w:before="100" w:beforeAutospacing="1" w:after="100" w:afterAutospacing="1"/>
    </w:pPr>
    <w:rPr>
      <w:rFonts w:ascii="Times New Roman" w:hAnsi="Times New Roman"/>
      <w:sz w:val="24"/>
      <w:szCs w:val="24"/>
    </w:rPr>
  </w:style>
  <w:style w:type="paragraph" w:styleId="TOC2">
    <w:name w:val="toc 2"/>
    <w:basedOn w:val="Normal"/>
    <w:next w:val="Normal"/>
    <w:autoRedefine/>
    <w:uiPriority w:val="39"/>
    <w:unhideWhenUsed/>
    <w:rsid w:val="008E2DB5"/>
    <w:pPr>
      <w:tabs>
        <w:tab w:val="right" w:leader="dot" w:pos="9017"/>
      </w:tabs>
      <w:spacing w:after="100" w:line="276" w:lineRule="auto"/>
      <w:ind w:left="220"/>
      <w:jc w:val="center"/>
    </w:pPr>
    <w:rPr>
      <w:rFonts w:ascii="Calibri" w:eastAsia="Calibri" w:hAnsi="Calibri"/>
      <w:sz w:val="22"/>
      <w:szCs w:val="22"/>
    </w:rPr>
  </w:style>
  <w:style w:type="character" w:customStyle="1" w:styleId="FootnoteTextChar">
    <w:name w:val="Footnote Text Char"/>
    <w:aliases w:val="single space Char,footnote text Char,ft Char,Footnote Text Char Char Char Char Char Char Char Char Char Char Char,FOOTNOTES Char,fn Char,ADB Char,WB-Fußnotentext Char,Footnote Char,Fußnote Char,WB-Fuﬂnotentext Char,Fuﬂnote Char,f Char"/>
    <w:basedOn w:val="DefaultParagraphFont"/>
    <w:link w:val="FootnoteText"/>
    <w:locked/>
    <w:rsid w:val="008E2DB5"/>
    <w:rPr>
      <w:lang w:val="en-GB"/>
    </w:rPr>
  </w:style>
  <w:style w:type="paragraph" w:styleId="FootnoteText">
    <w:name w:val="footnote text"/>
    <w:aliases w:val="single space,footnote text,ft,Footnote Text Char Char Char Char Char Char Char Char Char Char,FOOTNOTES,fn,ADB,WB-Fußnotentext,Footnote,Fußnote,WB-Fuﬂnotentext,Fuﬂnote,Geneva 9,Font: Geneva 9,Boston 10,f,Footnote Text4,Footnote Text Char22"/>
    <w:basedOn w:val="Normal"/>
    <w:link w:val="FootnoteTextChar"/>
    <w:unhideWhenUsed/>
    <w:rsid w:val="008E2DB5"/>
    <w:pPr>
      <w:spacing w:after="200" w:line="276" w:lineRule="auto"/>
    </w:pPr>
    <w:rPr>
      <w:rFonts w:ascii="Times New Roman" w:hAnsi="Times New Roman"/>
      <w:sz w:val="20"/>
      <w:lang w:val="en-GB" w:bidi="bn-BD"/>
    </w:rPr>
  </w:style>
  <w:style w:type="character" w:customStyle="1" w:styleId="FootnoteTextChar1">
    <w:name w:val="Footnote Text Char1"/>
    <w:aliases w:val="single space Char1,footnote text Char1,ft Char1,Footnote Text Char Char Char Char Char Char Char Char Char Char Char1,FOOTNOTES Char1,fn Char1,ADB Char1,WB-Fußnotentext Char1,Footnote Char1,Fußnote Char1,WB-Fuﬂnotentext Char1,f Char1"/>
    <w:basedOn w:val="DefaultParagraphFont"/>
    <w:rsid w:val="008E2DB5"/>
    <w:rPr>
      <w:rFonts w:ascii="SutonnyMJ" w:hAnsi="SutonnyMJ"/>
      <w:lang w:bidi="ar-SA"/>
    </w:rPr>
  </w:style>
  <w:style w:type="paragraph" w:styleId="CommentText">
    <w:name w:val="annotation text"/>
    <w:basedOn w:val="Normal"/>
    <w:link w:val="CommentTextChar"/>
    <w:uiPriority w:val="99"/>
    <w:unhideWhenUsed/>
    <w:rsid w:val="008E2DB5"/>
    <w:pPr>
      <w:spacing w:after="200" w:line="276" w:lineRule="auto"/>
    </w:pPr>
    <w:rPr>
      <w:rFonts w:ascii="Calibri" w:eastAsia="Calibri" w:hAnsi="Calibri"/>
      <w:sz w:val="20"/>
    </w:rPr>
  </w:style>
  <w:style w:type="character" w:customStyle="1" w:styleId="CommentTextChar">
    <w:name w:val="Comment Text Char"/>
    <w:basedOn w:val="DefaultParagraphFont"/>
    <w:link w:val="CommentText"/>
    <w:uiPriority w:val="99"/>
    <w:rsid w:val="008E2DB5"/>
    <w:rPr>
      <w:rFonts w:ascii="Calibri" w:eastAsia="Calibri" w:hAnsi="Calibri"/>
      <w:lang w:bidi="ar-SA"/>
    </w:rPr>
  </w:style>
  <w:style w:type="paragraph" w:styleId="Caption">
    <w:name w:val="caption"/>
    <w:basedOn w:val="Normal"/>
    <w:next w:val="Normal"/>
    <w:uiPriority w:val="99"/>
    <w:semiHidden/>
    <w:unhideWhenUsed/>
    <w:qFormat/>
    <w:rsid w:val="008E2DB5"/>
    <w:pPr>
      <w:spacing w:after="200"/>
    </w:pPr>
    <w:rPr>
      <w:rFonts w:ascii="Times New Roman" w:hAnsi="Times New Roman" w:cs="Symbol"/>
      <w:b/>
      <w:bCs/>
      <w:color w:val="4F81BD"/>
      <w:sz w:val="18"/>
      <w:szCs w:val="18"/>
    </w:rPr>
  </w:style>
  <w:style w:type="paragraph" w:styleId="EndnoteText">
    <w:name w:val="endnote text"/>
    <w:basedOn w:val="Normal"/>
    <w:link w:val="EndnoteTextChar"/>
    <w:uiPriority w:val="99"/>
    <w:unhideWhenUsed/>
    <w:rsid w:val="008E2DB5"/>
    <w:rPr>
      <w:rFonts w:ascii="Times New Roman" w:hAnsi="Times New Roman" w:cs="Symbol"/>
      <w:sz w:val="20"/>
    </w:rPr>
  </w:style>
  <w:style w:type="character" w:customStyle="1" w:styleId="EndnoteTextChar">
    <w:name w:val="Endnote Text Char"/>
    <w:basedOn w:val="DefaultParagraphFont"/>
    <w:link w:val="EndnoteText"/>
    <w:uiPriority w:val="99"/>
    <w:rsid w:val="008E2DB5"/>
    <w:rPr>
      <w:rFonts w:cs="Symbol"/>
      <w:lang w:bidi="ar-SA"/>
    </w:rPr>
  </w:style>
  <w:style w:type="paragraph" w:styleId="CommentSubject">
    <w:name w:val="annotation subject"/>
    <w:basedOn w:val="CommentText"/>
    <w:next w:val="CommentText"/>
    <w:link w:val="CommentSubjectChar"/>
    <w:uiPriority w:val="99"/>
    <w:unhideWhenUsed/>
    <w:rsid w:val="008E2DB5"/>
    <w:pPr>
      <w:spacing w:line="240" w:lineRule="auto"/>
    </w:pPr>
    <w:rPr>
      <w:b/>
      <w:bCs/>
    </w:rPr>
  </w:style>
  <w:style w:type="character" w:customStyle="1" w:styleId="CommentSubjectChar">
    <w:name w:val="Comment Subject Char"/>
    <w:basedOn w:val="CommentTextChar"/>
    <w:link w:val="CommentSubject"/>
    <w:uiPriority w:val="99"/>
    <w:rsid w:val="008E2DB5"/>
    <w:rPr>
      <w:rFonts w:ascii="Calibri" w:eastAsia="Calibri" w:hAnsi="Calibri"/>
      <w:b/>
      <w:bCs/>
      <w:lang w:bidi="ar-SA"/>
    </w:rPr>
  </w:style>
  <w:style w:type="paragraph" w:styleId="TOCHeading">
    <w:name w:val="TOC Heading"/>
    <w:basedOn w:val="Heading1"/>
    <w:next w:val="Normal"/>
    <w:uiPriority w:val="39"/>
    <w:semiHidden/>
    <w:unhideWhenUsed/>
    <w:qFormat/>
    <w:rsid w:val="008E2DB5"/>
    <w:pPr>
      <w:keepLines/>
      <w:spacing w:before="480" w:after="0" w:line="276" w:lineRule="auto"/>
      <w:jc w:val="left"/>
      <w:outlineLvl w:val="9"/>
    </w:pPr>
    <w:rPr>
      <w:rFonts w:ascii="Cambria" w:hAnsi="Cambria"/>
      <w:bCs/>
      <w:color w:val="365F91"/>
      <w:szCs w:val="28"/>
      <w:u w:val="none"/>
    </w:rPr>
  </w:style>
  <w:style w:type="paragraph" w:customStyle="1" w:styleId="NormalWeb2">
    <w:name w:val="Normal (Web)2"/>
    <w:basedOn w:val="Normal"/>
    <w:uiPriority w:val="99"/>
    <w:rsid w:val="008E2DB5"/>
    <w:pPr>
      <w:spacing w:before="100" w:after="100" w:line="360" w:lineRule="atLeast"/>
    </w:pPr>
    <w:rPr>
      <w:rFonts w:ascii="Arial Unicode MS" w:eastAsia="Arial Unicode MS" w:hAnsi="Arial Unicode MS" w:cs="Arial Unicode MS"/>
      <w:sz w:val="24"/>
      <w:szCs w:val="24"/>
    </w:rPr>
  </w:style>
  <w:style w:type="paragraph" w:customStyle="1" w:styleId="ParaNo">
    <w:name w:val="ParaNo."/>
    <w:basedOn w:val="Normal"/>
    <w:uiPriority w:val="99"/>
    <w:rsid w:val="008E2DB5"/>
    <w:pPr>
      <w:numPr>
        <w:numId w:val="1"/>
      </w:numPr>
      <w:tabs>
        <w:tab w:val="left" w:pos="737"/>
      </w:tabs>
      <w:spacing w:after="240"/>
    </w:pPr>
    <w:rPr>
      <w:rFonts w:ascii="Times New Roman" w:hAnsi="Times New Roman"/>
      <w:sz w:val="24"/>
      <w:lang w:val="fr-CH"/>
    </w:rPr>
  </w:style>
  <w:style w:type="paragraph" w:customStyle="1" w:styleId="NormalLatinAdarshaLipiCon">
    <w:name w:val="Normal + (Latin) AdarshaLipiCon"/>
    <w:aliases w:val="(Complex) Arial,11 pt"/>
    <w:basedOn w:val="Normal"/>
    <w:uiPriority w:val="99"/>
    <w:rsid w:val="008E2DB5"/>
    <w:rPr>
      <w:rFonts w:ascii="AdarshaLipiCon" w:hAnsi="AdarshaLipiCon" w:cs="Vrinda"/>
      <w:sz w:val="22"/>
      <w:szCs w:val="22"/>
      <w:lang w:bidi="bn-IN"/>
    </w:rPr>
  </w:style>
  <w:style w:type="paragraph" w:customStyle="1" w:styleId="CharCharCharChar2">
    <w:name w:val="Char Char Char Char2"/>
    <w:basedOn w:val="Normal"/>
    <w:uiPriority w:val="99"/>
    <w:rsid w:val="008E2DB5"/>
    <w:pPr>
      <w:spacing w:after="160" w:line="240" w:lineRule="exact"/>
    </w:pPr>
    <w:rPr>
      <w:rFonts w:ascii="Arial" w:hAnsi="Arial" w:cs="Arial"/>
      <w:sz w:val="20"/>
    </w:rPr>
  </w:style>
  <w:style w:type="paragraph" w:customStyle="1" w:styleId="Default">
    <w:name w:val="Default"/>
    <w:uiPriority w:val="99"/>
    <w:rsid w:val="008E2DB5"/>
    <w:pPr>
      <w:autoSpaceDE w:val="0"/>
      <w:autoSpaceDN w:val="0"/>
      <w:adjustRightInd w:val="0"/>
    </w:pPr>
    <w:rPr>
      <w:rFonts w:eastAsia="Calibri"/>
      <w:color w:val="000000"/>
      <w:sz w:val="24"/>
      <w:szCs w:val="24"/>
      <w:lang w:bidi="ar-SA"/>
    </w:rPr>
  </w:style>
  <w:style w:type="paragraph" w:customStyle="1" w:styleId="Pa2">
    <w:name w:val="Pa2"/>
    <w:basedOn w:val="Default"/>
    <w:next w:val="Default"/>
    <w:uiPriority w:val="99"/>
    <w:rsid w:val="008E2DB5"/>
    <w:pPr>
      <w:spacing w:line="241" w:lineRule="atLeast"/>
    </w:pPr>
    <w:rPr>
      <w:rFonts w:ascii="VHIDD A+ A Grotesk" w:hAnsi="VHIDD A+ A Grotesk"/>
      <w:color w:val="auto"/>
    </w:rPr>
  </w:style>
  <w:style w:type="paragraph" w:customStyle="1" w:styleId="Pa7">
    <w:name w:val="Pa7"/>
    <w:basedOn w:val="Default"/>
    <w:next w:val="Default"/>
    <w:uiPriority w:val="99"/>
    <w:rsid w:val="008E2DB5"/>
    <w:pPr>
      <w:spacing w:line="216" w:lineRule="atLeast"/>
    </w:pPr>
    <w:rPr>
      <w:rFonts w:ascii="Adobe Caslon Pro" w:hAnsi="Adobe Caslon Pro"/>
      <w:color w:val="auto"/>
    </w:rPr>
  </w:style>
  <w:style w:type="paragraph" w:customStyle="1" w:styleId="Pa31">
    <w:name w:val="Pa3+1"/>
    <w:basedOn w:val="Default"/>
    <w:next w:val="Default"/>
    <w:uiPriority w:val="99"/>
    <w:rsid w:val="008E2DB5"/>
    <w:pPr>
      <w:spacing w:line="211" w:lineRule="atLeast"/>
    </w:pPr>
    <w:rPr>
      <w:rFonts w:ascii="New Caledonia" w:hAnsi="New Caledonia"/>
      <w:color w:val="auto"/>
    </w:rPr>
  </w:style>
  <w:style w:type="character" w:styleId="FootnoteReference">
    <w:name w:val="footnote reference"/>
    <w:aliases w:val="ftref,Ref,de nota al pie,Footnote Reference 2,16 Point,Superscript 6 Point,Footnote Reference Number,Footnote symbol,Знак сноски-FN,Footnote Reference_LVL6,Footnote Reference_LVL61,Footnote Reference_LVL62,Footnote Reference_LVL63,fr"/>
    <w:uiPriority w:val="99"/>
    <w:unhideWhenUsed/>
    <w:rsid w:val="008E2DB5"/>
    <w:rPr>
      <w:vertAlign w:val="superscript"/>
    </w:rPr>
  </w:style>
  <w:style w:type="character" w:styleId="CommentReference">
    <w:name w:val="annotation reference"/>
    <w:uiPriority w:val="99"/>
    <w:unhideWhenUsed/>
    <w:rsid w:val="008E2DB5"/>
    <w:rPr>
      <w:sz w:val="16"/>
      <w:szCs w:val="16"/>
    </w:rPr>
  </w:style>
  <w:style w:type="character" w:styleId="PageNumber">
    <w:name w:val="page number"/>
    <w:unhideWhenUsed/>
    <w:rsid w:val="008E2DB5"/>
    <w:rPr>
      <w:rFonts w:ascii="Times New Roman" w:hAnsi="Times New Roman" w:cs="Times New Roman" w:hint="default"/>
    </w:rPr>
  </w:style>
  <w:style w:type="character" w:styleId="EndnoteReference">
    <w:name w:val="endnote reference"/>
    <w:unhideWhenUsed/>
    <w:rsid w:val="008E2DB5"/>
    <w:rPr>
      <w:vertAlign w:val="superscript"/>
    </w:rPr>
  </w:style>
  <w:style w:type="character" w:customStyle="1" w:styleId="apple-converted-space">
    <w:name w:val="apple-converted-space"/>
    <w:basedOn w:val="DefaultParagraphFont"/>
    <w:rsid w:val="008E2DB5"/>
  </w:style>
  <w:style w:type="character" w:customStyle="1" w:styleId="A1">
    <w:name w:val="A1"/>
    <w:uiPriority w:val="99"/>
    <w:rsid w:val="008E2DB5"/>
    <w:rPr>
      <w:rFonts w:ascii="VHIDD A+ A Grotesk" w:hAnsi="VHIDD A+ A Grotesk" w:cs="VHIDD A+ A Grotesk" w:hint="default"/>
      <w:color w:val="000000"/>
      <w:sz w:val="28"/>
      <w:szCs w:val="28"/>
    </w:rPr>
  </w:style>
  <w:style w:type="character" w:customStyle="1" w:styleId="A2">
    <w:name w:val="A2"/>
    <w:uiPriority w:val="99"/>
    <w:rsid w:val="008E2DB5"/>
    <w:rPr>
      <w:rFonts w:ascii="VHIDD A+ A Grotesk" w:hAnsi="VHIDD A+ A Grotesk" w:cs="VHIDD A+ A Grotesk" w:hint="default"/>
      <w:color w:val="000000"/>
      <w:sz w:val="52"/>
      <w:szCs w:val="52"/>
    </w:rPr>
  </w:style>
  <w:style w:type="character" w:customStyle="1" w:styleId="uficommentbody">
    <w:name w:val="uficommentbody"/>
    <w:rsid w:val="008E2DB5"/>
  </w:style>
  <w:style w:type="table" w:styleId="LightShading-Accent3">
    <w:name w:val="Light Shading Accent 3"/>
    <w:basedOn w:val="TableNormal"/>
    <w:uiPriority w:val="60"/>
    <w:rsid w:val="008E2DB5"/>
    <w:rPr>
      <w:rFonts w:ascii="Calibri" w:eastAsia="Calibri" w:hAnsi="Calibri" w:cs="Vrinda"/>
      <w:color w:val="76923C"/>
      <w:sz w:val="22"/>
      <w:szCs w:val="22"/>
      <w:lang w:bidi="ar-S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
    <w:name w:val="Table Grid1"/>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31">
    <w:name w:val="Light List - Accent 31"/>
    <w:basedOn w:val="TableNormal"/>
    <w:uiPriority w:val="61"/>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
    <w:name w:val="Light Grid - Accent 31"/>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3">
    <w:name w:val="Table Grid3"/>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8E2DB5"/>
    <w:pPr>
      <w:spacing w:after="200" w:line="276" w:lineRule="auto"/>
    </w:pPr>
    <w:rPr>
      <w:rFonts w:eastAsia="SimSun"/>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2">
    <w:name w:val="Light List - Accent 32"/>
    <w:basedOn w:val="TableNormal"/>
    <w:uiPriority w:val="61"/>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7">
    <w:name w:val="Table Grid7"/>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rsid w:val="008E2DB5"/>
    <w:rPr>
      <w:rFonts w:ascii="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E2DB5"/>
    <w:rPr>
      <w:rFonts w:ascii="Calibri" w:eastAsia="Calibri" w:hAnsi="Calibri" w:cs="Vrind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3">
    <w:name w:val="Light List - Accent 33"/>
    <w:basedOn w:val="TableNormal"/>
    <w:uiPriority w:val="61"/>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
    <w:name w:val="Light Grid - Accent 33"/>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8">
    <w:name w:val="Table Grid8"/>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uiPriority w:val="59"/>
    <w:rsid w:val="008E2DB5"/>
    <w:rPr>
      <w:rFonts w:ascii="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rsid w:val="008E2DB5"/>
    <w:rPr>
      <w:rFonts w:ascii="Calibri" w:eastAsia="Calibri" w:hAnsi="Calibri" w:cs="Vrind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8E2DB5"/>
    <w:rPr>
      <w:rFonts w:ascii="Calibri" w:hAnsi="Calibri" w:cs="Vrinda"/>
      <w:sz w:val="22"/>
      <w:szCs w:val="28"/>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D5199B"/>
    <w:rPr>
      <w:rFonts w:asciiTheme="minorHAnsi" w:eastAsiaTheme="minorEastAsia" w:hAnsiTheme="minorHAnsi" w:cstheme="minorBidi"/>
      <w:sz w:val="22"/>
      <w:szCs w:val="28"/>
      <w:lang w:bidi="b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rsid w:val="00B73F49"/>
    <w:rPr>
      <w:rFonts w:ascii="Courier New" w:hAnsi="Courier New" w:cs="Courier New"/>
      <w:sz w:val="20"/>
    </w:rPr>
  </w:style>
  <w:style w:type="character" w:customStyle="1" w:styleId="PlainTextChar">
    <w:name w:val="Plain Text Char"/>
    <w:basedOn w:val="DefaultParagraphFont"/>
    <w:link w:val="PlainText"/>
    <w:rsid w:val="00B73F49"/>
    <w:rPr>
      <w:rFonts w:ascii="Courier New" w:hAnsi="Courier New" w:cs="Courier New"/>
      <w:lang w:bidi="ar-SA"/>
    </w:rPr>
  </w:style>
  <w:style w:type="character" w:customStyle="1" w:styleId="ListParagraphChar">
    <w:name w:val="List Paragraph Char"/>
    <w:aliases w:val="123 List Paragraph Char,Bullets Char,List Paragraph (numbered (a)) Char,List Paragraph nowy Char,List_Paragraph Char,ListBullet Paragraph Char,Liste 1 Char,Main numbered paragraph Char,Multilevel para_II Char,Numbered Paragraph Char"/>
    <w:link w:val="ListParagraph"/>
    <w:uiPriority w:val="34"/>
    <w:qFormat/>
    <w:rsid w:val="00517679"/>
    <w:rPr>
      <w:rFonts w:ascii="Calibri" w:hAnsi="Calibri"/>
      <w:sz w:val="22"/>
      <w:szCs w:val="22"/>
      <w:lang w:bidi="ar-SA"/>
    </w:rPr>
  </w:style>
  <w:style w:type="paragraph" w:customStyle="1" w:styleId="TableParagraph">
    <w:name w:val="Table Paragraph"/>
    <w:basedOn w:val="Normal"/>
    <w:uiPriority w:val="1"/>
    <w:qFormat/>
    <w:rsid w:val="00955718"/>
    <w:pPr>
      <w:widowControl w:val="0"/>
      <w:autoSpaceDE w:val="0"/>
      <w:autoSpaceDN w:val="0"/>
    </w:pPr>
    <w:rPr>
      <w:rFonts w:ascii="Times New Roman" w:hAnsi="Times New Roman"/>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283245">
      <w:bodyDiv w:val="1"/>
      <w:marLeft w:val="0"/>
      <w:marRight w:val="0"/>
      <w:marTop w:val="0"/>
      <w:marBottom w:val="0"/>
      <w:divBdr>
        <w:top w:val="none" w:sz="0" w:space="0" w:color="auto"/>
        <w:left w:val="none" w:sz="0" w:space="0" w:color="auto"/>
        <w:bottom w:val="none" w:sz="0" w:space="0" w:color="auto"/>
        <w:right w:val="none" w:sz="0" w:space="0" w:color="auto"/>
      </w:divBdr>
    </w:div>
    <w:div w:id="1404402602">
      <w:bodyDiv w:val="1"/>
      <w:marLeft w:val="0"/>
      <w:marRight w:val="0"/>
      <w:marTop w:val="0"/>
      <w:marBottom w:val="0"/>
      <w:divBdr>
        <w:top w:val="none" w:sz="0" w:space="0" w:color="auto"/>
        <w:left w:val="none" w:sz="0" w:space="0" w:color="auto"/>
        <w:bottom w:val="none" w:sz="0" w:space="0" w:color="auto"/>
        <w:right w:val="none" w:sz="0" w:space="0" w:color="auto"/>
      </w:divBdr>
    </w:div>
    <w:div w:id="1691878127">
      <w:bodyDiv w:val="1"/>
      <w:marLeft w:val="0"/>
      <w:marRight w:val="0"/>
      <w:marTop w:val="0"/>
      <w:marBottom w:val="0"/>
      <w:divBdr>
        <w:top w:val="none" w:sz="0" w:space="0" w:color="auto"/>
        <w:left w:val="none" w:sz="0" w:space="0" w:color="auto"/>
        <w:bottom w:val="none" w:sz="0" w:space="0" w:color="auto"/>
        <w:right w:val="none" w:sz="0" w:space="0" w:color="auto"/>
      </w:divBdr>
    </w:div>
    <w:div w:id="1701198386">
      <w:bodyDiv w:val="1"/>
      <w:marLeft w:val="0"/>
      <w:marRight w:val="0"/>
      <w:marTop w:val="0"/>
      <w:marBottom w:val="0"/>
      <w:divBdr>
        <w:top w:val="none" w:sz="0" w:space="0" w:color="auto"/>
        <w:left w:val="none" w:sz="0" w:space="0" w:color="auto"/>
        <w:bottom w:val="none" w:sz="0" w:space="0" w:color="auto"/>
        <w:right w:val="none" w:sz="0" w:space="0" w:color="auto"/>
      </w:divBdr>
    </w:div>
    <w:div w:id="1791120285">
      <w:bodyDiv w:val="1"/>
      <w:marLeft w:val="0"/>
      <w:marRight w:val="0"/>
      <w:marTop w:val="0"/>
      <w:marBottom w:val="0"/>
      <w:divBdr>
        <w:top w:val="none" w:sz="0" w:space="0" w:color="auto"/>
        <w:left w:val="none" w:sz="0" w:space="0" w:color="auto"/>
        <w:bottom w:val="none" w:sz="0" w:space="0" w:color="auto"/>
        <w:right w:val="none" w:sz="0" w:space="0" w:color="auto"/>
      </w:divBdr>
    </w:div>
    <w:div w:id="1935090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1922</Words>
  <Characters>10962</Characters>
  <Application>Microsoft Office Word</Application>
  <DocSecurity>8</DocSecurity>
  <Lines>91</Lines>
  <Paragraphs>25</Paragraphs>
  <ScaleCrop>false</ScaleCrop>
  <HeadingPairs>
    <vt:vector size="2" baseType="variant">
      <vt:variant>
        <vt:lpstr>Title</vt:lpstr>
      </vt:variant>
      <vt:variant>
        <vt:i4>1</vt:i4>
      </vt:variant>
    </vt:vector>
  </HeadingPairs>
  <TitlesOfParts>
    <vt:vector size="1" baseType="lpstr">
      <vt:lpstr>AZxe Ri“ix</vt:lpstr>
    </vt:vector>
  </TitlesOfParts>
  <Company>Microsoft</Company>
  <LinksUpToDate>false</LinksUpToDate>
  <CharactersWithSpaces>12859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AZxe Ri“ix</dc:title>
  <dc:creator>user</dc:creator>
  <cp:lastModifiedBy>kzaman</cp:lastModifiedBy>
  <cp:revision>6</cp:revision>
  <cp:lastPrinted>2016-05-25T11:44:00Z</cp:lastPrinted>
  <dcterms:created xsi:type="dcterms:W3CDTF">2019-06-09T10:06:00Z</dcterms:created>
  <dcterms:modified xsi:type="dcterms:W3CDTF">2019-12-03T04:43:00Z</dcterms:modified>
</cp:coreProperties>
</file>