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hemeFill="accent2" w:themeFillTint="66"/>
        <w:tblLook w:val="04A0" w:firstRow="1" w:lastRow="0" w:firstColumn="1" w:lastColumn="0" w:noHBand="0" w:noVBand="1"/>
      </w:tblPr>
      <w:tblGrid>
        <w:gridCol w:w="7207"/>
      </w:tblGrid>
      <w:tr w:rsidR="00A45FEC" w:rsidRPr="00900279" w14:paraId="5493EF01" w14:textId="77777777" w:rsidTr="00A9312F">
        <w:trPr>
          <w:trHeight w:val="992"/>
        </w:trPr>
        <w:tc>
          <w:tcPr>
            <w:tcW w:w="9089" w:type="dxa"/>
            <w:shd w:val="clear" w:color="auto" w:fill="E5B8B7" w:themeFill="accent2" w:themeFillTint="66"/>
          </w:tcPr>
          <w:p w14:paraId="7A6FC995" w14:textId="03C0AC04" w:rsidR="00104272" w:rsidRPr="00900279" w:rsidRDefault="00104272" w:rsidP="00A45FEC">
            <w:pPr>
              <w:spacing w:before="60" w:after="60"/>
              <w:jc w:val="center"/>
              <w:rPr>
                <w:rFonts w:ascii="Calibri" w:hAnsi="Calibri"/>
                <w:b/>
                <w:bCs/>
                <w:szCs w:val="32"/>
                <w:lang w:bidi="bn-IN"/>
              </w:rPr>
            </w:pPr>
            <w:r w:rsidRPr="00900279">
              <w:rPr>
                <w:rFonts w:ascii="Calibri" w:hAnsi="Calibri"/>
                <w:b/>
                <w:szCs w:val="32"/>
              </w:rPr>
              <w:t>Chapter</w:t>
            </w:r>
            <w:r w:rsidR="00DF6224" w:rsidRPr="00900279">
              <w:rPr>
                <w:rFonts w:ascii="Calibri" w:hAnsi="Calibri"/>
                <w:b/>
                <w:szCs w:val="32"/>
              </w:rPr>
              <w:t>-</w:t>
            </w:r>
            <w:r w:rsidRPr="00900279">
              <w:rPr>
                <w:rFonts w:ascii="Calibri" w:hAnsi="Calibri"/>
                <w:b/>
                <w:szCs w:val="32"/>
              </w:rPr>
              <w:t>11</w:t>
            </w:r>
          </w:p>
          <w:p w14:paraId="2D9552BD" w14:textId="0AC273B5" w:rsidR="00A45FEC" w:rsidRPr="00900279" w:rsidRDefault="00853F75" w:rsidP="00A45FEC">
            <w:pPr>
              <w:spacing w:before="60" w:after="60"/>
              <w:jc w:val="center"/>
              <w:rPr>
                <w:rFonts w:ascii="Calibri" w:hAnsi="Calibri"/>
                <w:b/>
                <w:bCs/>
                <w:szCs w:val="32"/>
                <w:cs/>
                <w:lang w:bidi="bn-IN"/>
              </w:rPr>
            </w:pPr>
            <w:r w:rsidRPr="00900279">
              <w:rPr>
                <w:rFonts w:ascii="Calibri" w:hAnsi="Calibri"/>
                <w:b/>
                <w:szCs w:val="32"/>
              </w:rPr>
              <w:t>Public S</w:t>
            </w:r>
            <w:r w:rsidR="00DF6224" w:rsidRPr="00900279">
              <w:rPr>
                <w:rFonts w:ascii="Calibri" w:hAnsi="Calibri"/>
                <w:b/>
                <w:szCs w:val="32"/>
              </w:rPr>
              <w:t>ecurity Division</w:t>
            </w:r>
          </w:p>
        </w:tc>
      </w:tr>
    </w:tbl>
    <w:p w14:paraId="4A44EB1B" w14:textId="77777777" w:rsidR="007E117A" w:rsidRPr="00900279" w:rsidRDefault="007E117A" w:rsidP="00900279">
      <w:pPr>
        <w:spacing w:before="120" w:after="120" w:line="288" w:lineRule="auto"/>
        <w:ind w:left="540" w:hanging="540"/>
        <w:jc w:val="both"/>
        <w:rPr>
          <w:rFonts w:ascii="Calibri" w:hAnsi="Calibri"/>
          <w:b/>
          <w:sz w:val="20"/>
        </w:rPr>
      </w:pPr>
      <w:r w:rsidRPr="00900279">
        <w:rPr>
          <w:rFonts w:ascii="Calibri" w:hAnsi="Calibri"/>
          <w:b/>
          <w:sz w:val="20"/>
        </w:rPr>
        <w:t>1.</w:t>
      </w:r>
      <w:r w:rsidR="00FD0DF7" w:rsidRPr="00900279">
        <w:rPr>
          <w:rFonts w:ascii="Calibri" w:hAnsi="Calibri"/>
          <w:b/>
          <w:sz w:val="20"/>
        </w:rPr>
        <w:t>0</w:t>
      </w:r>
      <w:r w:rsidRPr="00900279">
        <w:rPr>
          <w:rFonts w:ascii="Calibri" w:hAnsi="Calibri"/>
          <w:b/>
          <w:sz w:val="20"/>
        </w:rPr>
        <w:tab/>
        <w:t>Introduction</w:t>
      </w:r>
    </w:p>
    <w:p w14:paraId="50FC3A4F" w14:textId="25AFE394" w:rsidR="00F7063E" w:rsidRPr="00900279" w:rsidRDefault="003B2EC8" w:rsidP="00A82B4D">
      <w:pPr>
        <w:spacing w:before="120" w:after="120" w:line="288" w:lineRule="auto"/>
        <w:ind w:left="547"/>
        <w:jc w:val="both"/>
        <w:rPr>
          <w:rFonts w:ascii="Calibri" w:hAnsi="Calibri"/>
          <w:color w:val="000000"/>
          <w:sz w:val="20"/>
          <w:cs/>
          <w:lang w:bidi="bn-IN"/>
        </w:rPr>
      </w:pPr>
      <w:r w:rsidRPr="00900279">
        <w:rPr>
          <w:rFonts w:ascii="Calibri" w:hAnsi="Calibri"/>
          <w:sz w:val="20"/>
        </w:rPr>
        <w:t xml:space="preserve">The Public Security division of the Ministry of Home Affairs has been working relentlessly to establish 'safe life and peaceful Bangladesh'. The government has </w:t>
      </w:r>
      <w:r w:rsidR="00ED00F4" w:rsidRPr="00900279">
        <w:rPr>
          <w:rFonts w:ascii="Calibri" w:hAnsi="Calibri"/>
          <w:sz w:val="20"/>
        </w:rPr>
        <w:t xml:space="preserve">given </w:t>
      </w:r>
      <w:r w:rsidRPr="00900279">
        <w:rPr>
          <w:rFonts w:ascii="Calibri" w:hAnsi="Calibri"/>
          <w:sz w:val="20"/>
        </w:rPr>
        <w:t xml:space="preserve">maximum importance </w:t>
      </w:r>
      <w:r w:rsidR="00ED00F4" w:rsidRPr="00900279">
        <w:rPr>
          <w:rFonts w:ascii="Calibri" w:hAnsi="Calibri"/>
          <w:sz w:val="20"/>
        </w:rPr>
        <w:t>on public</w:t>
      </w:r>
      <w:r w:rsidRPr="00900279">
        <w:rPr>
          <w:rFonts w:ascii="Calibri" w:hAnsi="Calibri"/>
          <w:sz w:val="20"/>
        </w:rPr>
        <w:t xml:space="preserve"> safety system to achieve</w:t>
      </w:r>
      <w:r w:rsidR="00720CDA" w:rsidRPr="00900279">
        <w:rPr>
          <w:rFonts w:ascii="Calibri" w:hAnsi="Calibri"/>
          <w:sz w:val="20"/>
        </w:rPr>
        <w:t xml:space="preserve"> Sustainable Development Goals</w:t>
      </w:r>
      <w:r w:rsidRPr="00900279">
        <w:rPr>
          <w:rFonts w:ascii="Calibri" w:hAnsi="Calibri"/>
          <w:sz w:val="20"/>
        </w:rPr>
        <w:t xml:space="preserve">. </w:t>
      </w:r>
      <w:r w:rsidR="00ED00F4" w:rsidRPr="00900279">
        <w:rPr>
          <w:rFonts w:ascii="Calibri" w:hAnsi="Calibri"/>
          <w:sz w:val="20"/>
        </w:rPr>
        <w:t>With that end in view this division</w:t>
      </w:r>
      <w:r w:rsidRPr="00900279">
        <w:rPr>
          <w:rFonts w:ascii="Calibri" w:hAnsi="Calibri"/>
          <w:sz w:val="20"/>
        </w:rPr>
        <w:t xml:space="preserve"> and its departments/</w:t>
      </w:r>
      <w:r w:rsidR="00900279">
        <w:rPr>
          <w:rFonts w:ascii="Calibri" w:hAnsi="Calibri"/>
          <w:sz w:val="20"/>
        </w:rPr>
        <w:t xml:space="preserve"> </w:t>
      </w:r>
      <w:r w:rsidRPr="00900279">
        <w:rPr>
          <w:rFonts w:ascii="Calibri" w:hAnsi="Calibri"/>
          <w:sz w:val="20"/>
        </w:rPr>
        <w:t xml:space="preserve">agencies are working to </w:t>
      </w:r>
      <w:r w:rsidR="00ED00F4" w:rsidRPr="00900279">
        <w:rPr>
          <w:rFonts w:ascii="Calibri" w:hAnsi="Calibri"/>
          <w:sz w:val="20"/>
        </w:rPr>
        <w:t>improve</w:t>
      </w:r>
      <w:r w:rsidRPr="00900279">
        <w:rPr>
          <w:rFonts w:ascii="Calibri" w:hAnsi="Calibri"/>
          <w:sz w:val="20"/>
        </w:rPr>
        <w:t xml:space="preserve"> law and order, </w:t>
      </w:r>
      <w:r w:rsidR="00ED00F4" w:rsidRPr="00900279">
        <w:rPr>
          <w:rFonts w:ascii="Calibri" w:hAnsi="Calibri"/>
          <w:sz w:val="20"/>
        </w:rPr>
        <w:t xml:space="preserve">establish </w:t>
      </w:r>
      <w:r w:rsidRPr="00900279">
        <w:rPr>
          <w:rFonts w:ascii="Calibri" w:hAnsi="Calibri"/>
          <w:sz w:val="20"/>
        </w:rPr>
        <w:t>civil rights, prevent crime and smuggling in sea and border areas, provid</w:t>
      </w:r>
      <w:r w:rsidR="00ED00F4" w:rsidRPr="00900279">
        <w:rPr>
          <w:rFonts w:ascii="Calibri" w:hAnsi="Calibri"/>
          <w:sz w:val="20"/>
        </w:rPr>
        <w:t xml:space="preserve">e </w:t>
      </w:r>
      <w:r w:rsidRPr="00900279">
        <w:rPr>
          <w:rFonts w:ascii="Calibri" w:hAnsi="Calibri"/>
          <w:sz w:val="20"/>
        </w:rPr>
        <w:t>necessary public services to combat various natural and man-made disasters</w:t>
      </w:r>
      <w:r w:rsidR="001C4B34" w:rsidRPr="00900279">
        <w:rPr>
          <w:rFonts w:ascii="Calibri" w:hAnsi="Calibri"/>
          <w:sz w:val="20"/>
        </w:rPr>
        <w:t xml:space="preserve">. It </w:t>
      </w:r>
      <w:r w:rsidR="00ED00F4" w:rsidRPr="00900279">
        <w:rPr>
          <w:rFonts w:ascii="Calibri" w:hAnsi="Calibri"/>
          <w:sz w:val="20"/>
        </w:rPr>
        <w:t>is also successfully</w:t>
      </w:r>
      <w:r w:rsidR="001C4B34" w:rsidRPr="00900279">
        <w:rPr>
          <w:rFonts w:ascii="Calibri" w:hAnsi="Calibri"/>
          <w:sz w:val="20"/>
        </w:rPr>
        <w:t xml:space="preserve"> </w:t>
      </w:r>
      <w:r w:rsidRPr="00900279">
        <w:rPr>
          <w:rFonts w:ascii="Calibri" w:hAnsi="Calibri"/>
          <w:sz w:val="20"/>
        </w:rPr>
        <w:t xml:space="preserve">implementing various programs </w:t>
      </w:r>
      <w:r w:rsidR="00ED00F4" w:rsidRPr="00900279">
        <w:rPr>
          <w:rFonts w:ascii="Calibri" w:hAnsi="Calibri"/>
          <w:sz w:val="20"/>
        </w:rPr>
        <w:t>to prevent</w:t>
      </w:r>
      <w:r w:rsidRPr="00900279">
        <w:rPr>
          <w:rFonts w:ascii="Calibri" w:hAnsi="Calibri"/>
          <w:sz w:val="20"/>
        </w:rPr>
        <w:t xml:space="preserve"> burning </w:t>
      </w:r>
      <w:r w:rsidR="00ED00F4" w:rsidRPr="00900279">
        <w:rPr>
          <w:rFonts w:ascii="Calibri" w:hAnsi="Calibri"/>
          <w:sz w:val="20"/>
        </w:rPr>
        <w:t>incidents</w:t>
      </w:r>
      <w:r w:rsidRPr="00900279">
        <w:rPr>
          <w:rFonts w:ascii="Calibri" w:hAnsi="Calibri"/>
          <w:sz w:val="20"/>
        </w:rPr>
        <w:t xml:space="preserve">, militancy and cybercrime. Considering the importance of the Public Security Division the budgetary allocation has increased </w:t>
      </w:r>
      <w:r w:rsidR="00ED00F4" w:rsidRPr="00900279">
        <w:rPr>
          <w:rFonts w:ascii="Calibri" w:hAnsi="Calibri"/>
          <w:sz w:val="20"/>
        </w:rPr>
        <w:t xml:space="preserve">substantially </w:t>
      </w:r>
      <w:r w:rsidRPr="00900279">
        <w:rPr>
          <w:rFonts w:ascii="Calibri" w:hAnsi="Calibri"/>
          <w:sz w:val="20"/>
        </w:rPr>
        <w:t xml:space="preserve">in the last 10 years. It is essential to establish the rule of law along with the political and social stability for the country’s economic and social development. </w:t>
      </w:r>
      <w:r w:rsidR="00DC31F7" w:rsidRPr="00900279">
        <w:rPr>
          <w:rFonts w:ascii="Calibri" w:hAnsi="Calibri"/>
          <w:sz w:val="20"/>
        </w:rPr>
        <w:t>This Division</w:t>
      </w:r>
      <w:r w:rsidRPr="00900279">
        <w:rPr>
          <w:rFonts w:ascii="Calibri" w:hAnsi="Calibri"/>
          <w:sz w:val="20"/>
        </w:rPr>
        <w:t xml:space="preserve"> has been adopting and implementing different strategies to protect the lives and properties of citizens by improving internal law and order situation with efficient use of its allocated budget</w:t>
      </w:r>
      <w:r w:rsidR="00F7063E" w:rsidRPr="00900279">
        <w:rPr>
          <w:rFonts w:ascii="Calibri" w:hAnsi="Calibri"/>
          <w:color w:val="000000"/>
          <w:sz w:val="20"/>
        </w:rPr>
        <w:t>.</w:t>
      </w:r>
    </w:p>
    <w:p w14:paraId="5AD091F5" w14:textId="424BF0B8" w:rsidR="003B2EC8" w:rsidRPr="00900279" w:rsidRDefault="000D5473" w:rsidP="00A82B4D">
      <w:pPr>
        <w:pStyle w:val="HTMLPreformatted"/>
        <w:shd w:val="clear" w:color="auto" w:fill="FFFFFF"/>
        <w:spacing w:before="120" w:after="120" w:line="288" w:lineRule="auto"/>
        <w:ind w:left="547" w:hanging="7"/>
        <w:jc w:val="both"/>
        <w:rPr>
          <w:rFonts w:ascii="Calibri" w:hAnsi="Calibri" w:cs="Times New Roman"/>
          <w:color w:val="212121"/>
          <w:lang w:bidi="ar-SA"/>
        </w:rPr>
      </w:pPr>
      <w:r w:rsidRPr="00900279">
        <w:rPr>
          <w:rFonts w:ascii="Calibri" w:hAnsi="Calibri" w:cs="Times New Roman"/>
          <w:color w:val="212121"/>
          <w:shd w:val="clear" w:color="auto" w:fill="FFFFFF"/>
        </w:rPr>
        <w:t>The n</w:t>
      </w:r>
      <w:r w:rsidRPr="00900279">
        <w:rPr>
          <w:rFonts w:ascii="Calibri" w:hAnsi="Calibri" w:cs="Times New Roman"/>
          <w:color w:val="212121"/>
          <w:shd w:val="clear" w:color="auto" w:fill="FFFFFF"/>
          <w:lang w:bidi="bn-IN"/>
        </w:rPr>
        <w:t>atural</w:t>
      </w:r>
      <w:r w:rsidRPr="00900279">
        <w:rPr>
          <w:rFonts w:ascii="Calibri" w:hAnsi="Calibri" w:cs="Times New Roman"/>
          <w:color w:val="212121"/>
          <w:shd w:val="clear" w:color="auto" w:fill="FFFFFF"/>
        </w:rPr>
        <w:t xml:space="preserve"> </w:t>
      </w:r>
      <w:r w:rsidR="00DC31F7" w:rsidRPr="00900279">
        <w:rPr>
          <w:rFonts w:ascii="Calibri" w:hAnsi="Calibri" w:cs="Times New Roman"/>
          <w:color w:val="212121"/>
          <w:shd w:val="clear" w:color="auto" w:fill="FFFFFF"/>
        </w:rPr>
        <w:t>development of children creates</w:t>
      </w:r>
      <w:r w:rsidRPr="00900279">
        <w:rPr>
          <w:rFonts w:ascii="Calibri" w:hAnsi="Calibri" w:cs="Times New Roman"/>
          <w:color w:val="212121"/>
          <w:shd w:val="clear" w:color="auto" w:fill="FFFFFF"/>
        </w:rPr>
        <w:t xml:space="preserve"> future human resources which will be t</w:t>
      </w:r>
      <w:r w:rsidR="00FC7CE3" w:rsidRPr="00900279">
        <w:rPr>
          <w:rFonts w:ascii="Calibri" w:hAnsi="Calibri" w:cs="Times New Roman"/>
          <w:color w:val="212121"/>
          <w:shd w:val="clear" w:color="auto" w:fill="FFFFFF"/>
        </w:rPr>
        <w:t>he main driving force of Vision-</w:t>
      </w:r>
      <w:r w:rsidRPr="00900279">
        <w:rPr>
          <w:rFonts w:ascii="Calibri" w:hAnsi="Calibri" w:cs="Times New Roman"/>
          <w:color w:val="212121"/>
          <w:shd w:val="clear" w:color="auto" w:fill="FFFFFF"/>
        </w:rPr>
        <w:t>2041.</w:t>
      </w:r>
      <w:r w:rsidRPr="00900279">
        <w:rPr>
          <w:rFonts w:ascii="Calibri" w:hAnsi="Calibri" w:cs="Times New Roman"/>
          <w:color w:val="212121"/>
        </w:rPr>
        <w:t xml:space="preserve"> </w:t>
      </w:r>
      <w:r w:rsidR="00DC31F7" w:rsidRPr="00900279">
        <w:rPr>
          <w:rFonts w:ascii="Calibri" w:hAnsi="Calibri" w:cs="Times New Roman"/>
          <w:color w:val="212121"/>
        </w:rPr>
        <w:t xml:space="preserve">This development can be hindered by </w:t>
      </w:r>
      <w:r w:rsidR="00DC31F7" w:rsidRPr="00900279">
        <w:rPr>
          <w:rFonts w:ascii="Calibri" w:hAnsi="Calibri" w:cs="Times New Roman"/>
          <w:color w:val="212121"/>
          <w:lang w:bidi="ar-SA"/>
        </w:rPr>
        <w:t>s</w:t>
      </w:r>
      <w:r w:rsidRPr="00900279">
        <w:rPr>
          <w:rFonts w:ascii="Calibri" w:hAnsi="Calibri" w:cs="Times New Roman"/>
          <w:color w:val="212121"/>
          <w:lang w:bidi="ar-SA"/>
        </w:rPr>
        <w:t>ocial degradation an</w:t>
      </w:r>
      <w:r w:rsidR="00DA039E" w:rsidRPr="00900279">
        <w:rPr>
          <w:rFonts w:ascii="Calibri" w:hAnsi="Calibri" w:cs="Times New Roman"/>
          <w:color w:val="212121"/>
          <w:lang w:bidi="ar-SA"/>
        </w:rPr>
        <w:t xml:space="preserve">d </w:t>
      </w:r>
      <w:r w:rsidR="00DC31F7" w:rsidRPr="00900279">
        <w:rPr>
          <w:rFonts w:ascii="Calibri" w:hAnsi="Calibri" w:cs="Times New Roman"/>
          <w:color w:val="212121"/>
          <w:lang w:bidi="ar-SA"/>
        </w:rPr>
        <w:t xml:space="preserve">trends of </w:t>
      </w:r>
      <w:r w:rsidR="00DA039E" w:rsidRPr="00900279">
        <w:rPr>
          <w:rFonts w:ascii="Calibri" w:hAnsi="Calibri" w:cs="Times New Roman"/>
          <w:color w:val="212121"/>
          <w:lang w:bidi="ar-SA"/>
        </w:rPr>
        <w:t>crime</w:t>
      </w:r>
      <w:r w:rsidR="00DC31F7" w:rsidRPr="00900279">
        <w:rPr>
          <w:rFonts w:ascii="Calibri" w:hAnsi="Calibri" w:cs="Times New Roman"/>
          <w:color w:val="212121"/>
          <w:lang w:bidi="ar-SA"/>
        </w:rPr>
        <w:t>.</w:t>
      </w:r>
      <w:r w:rsidR="00900279">
        <w:rPr>
          <w:rFonts w:ascii="Calibri" w:hAnsi="Calibri" w:cs="Times New Roman"/>
          <w:color w:val="212121"/>
          <w:lang w:bidi="ar-SA"/>
        </w:rPr>
        <w:t xml:space="preserve"> </w:t>
      </w:r>
      <w:r w:rsidR="00DA039E" w:rsidRPr="00900279">
        <w:rPr>
          <w:rFonts w:ascii="Calibri" w:hAnsi="Calibri" w:cs="Times New Roman"/>
          <w:color w:val="212121"/>
          <w:lang w:bidi="ar-SA"/>
        </w:rPr>
        <w:t xml:space="preserve">According to the UN convention on the Rights of the Child, 1989 security is important </w:t>
      </w:r>
      <w:r w:rsidR="00DC31F7" w:rsidRPr="00900279">
        <w:rPr>
          <w:rFonts w:ascii="Calibri" w:hAnsi="Calibri" w:cs="Times New Roman"/>
          <w:color w:val="212121"/>
          <w:lang w:bidi="ar-SA"/>
        </w:rPr>
        <w:t>for the</w:t>
      </w:r>
      <w:r w:rsidR="00DA039E" w:rsidRPr="00900279">
        <w:rPr>
          <w:rFonts w:ascii="Calibri" w:hAnsi="Calibri" w:cs="Times New Roman"/>
          <w:color w:val="212121"/>
          <w:lang w:bidi="ar-SA"/>
        </w:rPr>
        <w:t xml:space="preserve"> natural development of the child. Apart from </w:t>
      </w:r>
      <w:r w:rsidR="00DA039E" w:rsidRPr="00900279">
        <w:rPr>
          <w:rFonts w:ascii="Calibri" w:hAnsi="Calibri" w:cs="Times New Roman"/>
          <w:color w:val="212121"/>
          <w:lang w:bidi="bn-IN"/>
        </w:rPr>
        <w:t>this</w:t>
      </w:r>
      <w:r w:rsidR="006077C7" w:rsidRPr="00900279">
        <w:rPr>
          <w:rFonts w:ascii="Calibri" w:hAnsi="Calibri" w:cs="Times New Roman"/>
          <w:color w:val="212121"/>
          <w:lang w:bidi="bn-IN"/>
        </w:rPr>
        <w:t>,</w:t>
      </w:r>
      <w:r w:rsidR="00DA039E" w:rsidRPr="00900279">
        <w:rPr>
          <w:rFonts w:ascii="Calibri" w:hAnsi="Calibri" w:cs="Times New Roman"/>
          <w:color w:val="212121"/>
          <w:lang w:bidi="bn-IN"/>
        </w:rPr>
        <w:t xml:space="preserve"> </w:t>
      </w:r>
      <w:r w:rsidR="00DA039E" w:rsidRPr="00900279">
        <w:rPr>
          <w:rFonts w:ascii="Calibri" w:hAnsi="Calibri" w:cs="Times New Roman"/>
          <w:color w:val="212121"/>
          <w:lang w:bidi="ar-SA"/>
        </w:rPr>
        <w:t xml:space="preserve">the promise of child safety and protection </w:t>
      </w:r>
      <w:r w:rsidR="00DC31F7" w:rsidRPr="00900279">
        <w:rPr>
          <w:rFonts w:ascii="Calibri" w:hAnsi="Calibri" w:cs="Times New Roman"/>
          <w:color w:val="212121"/>
          <w:lang w:bidi="ar-SA"/>
        </w:rPr>
        <w:t xml:space="preserve">is spelt out </w:t>
      </w:r>
      <w:r w:rsidR="00DA039E" w:rsidRPr="00900279">
        <w:rPr>
          <w:rFonts w:ascii="Calibri" w:hAnsi="Calibri" w:cs="Times New Roman"/>
          <w:color w:val="212121"/>
          <w:lang w:bidi="ar-SA"/>
        </w:rPr>
        <w:t>in</w:t>
      </w:r>
      <w:r w:rsidR="00DA039E" w:rsidRPr="00900279">
        <w:rPr>
          <w:rFonts w:ascii="Calibri" w:hAnsi="Calibri" w:cs="Times New Roman"/>
          <w:color w:val="212121"/>
          <w:lang w:bidi="bn-IN"/>
        </w:rPr>
        <w:t xml:space="preserve"> </w:t>
      </w:r>
      <w:r w:rsidR="00DA039E" w:rsidRPr="00900279">
        <w:rPr>
          <w:rFonts w:ascii="Calibri" w:hAnsi="Calibri" w:cs="Times New Roman"/>
          <w:color w:val="212121"/>
          <w:lang w:bidi="ar-SA"/>
        </w:rPr>
        <w:t>S</w:t>
      </w:r>
      <w:r w:rsidR="00D34CC4" w:rsidRPr="00900279">
        <w:rPr>
          <w:rFonts w:ascii="Calibri" w:hAnsi="Calibri" w:cs="Times New Roman"/>
          <w:color w:val="212121"/>
          <w:lang w:bidi="ar-SA"/>
        </w:rPr>
        <w:t>DG</w:t>
      </w:r>
      <w:r w:rsidR="00DA039E" w:rsidRPr="00900279">
        <w:rPr>
          <w:rFonts w:ascii="Calibri" w:hAnsi="Calibri" w:cs="Times New Roman"/>
          <w:color w:val="212121"/>
          <w:lang w:bidi="ar-SA"/>
        </w:rPr>
        <w:t xml:space="preserve"> 16 (2) </w:t>
      </w:r>
      <w:r w:rsidR="00DC31F7" w:rsidRPr="00900279">
        <w:rPr>
          <w:rFonts w:ascii="Calibri" w:hAnsi="Calibri" w:cs="Times New Roman"/>
          <w:color w:val="212121"/>
          <w:lang w:bidi="ar-SA"/>
        </w:rPr>
        <w:t xml:space="preserve">which reads </w:t>
      </w:r>
      <w:r w:rsidR="00DA039E" w:rsidRPr="00900279">
        <w:rPr>
          <w:rFonts w:ascii="Calibri" w:hAnsi="Calibri" w:cs="Times New Roman"/>
          <w:color w:val="212121"/>
          <w:lang w:bidi="ar-SA"/>
        </w:rPr>
        <w:t xml:space="preserve">"End abuse, exploitation, trafficking and all forms of violence and torture against children". </w:t>
      </w:r>
      <w:r w:rsidR="00DC31F7" w:rsidRPr="00900279">
        <w:rPr>
          <w:rFonts w:ascii="Calibri" w:hAnsi="Calibri" w:cs="Times New Roman"/>
          <w:color w:val="212121"/>
          <w:lang w:bidi="ar-SA"/>
        </w:rPr>
        <w:t>This Division</w:t>
      </w:r>
      <w:r w:rsidR="00D34CC4" w:rsidRPr="00900279">
        <w:rPr>
          <w:rFonts w:ascii="Calibri" w:hAnsi="Calibri" w:cs="Times New Roman"/>
          <w:color w:val="212121"/>
          <w:lang w:bidi="ar-SA"/>
        </w:rPr>
        <w:t xml:space="preserve"> is committed to achieve</w:t>
      </w:r>
      <w:r w:rsidR="00CF460C" w:rsidRPr="00900279">
        <w:rPr>
          <w:rFonts w:ascii="Calibri" w:hAnsi="Calibri" w:cs="Times New Roman"/>
          <w:color w:val="212121"/>
          <w:lang w:bidi="ar-SA"/>
        </w:rPr>
        <w:t xml:space="preserve"> this target </w:t>
      </w:r>
      <w:r w:rsidR="00DC31F7" w:rsidRPr="00900279">
        <w:rPr>
          <w:rFonts w:ascii="Calibri" w:hAnsi="Calibri" w:cs="Times New Roman"/>
          <w:color w:val="212121"/>
          <w:lang w:bidi="ar-SA"/>
        </w:rPr>
        <w:t>of protecting childhood</w:t>
      </w:r>
      <w:r w:rsidR="00CF460C" w:rsidRPr="00900279">
        <w:rPr>
          <w:rFonts w:ascii="Calibri" w:hAnsi="Calibri" w:cs="Times New Roman"/>
          <w:color w:val="212121"/>
          <w:lang w:bidi="ar-SA"/>
        </w:rPr>
        <w:t xml:space="preserve"> from violence, trafficking and all forms of oppression. </w:t>
      </w:r>
      <w:r w:rsidR="00312D8B" w:rsidRPr="00900279">
        <w:rPr>
          <w:rFonts w:ascii="Calibri" w:hAnsi="Calibri" w:cs="Times New Roman"/>
          <w:color w:val="212121"/>
          <w:lang w:bidi="ar-SA"/>
        </w:rPr>
        <w:t xml:space="preserve">In </w:t>
      </w:r>
      <w:r w:rsidR="00DC31F7" w:rsidRPr="00900279">
        <w:rPr>
          <w:rFonts w:ascii="Calibri" w:hAnsi="Calibri" w:cs="Times New Roman"/>
          <w:color w:val="212121"/>
          <w:lang w:bidi="ar-SA"/>
        </w:rPr>
        <w:t>order to fulfill this objective,</w:t>
      </w:r>
      <w:r w:rsidR="00900279">
        <w:rPr>
          <w:rFonts w:ascii="Calibri" w:hAnsi="Calibri" w:cs="Times New Roman"/>
          <w:color w:val="212121"/>
          <w:lang w:bidi="ar-SA"/>
        </w:rPr>
        <w:t xml:space="preserve"> </w:t>
      </w:r>
      <w:r w:rsidR="00DC31F7" w:rsidRPr="00900279">
        <w:rPr>
          <w:rFonts w:ascii="Calibri" w:hAnsi="Calibri" w:cs="Times New Roman"/>
          <w:color w:val="212121"/>
          <w:lang w:bidi="ar-SA"/>
        </w:rPr>
        <w:t xml:space="preserve">revising </w:t>
      </w:r>
      <w:r w:rsidR="00312D8B" w:rsidRPr="00900279">
        <w:rPr>
          <w:rFonts w:ascii="Calibri" w:hAnsi="Calibri" w:cs="Times New Roman"/>
          <w:color w:val="212121"/>
          <w:lang w:bidi="ar-SA"/>
        </w:rPr>
        <w:t xml:space="preserve">the legal structure and </w:t>
      </w:r>
      <w:r w:rsidR="00DC31F7" w:rsidRPr="00900279">
        <w:rPr>
          <w:rFonts w:ascii="Calibri" w:hAnsi="Calibri" w:cs="Times New Roman"/>
          <w:color w:val="212121"/>
          <w:lang w:bidi="ar-SA"/>
        </w:rPr>
        <w:t>guidance for</w:t>
      </w:r>
      <w:r w:rsidR="00900279">
        <w:rPr>
          <w:rFonts w:ascii="Calibri" w:hAnsi="Calibri" w:cs="Times New Roman"/>
          <w:color w:val="212121"/>
          <w:lang w:bidi="ar-SA"/>
        </w:rPr>
        <w:t xml:space="preserve"> </w:t>
      </w:r>
      <w:r w:rsidR="00312D8B" w:rsidRPr="00900279">
        <w:rPr>
          <w:rFonts w:ascii="Calibri" w:hAnsi="Calibri" w:cs="Times New Roman"/>
          <w:color w:val="212121"/>
          <w:lang w:bidi="ar-SA"/>
        </w:rPr>
        <w:t xml:space="preserve">child safety and protection, strengthening training, </w:t>
      </w:r>
      <w:r w:rsidR="007835CD" w:rsidRPr="00900279">
        <w:rPr>
          <w:rFonts w:ascii="Calibri" w:hAnsi="Calibri" w:cs="Times New Roman"/>
          <w:color w:val="212121"/>
          <w:lang w:bidi="ar-SA"/>
        </w:rPr>
        <w:t>pre</w:t>
      </w:r>
      <w:r w:rsidR="00965C2D" w:rsidRPr="00900279">
        <w:rPr>
          <w:rFonts w:ascii="Calibri" w:hAnsi="Calibri" w:cs="Times New Roman"/>
          <w:color w:val="212121"/>
          <w:lang w:bidi="ar-SA"/>
        </w:rPr>
        <w:t xml:space="preserve">venting child </w:t>
      </w:r>
      <w:r w:rsidR="00DC31F7" w:rsidRPr="00900279">
        <w:rPr>
          <w:rFonts w:ascii="Calibri" w:hAnsi="Calibri" w:cs="Times New Roman"/>
          <w:color w:val="212121"/>
          <w:lang w:bidi="ar-SA"/>
        </w:rPr>
        <w:t>abuse,</w:t>
      </w:r>
      <w:r w:rsidR="00900279">
        <w:rPr>
          <w:rFonts w:ascii="Calibri" w:hAnsi="Calibri" w:cs="Times New Roman"/>
          <w:color w:val="212121"/>
          <w:lang w:bidi="ar-SA"/>
        </w:rPr>
        <w:t xml:space="preserve"> </w:t>
      </w:r>
      <w:r w:rsidR="00312D8B" w:rsidRPr="00900279">
        <w:rPr>
          <w:rFonts w:ascii="Calibri" w:hAnsi="Calibri" w:cs="Times New Roman"/>
          <w:color w:val="212121"/>
          <w:lang w:bidi="ar-SA"/>
        </w:rPr>
        <w:t xml:space="preserve">preventing child trafficking, </w:t>
      </w:r>
      <w:r w:rsidR="007835CD" w:rsidRPr="00900279">
        <w:rPr>
          <w:rFonts w:ascii="Calibri" w:hAnsi="Calibri" w:cs="Times New Roman"/>
          <w:color w:val="212121"/>
          <w:lang w:bidi="ar-SA"/>
        </w:rPr>
        <w:t xml:space="preserve">preventing </w:t>
      </w:r>
      <w:r w:rsidR="00312D8B" w:rsidRPr="00900279">
        <w:rPr>
          <w:rFonts w:ascii="Calibri" w:hAnsi="Calibri" w:cs="Times New Roman"/>
          <w:color w:val="212121"/>
          <w:lang w:bidi="ar-SA"/>
        </w:rPr>
        <w:t>child ma</w:t>
      </w:r>
      <w:r w:rsidR="007835CD" w:rsidRPr="00900279">
        <w:rPr>
          <w:rFonts w:ascii="Calibri" w:hAnsi="Calibri" w:cs="Times New Roman"/>
          <w:color w:val="212121"/>
          <w:lang w:bidi="ar-SA"/>
        </w:rPr>
        <w:t>rriage</w:t>
      </w:r>
      <w:r w:rsidR="00312D8B" w:rsidRPr="00900279">
        <w:rPr>
          <w:rFonts w:ascii="Calibri" w:hAnsi="Calibri" w:cs="Times New Roman"/>
          <w:color w:val="212121"/>
          <w:lang w:bidi="ar-SA"/>
        </w:rPr>
        <w:t xml:space="preserve">, </w:t>
      </w:r>
      <w:r w:rsidR="00DC31F7" w:rsidRPr="00900279">
        <w:rPr>
          <w:rFonts w:ascii="Calibri" w:hAnsi="Calibri" w:cs="Times New Roman"/>
          <w:color w:val="212121"/>
          <w:lang w:bidi="ar-SA"/>
        </w:rPr>
        <w:t xml:space="preserve">ensuring </w:t>
      </w:r>
      <w:r w:rsidR="00312D8B" w:rsidRPr="00900279">
        <w:rPr>
          <w:rFonts w:ascii="Calibri" w:hAnsi="Calibri" w:cs="Times New Roman"/>
          <w:color w:val="212121"/>
          <w:lang w:bidi="ar-SA"/>
        </w:rPr>
        <w:t>bor</w:t>
      </w:r>
      <w:r w:rsidR="007835CD" w:rsidRPr="00900279">
        <w:rPr>
          <w:rFonts w:ascii="Calibri" w:hAnsi="Calibri" w:cs="Times New Roman"/>
          <w:color w:val="212121"/>
          <w:lang w:bidi="ar-SA"/>
        </w:rPr>
        <w:t>der security, establish</w:t>
      </w:r>
      <w:r w:rsidR="00DC31F7" w:rsidRPr="00900279">
        <w:rPr>
          <w:rFonts w:ascii="Calibri" w:hAnsi="Calibri" w:cs="Times New Roman"/>
          <w:color w:val="212121"/>
          <w:lang w:bidi="ar-SA"/>
        </w:rPr>
        <w:t xml:space="preserve">ing </w:t>
      </w:r>
      <w:r w:rsidR="007835CD" w:rsidRPr="00900279">
        <w:rPr>
          <w:rFonts w:ascii="Calibri" w:hAnsi="Calibri" w:cs="Times New Roman"/>
          <w:color w:val="212121"/>
          <w:lang w:bidi="ar-SA"/>
        </w:rPr>
        <w:t>victim support c</w:t>
      </w:r>
      <w:r w:rsidR="00312D8B" w:rsidRPr="00900279">
        <w:rPr>
          <w:rFonts w:ascii="Calibri" w:hAnsi="Calibri" w:cs="Times New Roman"/>
          <w:color w:val="212121"/>
          <w:lang w:bidi="ar-SA"/>
        </w:rPr>
        <w:t>enter, protecti</w:t>
      </w:r>
      <w:r w:rsidR="00DC31F7" w:rsidRPr="00900279">
        <w:rPr>
          <w:rFonts w:ascii="Calibri" w:hAnsi="Calibri" w:cs="Times New Roman"/>
          <w:color w:val="212121"/>
          <w:lang w:bidi="ar-SA"/>
        </w:rPr>
        <w:t>ng</w:t>
      </w:r>
      <w:r w:rsidR="00312D8B" w:rsidRPr="00900279">
        <w:rPr>
          <w:rFonts w:ascii="Calibri" w:hAnsi="Calibri" w:cs="Times New Roman"/>
          <w:color w:val="212121"/>
          <w:lang w:bidi="ar-SA"/>
        </w:rPr>
        <w:t xml:space="preserve"> children from drug abuse, </w:t>
      </w:r>
      <w:r w:rsidR="00DC31F7" w:rsidRPr="00900279">
        <w:rPr>
          <w:rFonts w:ascii="Calibri" w:hAnsi="Calibri" w:cs="Times New Roman"/>
          <w:color w:val="212121"/>
          <w:lang w:bidi="ar-SA"/>
        </w:rPr>
        <w:t xml:space="preserve">preventing </w:t>
      </w:r>
      <w:r w:rsidR="00312D8B" w:rsidRPr="00900279">
        <w:rPr>
          <w:rFonts w:ascii="Calibri" w:hAnsi="Calibri" w:cs="Times New Roman"/>
          <w:color w:val="212121"/>
          <w:lang w:bidi="ar-SA"/>
        </w:rPr>
        <w:t>child lab</w:t>
      </w:r>
      <w:r w:rsidR="007835CD" w:rsidRPr="00900279">
        <w:rPr>
          <w:rFonts w:ascii="Calibri" w:hAnsi="Calibri" w:cs="Times New Roman"/>
          <w:color w:val="212121"/>
          <w:lang w:bidi="ar-SA"/>
        </w:rPr>
        <w:t xml:space="preserve">or, </w:t>
      </w:r>
      <w:r w:rsidR="00DC31F7" w:rsidRPr="00900279">
        <w:rPr>
          <w:rFonts w:ascii="Calibri" w:hAnsi="Calibri" w:cs="Times New Roman"/>
          <w:color w:val="212121"/>
          <w:lang w:bidi="ar-SA"/>
        </w:rPr>
        <w:t>stopping</w:t>
      </w:r>
      <w:r w:rsidR="00900279">
        <w:rPr>
          <w:rFonts w:ascii="Calibri" w:hAnsi="Calibri" w:cs="Times New Roman"/>
          <w:color w:val="212121"/>
          <w:lang w:bidi="ar-SA"/>
        </w:rPr>
        <w:t xml:space="preserve"> </w:t>
      </w:r>
      <w:r w:rsidR="007835CD" w:rsidRPr="00900279">
        <w:rPr>
          <w:rFonts w:ascii="Calibri" w:hAnsi="Calibri" w:cs="Times New Roman"/>
          <w:color w:val="212121"/>
          <w:lang w:bidi="ar-SA"/>
        </w:rPr>
        <w:t xml:space="preserve">child pornography, preventing </w:t>
      </w:r>
      <w:r w:rsidR="00DC31F7" w:rsidRPr="00900279">
        <w:rPr>
          <w:rFonts w:ascii="Calibri" w:hAnsi="Calibri" w:cs="Times New Roman"/>
          <w:color w:val="212121"/>
          <w:lang w:bidi="ar-SA"/>
        </w:rPr>
        <w:t>cybercrime</w:t>
      </w:r>
      <w:r w:rsidR="00312D8B" w:rsidRPr="00900279">
        <w:rPr>
          <w:rFonts w:ascii="Calibri" w:hAnsi="Calibri" w:cs="Times New Roman"/>
          <w:color w:val="212121"/>
          <w:lang w:bidi="ar-SA"/>
        </w:rPr>
        <w:t xml:space="preserve"> and </w:t>
      </w:r>
      <w:r w:rsidR="007835CD" w:rsidRPr="00900279">
        <w:rPr>
          <w:rFonts w:ascii="Calibri" w:hAnsi="Calibri" w:cs="Times New Roman"/>
          <w:color w:val="212121"/>
          <w:lang w:bidi="ar-SA"/>
        </w:rPr>
        <w:t xml:space="preserve">increasing </w:t>
      </w:r>
      <w:r w:rsidR="00312D8B" w:rsidRPr="00900279">
        <w:rPr>
          <w:rFonts w:ascii="Calibri" w:hAnsi="Calibri" w:cs="Times New Roman"/>
          <w:color w:val="212121"/>
          <w:lang w:bidi="ar-SA"/>
        </w:rPr>
        <w:t>public awareness</w:t>
      </w:r>
      <w:r w:rsidR="00DC31F7" w:rsidRPr="00900279">
        <w:rPr>
          <w:rFonts w:ascii="Calibri" w:hAnsi="Calibri" w:cs="Times New Roman"/>
          <w:color w:val="212121"/>
          <w:lang w:bidi="ar-SA"/>
        </w:rPr>
        <w:t>,</w:t>
      </w:r>
      <w:r w:rsidR="00312D8B" w:rsidRPr="00900279">
        <w:rPr>
          <w:rFonts w:ascii="Calibri" w:hAnsi="Calibri" w:cs="Times New Roman"/>
          <w:color w:val="212121"/>
          <w:lang w:bidi="ar-SA"/>
        </w:rPr>
        <w:t xml:space="preserve"> </w:t>
      </w:r>
      <w:r w:rsidR="007835CD" w:rsidRPr="00900279">
        <w:rPr>
          <w:rFonts w:ascii="Calibri" w:hAnsi="Calibri" w:cs="Times New Roman"/>
          <w:color w:val="212121"/>
          <w:lang w:bidi="ar-SA"/>
        </w:rPr>
        <w:t xml:space="preserve">are </w:t>
      </w:r>
      <w:r w:rsidR="00DC31F7" w:rsidRPr="00900279">
        <w:rPr>
          <w:rFonts w:ascii="Calibri" w:hAnsi="Calibri" w:cs="Times New Roman"/>
          <w:color w:val="212121"/>
          <w:lang w:bidi="ar-SA"/>
        </w:rPr>
        <w:t>must</w:t>
      </w:r>
      <w:r w:rsidR="00312D8B" w:rsidRPr="00900279">
        <w:rPr>
          <w:rFonts w:ascii="Calibri" w:hAnsi="Calibri" w:cs="Times New Roman"/>
          <w:color w:val="212121"/>
          <w:lang w:bidi="ar-SA"/>
        </w:rPr>
        <w:t>.</w:t>
      </w:r>
      <w:r w:rsidR="007835CD" w:rsidRPr="00900279">
        <w:rPr>
          <w:rFonts w:ascii="Calibri" w:hAnsi="Calibri" w:cs="Times New Roman"/>
          <w:color w:val="212121"/>
          <w:cs/>
          <w:lang w:bidi="bn-IN"/>
        </w:rPr>
        <w:t xml:space="preserve"> </w:t>
      </w:r>
      <w:r w:rsidR="007835CD" w:rsidRPr="00900279">
        <w:rPr>
          <w:rFonts w:ascii="Calibri" w:hAnsi="Calibri" w:cs="Times New Roman"/>
          <w:color w:val="212121"/>
          <w:lang w:bidi="ar-SA"/>
        </w:rPr>
        <w:t>Overall</w:t>
      </w:r>
      <w:r w:rsidR="0061283D" w:rsidRPr="00900279">
        <w:rPr>
          <w:rFonts w:ascii="Calibri" w:hAnsi="Calibri" w:cs="Times New Roman"/>
          <w:color w:val="212121"/>
          <w:lang w:bidi="bn-IN"/>
        </w:rPr>
        <w:t xml:space="preserve">, </w:t>
      </w:r>
      <w:r w:rsidR="007835CD" w:rsidRPr="00900279">
        <w:rPr>
          <w:rFonts w:ascii="Calibri" w:hAnsi="Calibri" w:cs="Times New Roman"/>
          <w:color w:val="212121"/>
          <w:lang w:bidi="ar-SA"/>
        </w:rPr>
        <w:t xml:space="preserve">the Public </w:t>
      </w:r>
      <w:r w:rsidR="007835CD" w:rsidRPr="00900279">
        <w:rPr>
          <w:rFonts w:ascii="Calibri" w:hAnsi="Calibri" w:cs="Times New Roman"/>
          <w:color w:val="212121"/>
          <w:lang w:bidi="bn-IN"/>
        </w:rPr>
        <w:lastRenderedPageBreak/>
        <w:t>Security Division</w:t>
      </w:r>
      <w:r w:rsidR="00EB2B44" w:rsidRPr="00900279">
        <w:rPr>
          <w:rFonts w:ascii="Calibri" w:hAnsi="Calibri" w:cs="Times New Roman"/>
          <w:color w:val="212121"/>
          <w:lang w:bidi="bn-IN"/>
        </w:rPr>
        <w:t xml:space="preserve"> </w:t>
      </w:r>
      <w:r w:rsidR="00C41ED9" w:rsidRPr="00900279">
        <w:rPr>
          <w:rFonts w:ascii="Calibri" w:hAnsi="Calibri" w:cs="Times New Roman"/>
          <w:color w:val="212121"/>
          <w:lang w:bidi="ar-SA"/>
        </w:rPr>
        <w:t xml:space="preserve">and its </w:t>
      </w:r>
      <w:r w:rsidR="007835CD" w:rsidRPr="00900279">
        <w:rPr>
          <w:rFonts w:ascii="Calibri" w:hAnsi="Calibri" w:cs="Times New Roman"/>
          <w:color w:val="212121"/>
          <w:lang w:bidi="ar-SA"/>
        </w:rPr>
        <w:t xml:space="preserve">agencies </w:t>
      </w:r>
      <w:r w:rsidR="00DC31F7" w:rsidRPr="00900279">
        <w:rPr>
          <w:rFonts w:ascii="Calibri" w:hAnsi="Calibri" w:cs="Times New Roman"/>
          <w:color w:val="212121"/>
          <w:lang w:bidi="ar-SA"/>
        </w:rPr>
        <w:t xml:space="preserve">across the country </w:t>
      </w:r>
      <w:r w:rsidR="007835CD" w:rsidRPr="00900279">
        <w:rPr>
          <w:rFonts w:ascii="Calibri" w:hAnsi="Calibri" w:cs="Times New Roman"/>
          <w:color w:val="212121"/>
          <w:lang w:bidi="ar-SA"/>
        </w:rPr>
        <w:t xml:space="preserve">are working very consciously </w:t>
      </w:r>
      <w:r w:rsidR="0061283D" w:rsidRPr="00900279">
        <w:rPr>
          <w:rFonts w:ascii="Calibri" w:hAnsi="Calibri" w:cs="Times New Roman"/>
          <w:color w:val="212121"/>
          <w:lang w:bidi="ar-SA"/>
        </w:rPr>
        <w:t xml:space="preserve">for the </w:t>
      </w:r>
      <w:r w:rsidR="00C41ED9" w:rsidRPr="00900279">
        <w:rPr>
          <w:rFonts w:ascii="Calibri" w:hAnsi="Calibri" w:cs="Times New Roman"/>
          <w:color w:val="212121"/>
          <w:lang w:bidi="ar-SA"/>
        </w:rPr>
        <w:t>natural childhood</w:t>
      </w:r>
      <w:r w:rsidR="007835CD" w:rsidRPr="00900279">
        <w:rPr>
          <w:rFonts w:ascii="Calibri" w:hAnsi="Calibri" w:cs="Times New Roman"/>
          <w:color w:val="212121"/>
          <w:lang w:bidi="ar-SA"/>
        </w:rPr>
        <w:t xml:space="preserve"> development so that the goals and objectives of Vision-2041 and the United Nations Children's Convention are fulfilled.</w:t>
      </w:r>
    </w:p>
    <w:p w14:paraId="2E79EC4D" w14:textId="3C5A378B" w:rsidR="008E2DB5" w:rsidRPr="00900279" w:rsidRDefault="008E2DB5" w:rsidP="00900279">
      <w:pPr>
        <w:spacing w:before="120" w:after="120" w:line="288" w:lineRule="auto"/>
        <w:ind w:left="540" w:hanging="540"/>
        <w:jc w:val="both"/>
        <w:rPr>
          <w:rFonts w:ascii="Calibri" w:hAnsi="Calibri"/>
          <w:b/>
          <w:sz w:val="20"/>
        </w:rPr>
      </w:pPr>
      <w:r w:rsidRPr="00900279">
        <w:rPr>
          <w:rFonts w:ascii="Calibri" w:hAnsi="Calibri"/>
          <w:b/>
          <w:sz w:val="20"/>
        </w:rPr>
        <w:t>2</w:t>
      </w:r>
      <w:r w:rsidR="00FD0DF7" w:rsidRPr="00900279">
        <w:rPr>
          <w:rFonts w:ascii="Calibri" w:hAnsi="Calibri"/>
          <w:b/>
          <w:sz w:val="20"/>
        </w:rPr>
        <w:t>.0</w:t>
      </w:r>
      <w:r w:rsidR="00B44F8F" w:rsidRPr="00900279">
        <w:rPr>
          <w:rFonts w:ascii="Calibri" w:hAnsi="Calibri"/>
          <w:b/>
          <w:sz w:val="20"/>
        </w:rPr>
        <w:tab/>
        <w:t>Action taken by the division for the development of children in the light of national policies and strategies</w:t>
      </w:r>
    </w:p>
    <w:p w14:paraId="166B06F0" w14:textId="2ABA24D7" w:rsidR="008E2DB5" w:rsidRPr="00900279" w:rsidRDefault="00DF6224" w:rsidP="00A82B4D">
      <w:pPr>
        <w:spacing w:before="120" w:after="120" w:line="288" w:lineRule="auto"/>
        <w:ind w:left="547"/>
        <w:jc w:val="both"/>
        <w:rPr>
          <w:rFonts w:ascii="Calibri" w:hAnsi="Calibri"/>
          <w:sz w:val="20"/>
          <w:cs/>
        </w:rPr>
      </w:pPr>
      <w:permStart w:id="1402679037" w:edGrp="everyone"/>
      <w:r w:rsidRPr="00900279">
        <w:rPr>
          <w:rFonts w:ascii="Calibri" w:hAnsi="Calibri"/>
          <w:sz w:val="20"/>
        </w:rPr>
        <w:t>A</w:t>
      </w:r>
      <w:r w:rsidR="008E2DB5" w:rsidRPr="00900279">
        <w:rPr>
          <w:rFonts w:ascii="Calibri" w:hAnsi="Calibri"/>
          <w:sz w:val="20"/>
        </w:rPr>
        <w:t>ctivities</w:t>
      </w:r>
      <w:r w:rsidRPr="00900279">
        <w:rPr>
          <w:rFonts w:ascii="Calibri" w:hAnsi="Calibri"/>
          <w:sz w:val="20"/>
        </w:rPr>
        <w:t xml:space="preserve"> taken by the Public Security Division in light of the national policy and strategy </w:t>
      </w:r>
      <w:r w:rsidR="000007F2" w:rsidRPr="00900279">
        <w:rPr>
          <w:rFonts w:ascii="Calibri" w:hAnsi="Calibri"/>
          <w:sz w:val="20"/>
        </w:rPr>
        <w:t>for the</w:t>
      </w:r>
      <w:r w:rsidR="008E2DB5" w:rsidRPr="00900279">
        <w:rPr>
          <w:rFonts w:ascii="Calibri" w:hAnsi="Calibri"/>
          <w:sz w:val="20"/>
        </w:rPr>
        <w:t xml:space="preserve"> safety and protection of childre</w:t>
      </w:r>
      <w:r w:rsidRPr="00900279">
        <w:rPr>
          <w:rFonts w:ascii="Calibri" w:hAnsi="Calibri"/>
          <w:sz w:val="20"/>
        </w:rPr>
        <w:t>n are as</w:t>
      </w:r>
      <w:r w:rsidR="008E2DB5" w:rsidRPr="00900279">
        <w:rPr>
          <w:rFonts w:ascii="Calibri" w:hAnsi="Calibri"/>
          <w:sz w:val="20"/>
        </w:rPr>
        <w:t xml:space="preserve"> follows:</w:t>
      </w:r>
    </w:p>
    <w:tbl>
      <w:tblPr>
        <w:tblW w:w="486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4141"/>
      </w:tblGrid>
      <w:tr w:rsidR="008E2DB5" w:rsidRPr="00900279" w14:paraId="28975759" w14:textId="77777777" w:rsidTr="00900279">
        <w:trPr>
          <w:tblHeader/>
        </w:trPr>
        <w:tc>
          <w:tcPr>
            <w:tcW w:w="2088"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ermEnd w:id="1402679037"/>
          <w:p w14:paraId="22F5EB2C" w14:textId="77777777" w:rsidR="008E2DB5" w:rsidRPr="00900279" w:rsidRDefault="00E67B02" w:rsidP="00900279">
            <w:pPr>
              <w:spacing w:before="60" w:after="60" w:line="276" w:lineRule="auto"/>
              <w:jc w:val="center"/>
              <w:rPr>
                <w:rStyle w:val="Strong"/>
                <w:rFonts w:ascii="Calibri" w:hAnsi="Calibri"/>
                <w:sz w:val="18"/>
                <w:szCs w:val="18"/>
              </w:rPr>
            </w:pPr>
            <w:r w:rsidRPr="00900279">
              <w:rPr>
                <w:rStyle w:val="Strong"/>
                <w:rFonts w:ascii="Calibri" w:hAnsi="Calibri"/>
                <w:sz w:val="18"/>
                <w:szCs w:val="18"/>
              </w:rPr>
              <w:t>National Policy</w:t>
            </w:r>
            <w:r w:rsidRPr="00900279">
              <w:rPr>
                <w:rStyle w:val="Strong"/>
                <w:rFonts w:ascii="Calibri" w:hAnsi="Calibri"/>
                <w:sz w:val="18"/>
                <w:szCs w:val="18"/>
                <w:rtl/>
              </w:rPr>
              <w:t>/</w:t>
            </w:r>
            <w:r w:rsidR="008E2DB5" w:rsidRPr="00900279">
              <w:rPr>
                <w:rStyle w:val="Strong"/>
                <w:rFonts w:ascii="Calibri" w:hAnsi="Calibri"/>
                <w:sz w:val="18"/>
                <w:szCs w:val="18"/>
              </w:rPr>
              <w:t>Strategy Overview</w:t>
            </w:r>
          </w:p>
        </w:tc>
        <w:tc>
          <w:tcPr>
            <w:tcW w:w="2912" w:type="pc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F4BC37C" w14:textId="77777777" w:rsidR="008E2DB5" w:rsidRPr="00900279" w:rsidRDefault="008E2DB5" w:rsidP="00900279">
            <w:pPr>
              <w:spacing w:before="60" w:after="60" w:line="276" w:lineRule="auto"/>
              <w:jc w:val="center"/>
              <w:rPr>
                <w:rStyle w:val="Strong"/>
                <w:rFonts w:ascii="Calibri" w:hAnsi="Calibri"/>
                <w:sz w:val="18"/>
                <w:szCs w:val="18"/>
                <w:rtl/>
                <w:cs/>
              </w:rPr>
            </w:pPr>
            <w:r w:rsidRPr="00900279">
              <w:rPr>
                <w:rStyle w:val="Strong"/>
                <w:rFonts w:ascii="Calibri" w:hAnsi="Calibri"/>
                <w:sz w:val="18"/>
                <w:szCs w:val="18"/>
              </w:rPr>
              <w:t>Programme</w:t>
            </w:r>
          </w:p>
        </w:tc>
      </w:tr>
      <w:tr w:rsidR="008E2DB5" w:rsidRPr="00900279" w14:paraId="44332F67" w14:textId="77777777" w:rsidTr="00900279">
        <w:tc>
          <w:tcPr>
            <w:tcW w:w="2088" w:type="pct"/>
            <w:tcBorders>
              <w:top w:val="single" w:sz="4" w:space="0" w:color="auto"/>
              <w:left w:val="single" w:sz="4" w:space="0" w:color="auto"/>
              <w:bottom w:val="single" w:sz="4" w:space="0" w:color="auto"/>
              <w:right w:val="single" w:sz="4" w:space="0" w:color="auto"/>
            </w:tcBorders>
            <w:hideMark/>
          </w:tcPr>
          <w:p w14:paraId="50FEA901" w14:textId="77777777" w:rsidR="00814370" w:rsidRPr="00900279" w:rsidRDefault="00814370" w:rsidP="00900279">
            <w:pPr>
              <w:spacing w:before="60" w:after="60" w:line="276" w:lineRule="auto"/>
              <w:jc w:val="both"/>
              <w:rPr>
                <w:rFonts w:ascii="Calibri" w:hAnsi="Calibri"/>
                <w:b/>
                <w:bCs/>
                <w:color w:val="000000"/>
                <w:sz w:val="18"/>
                <w:szCs w:val="18"/>
              </w:rPr>
            </w:pPr>
            <w:permStart w:id="78000004" w:edGrp="everyone" w:colFirst="0" w:colLast="0"/>
            <w:permStart w:id="1064898248" w:edGrp="everyone" w:colFirst="1" w:colLast="1"/>
            <w:r w:rsidRPr="00900279">
              <w:rPr>
                <w:rFonts w:ascii="Calibri" w:hAnsi="Calibri"/>
                <w:b/>
                <w:color w:val="000000"/>
                <w:sz w:val="18"/>
                <w:szCs w:val="18"/>
              </w:rPr>
              <w:t>Child Marriage Prevention Act</w:t>
            </w:r>
            <w:r w:rsidRPr="00900279">
              <w:rPr>
                <w:rFonts w:ascii="Calibri" w:hAnsi="Calibri"/>
                <w:b/>
                <w:bCs/>
                <w:color w:val="000000"/>
                <w:sz w:val="18"/>
                <w:szCs w:val="18"/>
              </w:rPr>
              <w:t>:</w:t>
            </w:r>
          </w:p>
          <w:p w14:paraId="54A663A1" w14:textId="6F4D3ED6" w:rsidR="008E2DB5" w:rsidRPr="00900279" w:rsidRDefault="00814370" w:rsidP="00900279">
            <w:pPr>
              <w:pStyle w:val="ListParagraph"/>
              <w:spacing w:before="60" w:after="60"/>
              <w:ind w:left="0"/>
              <w:jc w:val="both"/>
              <w:rPr>
                <w:sz w:val="18"/>
                <w:szCs w:val="18"/>
                <w:cs/>
                <w:lang w:bidi="bn-IN"/>
              </w:rPr>
            </w:pPr>
            <w:r w:rsidRPr="00900279">
              <w:rPr>
                <w:color w:val="000000"/>
                <w:sz w:val="18"/>
                <w:szCs w:val="18"/>
              </w:rPr>
              <w:t xml:space="preserve">Child Marriage Restraint Act, 2017 and </w:t>
            </w:r>
            <w:r w:rsidR="003255E0" w:rsidRPr="00900279">
              <w:rPr>
                <w:color w:val="000000"/>
                <w:sz w:val="18"/>
                <w:szCs w:val="18"/>
              </w:rPr>
              <w:t>C</w:t>
            </w:r>
            <w:r w:rsidRPr="00900279">
              <w:rPr>
                <w:color w:val="000000"/>
                <w:sz w:val="18"/>
                <w:szCs w:val="18"/>
              </w:rPr>
              <w:t xml:space="preserve">hild </w:t>
            </w:r>
            <w:r w:rsidR="003255E0" w:rsidRPr="00900279">
              <w:rPr>
                <w:color w:val="000000"/>
                <w:sz w:val="18"/>
                <w:szCs w:val="18"/>
              </w:rPr>
              <w:t>M</w:t>
            </w:r>
            <w:r w:rsidRPr="00900279">
              <w:rPr>
                <w:color w:val="000000"/>
                <w:sz w:val="18"/>
                <w:szCs w:val="18"/>
              </w:rPr>
              <w:t xml:space="preserve">arriage </w:t>
            </w:r>
            <w:r w:rsidR="003255E0" w:rsidRPr="00900279">
              <w:rPr>
                <w:color w:val="000000"/>
                <w:sz w:val="18"/>
                <w:szCs w:val="18"/>
              </w:rPr>
              <w:t>R</w:t>
            </w:r>
            <w:r w:rsidRPr="00900279">
              <w:rPr>
                <w:color w:val="000000"/>
                <w:sz w:val="18"/>
                <w:szCs w:val="18"/>
              </w:rPr>
              <w:t xml:space="preserve">estraint </w:t>
            </w:r>
            <w:r w:rsidR="003255E0" w:rsidRPr="00900279">
              <w:rPr>
                <w:color w:val="000000"/>
                <w:sz w:val="18"/>
                <w:szCs w:val="18"/>
              </w:rPr>
              <w:t>R</w:t>
            </w:r>
            <w:r w:rsidRPr="00900279">
              <w:rPr>
                <w:color w:val="000000"/>
                <w:sz w:val="18"/>
                <w:szCs w:val="18"/>
              </w:rPr>
              <w:t xml:space="preserve">ules, 2017 have been </w:t>
            </w:r>
            <w:r w:rsidR="003255E0" w:rsidRPr="00900279">
              <w:rPr>
                <w:color w:val="000000"/>
                <w:sz w:val="18"/>
                <w:szCs w:val="18"/>
              </w:rPr>
              <w:t>enacted</w:t>
            </w:r>
            <w:r w:rsidRPr="00900279">
              <w:rPr>
                <w:color w:val="000000"/>
                <w:sz w:val="18"/>
                <w:szCs w:val="18"/>
              </w:rPr>
              <w:t xml:space="preserve">. </w:t>
            </w:r>
            <w:r w:rsidRPr="00900279">
              <w:rPr>
                <w:sz w:val="18"/>
                <w:szCs w:val="18"/>
              </w:rPr>
              <w:t xml:space="preserve">The </w:t>
            </w:r>
            <w:r w:rsidR="003255E0" w:rsidRPr="00900279">
              <w:rPr>
                <w:sz w:val="18"/>
                <w:szCs w:val="18"/>
              </w:rPr>
              <w:t>amount</w:t>
            </w:r>
            <w:r w:rsidRPr="00900279">
              <w:rPr>
                <w:color w:val="000000"/>
                <w:sz w:val="18"/>
                <w:szCs w:val="18"/>
              </w:rPr>
              <w:t>/</w:t>
            </w:r>
            <w:r w:rsidR="003255E0" w:rsidRPr="00900279">
              <w:rPr>
                <w:color w:val="000000"/>
                <w:sz w:val="18"/>
                <w:szCs w:val="18"/>
              </w:rPr>
              <w:t xml:space="preserve">term </w:t>
            </w:r>
            <w:r w:rsidRPr="00900279">
              <w:rPr>
                <w:sz w:val="18"/>
                <w:szCs w:val="18"/>
              </w:rPr>
              <w:t>of</w:t>
            </w:r>
            <w:r w:rsidR="003255E0" w:rsidRPr="00900279">
              <w:rPr>
                <w:sz w:val="18"/>
                <w:szCs w:val="18"/>
              </w:rPr>
              <w:t xml:space="preserve"> penalty of </w:t>
            </w:r>
            <w:r w:rsidRPr="00900279">
              <w:rPr>
                <w:sz w:val="18"/>
                <w:szCs w:val="18"/>
              </w:rPr>
              <w:t xml:space="preserve">this law </w:t>
            </w:r>
            <w:r w:rsidRPr="00900279">
              <w:rPr>
                <w:color w:val="000000"/>
                <w:sz w:val="18"/>
                <w:szCs w:val="18"/>
              </w:rPr>
              <w:t>has been increased.</w:t>
            </w:r>
          </w:p>
        </w:tc>
        <w:tc>
          <w:tcPr>
            <w:tcW w:w="2912" w:type="pct"/>
            <w:tcBorders>
              <w:top w:val="single" w:sz="4" w:space="0" w:color="auto"/>
              <w:left w:val="single" w:sz="4" w:space="0" w:color="auto"/>
              <w:bottom w:val="single" w:sz="4" w:space="0" w:color="auto"/>
              <w:right w:val="single" w:sz="4" w:space="0" w:color="auto"/>
            </w:tcBorders>
            <w:hideMark/>
          </w:tcPr>
          <w:p w14:paraId="4F569A4E" w14:textId="341FB8CD" w:rsidR="00C532A7" w:rsidRPr="00900279" w:rsidRDefault="00C532A7" w:rsidP="00900279">
            <w:pPr>
              <w:pStyle w:val="HTMLPreformatted"/>
              <w:numPr>
                <w:ilvl w:val="0"/>
                <w:numId w:val="26"/>
              </w:numPr>
              <w:shd w:val="clear" w:color="auto" w:fill="FFFFFF"/>
              <w:tabs>
                <w:tab w:val="clear" w:pos="916"/>
              </w:tabs>
              <w:spacing w:before="60" w:after="60" w:line="276" w:lineRule="auto"/>
              <w:ind w:left="252" w:hanging="270"/>
              <w:rPr>
                <w:rFonts w:ascii="Calibri" w:hAnsi="Calibri" w:cs="Times New Roman"/>
                <w:color w:val="212121"/>
                <w:sz w:val="18"/>
                <w:szCs w:val="18"/>
              </w:rPr>
            </w:pPr>
            <w:r w:rsidRPr="00900279">
              <w:rPr>
                <w:rFonts w:ascii="Calibri" w:hAnsi="Calibri" w:cs="Times New Roman"/>
                <w:color w:val="212121"/>
                <w:sz w:val="18"/>
                <w:szCs w:val="18"/>
              </w:rPr>
              <w:t>Social pressure has been emphasized to stop child marriage</w:t>
            </w:r>
            <w:r w:rsidR="009C59FC" w:rsidRPr="00900279">
              <w:rPr>
                <w:rFonts w:ascii="Calibri" w:hAnsi="Calibri" w:cs="Times New Roman"/>
                <w:color w:val="212121"/>
                <w:sz w:val="18"/>
                <w:szCs w:val="18"/>
              </w:rPr>
              <w:t>;</w:t>
            </w:r>
          </w:p>
          <w:p w14:paraId="367F1BBC" w14:textId="40016B70" w:rsidR="00C532A7" w:rsidRPr="00900279" w:rsidRDefault="00C532A7" w:rsidP="00900279">
            <w:pPr>
              <w:pStyle w:val="HTMLPreformatted"/>
              <w:numPr>
                <w:ilvl w:val="0"/>
                <w:numId w:val="26"/>
              </w:numPr>
              <w:shd w:val="clear" w:color="auto" w:fill="FFFFFF"/>
              <w:tabs>
                <w:tab w:val="clear" w:pos="916"/>
              </w:tabs>
              <w:spacing w:before="60" w:after="60" w:line="276" w:lineRule="auto"/>
              <w:ind w:left="252" w:hanging="270"/>
              <w:rPr>
                <w:rFonts w:ascii="Calibri" w:hAnsi="Calibri" w:cs="Times New Roman"/>
                <w:color w:val="212121"/>
                <w:sz w:val="18"/>
                <w:szCs w:val="18"/>
                <w:lang w:bidi="bn-IN"/>
              </w:rPr>
            </w:pPr>
            <w:r w:rsidRPr="00900279">
              <w:rPr>
                <w:rFonts w:ascii="Calibri" w:hAnsi="Calibri" w:cs="Times New Roman"/>
                <w:color w:val="212121"/>
                <w:sz w:val="18"/>
                <w:szCs w:val="18"/>
                <w:lang w:bidi="bn-IN"/>
              </w:rPr>
              <w:t>Formation of the</w:t>
            </w:r>
            <w:r w:rsidR="004D38AF" w:rsidRPr="00900279">
              <w:rPr>
                <w:rFonts w:ascii="Calibri" w:hAnsi="Calibri" w:cs="Times New Roman"/>
                <w:color w:val="212121"/>
                <w:sz w:val="18"/>
                <w:szCs w:val="18"/>
                <w:lang w:bidi="bn-IN"/>
              </w:rPr>
              <w:t xml:space="preserve"> </w:t>
            </w:r>
            <w:r w:rsidRPr="00900279">
              <w:rPr>
                <w:rFonts w:ascii="Calibri" w:hAnsi="Calibri" w:cs="Times New Roman"/>
                <w:color w:val="212121"/>
                <w:sz w:val="18"/>
                <w:szCs w:val="18"/>
                <w:lang w:bidi="bn-IN"/>
              </w:rPr>
              <w:t>of Child Marriage Prevention Committee at every level of administration</w:t>
            </w:r>
            <w:r w:rsidR="009C59FC" w:rsidRPr="00900279">
              <w:rPr>
                <w:rFonts w:ascii="Calibri" w:hAnsi="Calibri" w:cs="Times New Roman"/>
                <w:color w:val="212121"/>
                <w:sz w:val="18"/>
                <w:szCs w:val="18"/>
                <w:lang w:bidi="bn-IN"/>
              </w:rPr>
              <w:t>;</w:t>
            </w:r>
          </w:p>
          <w:p w14:paraId="1117415C" w14:textId="11E705EC" w:rsidR="008E2DB5" w:rsidRPr="00900279" w:rsidRDefault="00C773D9" w:rsidP="00900279">
            <w:pPr>
              <w:pStyle w:val="ListParagraph"/>
              <w:numPr>
                <w:ilvl w:val="0"/>
                <w:numId w:val="26"/>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Conducting mobile court and stop c</w:t>
            </w:r>
            <w:r w:rsidR="004D38AF" w:rsidRPr="00900279">
              <w:rPr>
                <w:color w:val="212121"/>
                <w:sz w:val="18"/>
                <w:szCs w:val="18"/>
                <w:lang w:bidi="bn-IN"/>
              </w:rPr>
              <w:t xml:space="preserve">hild marriage </w:t>
            </w:r>
            <w:r w:rsidRPr="00900279">
              <w:rPr>
                <w:color w:val="212121"/>
                <w:sz w:val="18"/>
                <w:szCs w:val="18"/>
                <w:lang w:bidi="bn-IN"/>
              </w:rPr>
              <w:t>whenever is possible;</w:t>
            </w:r>
          </w:p>
        </w:tc>
      </w:tr>
      <w:tr w:rsidR="008E2DB5" w:rsidRPr="00900279" w14:paraId="129CDC0A" w14:textId="77777777" w:rsidTr="00900279">
        <w:tc>
          <w:tcPr>
            <w:tcW w:w="2088" w:type="pct"/>
            <w:tcBorders>
              <w:top w:val="single" w:sz="4" w:space="0" w:color="auto"/>
              <w:left w:val="single" w:sz="4" w:space="0" w:color="auto"/>
              <w:bottom w:val="single" w:sz="4" w:space="0" w:color="auto"/>
              <w:right w:val="single" w:sz="4" w:space="0" w:color="auto"/>
            </w:tcBorders>
            <w:hideMark/>
          </w:tcPr>
          <w:p w14:paraId="7AAE591B" w14:textId="1AEAFC92" w:rsidR="00814370" w:rsidRPr="00900279" w:rsidRDefault="004D38AF" w:rsidP="00900279">
            <w:pPr>
              <w:spacing w:before="60" w:after="60" w:line="276" w:lineRule="auto"/>
              <w:jc w:val="both"/>
              <w:rPr>
                <w:rFonts w:ascii="Calibri" w:hAnsi="Calibri"/>
                <w:b/>
                <w:bCs/>
                <w:color w:val="000000"/>
                <w:sz w:val="18"/>
                <w:szCs w:val="18"/>
              </w:rPr>
            </w:pPr>
            <w:permStart w:id="1419005952" w:edGrp="everyone" w:colFirst="0" w:colLast="0"/>
            <w:permStart w:id="1795848586" w:edGrp="everyone" w:colFirst="1" w:colLast="1"/>
            <w:permEnd w:id="78000004"/>
            <w:permEnd w:id="1064898248"/>
            <w:r w:rsidRPr="00900279">
              <w:rPr>
                <w:rFonts w:ascii="Calibri" w:hAnsi="Calibri"/>
                <w:b/>
                <w:bCs/>
                <w:color w:val="000000"/>
                <w:sz w:val="18"/>
                <w:szCs w:val="18"/>
              </w:rPr>
              <w:t>Stop eve-teasing</w:t>
            </w:r>
            <w:r w:rsidR="00814370" w:rsidRPr="00900279">
              <w:rPr>
                <w:rFonts w:ascii="Calibri" w:hAnsi="Calibri"/>
                <w:b/>
                <w:bCs/>
                <w:color w:val="000000"/>
                <w:sz w:val="18"/>
                <w:szCs w:val="18"/>
              </w:rPr>
              <w:t>:</w:t>
            </w:r>
          </w:p>
          <w:p w14:paraId="0D9D6715" w14:textId="43A0EEF9" w:rsidR="008E2DB5" w:rsidRPr="00900279" w:rsidRDefault="004D38AF" w:rsidP="00900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hAnsi="Calibri"/>
                <w:color w:val="212121"/>
                <w:sz w:val="18"/>
                <w:szCs w:val="18"/>
                <w:cs/>
                <w:lang w:bidi="bn-IN"/>
              </w:rPr>
            </w:pPr>
            <w:r w:rsidRPr="00900279">
              <w:rPr>
                <w:rFonts w:ascii="Calibri" w:hAnsi="Calibri"/>
                <w:color w:val="212121"/>
                <w:sz w:val="18"/>
                <w:szCs w:val="18"/>
                <w:lang w:bidi="bn-IN"/>
              </w:rPr>
              <w:t>Section 509 of the Penal Code has been included in the mobile court law.</w:t>
            </w:r>
          </w:p>
        </w:tc>
        <w:tc>
          <w:tcPr>
            <w:tcW w:w="2912" w:type="pct"/>
            <w:tcBorders>
              <w:top w:val="single" w:sz="4" w:space="0" w:color="auto"/>
              <w:left w:val="single" w:sz="4" w:space="0" w:color="auto"/>
              <w:bottom w:val="single" w:sz="4" w:space="0" w:color="auto"/>
              <w:right w:val="single" w:sz="4" w:space="0" w:color="auto"/>
            </w:tcBorders>
            <w:hideMark/>
          </w:tcPr>
          <w:p w14:paraId="4C1D8D41" w14:textId="5937225C" w:rsidR="00C45770" w:rsidRPr="00900279" w:rsidRDefault="002140C3" w:rsidP="00900279">
            <w:pPr>
              <w:pStyle w:val="ListParagraph"/>
              <w:numPr>
                <w:ilvl w:val="0"/>
                <w:numId w:val="2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Conduct</w:t>
            </w:r>
            <w:r w:rsidR="004D38AF" w:rsidRPr="00900279">
              <w:rPr>
                <w:color w:val="212121"/>
                <w:sz w:val="18"/>
                <w:szCs w:val="18"/>
                <w:lang w:bidi="bn-IN"/>
              </w:rPr>
              <w:t xml:space="preserve"> mobile court regularly to take immediate action against eve teasing on the spot;</w:t>
            </w:r>
          </w:p>
          <w:p w14:paraId="165E29A9" w14:textId="7991CB6A" w:rsidR="00C45770" w:rsidRPr="00900279" w:rsidRDefault="002140C3" w:rsidP="00900279">
            <w:pPr>
              <w:pStyle w:val="ListParagraph"/>
              <w:numPr>
                <w:ilvl w:val="0"/>
                <w:numId w:val="27"/>
              </w:numPr>
              <w:spacing w:before="60" w:after="60"/>
              <w:ind w:left="252" w:hanging="270"/>
              <w:jc w:val="both"/>
              <w:rPr>
                <w:color w:val="000000"/>
                <w:sz w:val="18"/>
                <w:szCs w:val="18"/>
              </w:rPr>
            </w:pPr>
            <w:r w:rsidRPr="00900279">
              <w:rPr>
                <w:color w:val="212121"/>
                <w:sz w:val="18"/>
                <w:szCs w:val="18"/>
                <w:lang w:bidi="bn-IN"/>
              </w:rPr>
              <w:t>Conduct</w:t>
            </w:r>
            <w:r w:rsidR="00C45770" w:rsidRPr="00900279">
              <w:rPr>
                <w:color w:val="212121"/>
                <w:sz w:val="18"/>
                <w:szCs w:val="18"/>
                <w:lang w:bidi="bn-IN"/>
              </w:rPr>
              <w:t xml:space="preserve"> regular operations of the law enforc</w:t>
            </w:r>
            <w:r w:rsidRPr="00900279">
              <w:rPr>
                <w:color w:val="212121"/>
                <w:sz w:val="18"/>
                <w:szCs w:val="18"/>
                <w:lang w:bidi="bn-IN"/>
              </w:rPr>
              <w:t>ing</w:t>
            </w:r>
            <w:r w:rsidR="00C45770" w:rsidRPr="00900279">
              <w:rPr>
                <w:color w:val="212121"/>
                <w:sz w:val="18"/>
                <w:szCs w:val="18"/>
                <w:lang w:bidi="bn-IN"/>
              </w:rPr>
              <w:t xml:space="preserve"> agencies </w:t>
            </w:r>
            <w:r w:rsidR="00CA0E9A" w:rsidRPr="00900279">
              <w:rPr>
                <w:color w:val="212121"/>
                <w:sz w:val="18"/>
                <w:szCs w:val="18"/>
                <w:lang w:bidi="bn-IN"/>
              </w:rPr>
              <w:t>on the</w:t>
            </w:r>
            <w:r w:rsidR="00900279" w:rsidRPr="00900279">
              <w:rPr>
                <w:color w:val="212121"/>
                <w:sz w:val="18"/>
                <w:szCs w:val="18"/>
                <w:lang w:bidi="bn-IN"/>
              </w:rPr>
              <w:t xml:space="preserve"> </w:t>
            </w:r>
            <w:r w:rsidR="00C45770" w:rsidRPr="00900279">
              <w:rPr>
                <w:color w:val="212121"/>
                <w:sz w:val="18"/>
                <w:szCs w:val="18"/>
                <w:lang w:bidi="bn-IN"/>
              </w:rPr>
              <w:t>spot</w:t>
            </w:r>
            <w:r w:rsidR="005A734A" w:rsidRPr="00900279">
              <w:rPr>
                <w:color w:val="212121"/>
                <w:sz w:val="18"/>
                <w:szCs w:val="18"/>
                <w:lang w:bidi="bn-IN"/>
              </w:rPr>
              <w:t>;</w:t>
            </w:r>
          </w:p>
          <w:p w14:paraId="32A8D915" w14:textId="5D5CCAC3" w:rsidR="00AC081B" w:rsidRPr="00900279" w:rsidRDefault="00CA0E9A" w:rsidP="00900279">
            <w:pPr>
              <w:pStyle w:val="ListParagraph"/>
              <w:numPr>
                <w:ilvl w:val="0"/>
                <w:numId w:val="27"/>
              </w:numPr>
              <w:spacing w:before="60" w:after="60"/>
              <w:ind w:left="252" w:hanging="270"/>
              <w:jc w:val="both"/>
              <w:rPr>
                <w:color w:val="000000"/>
                <w:sz w:val="18"/>
                <w:szCs w:val="18"/>
              </w:rPr>
            </w:pPr>
            <w:r w:rsidRPr="00900279">
              <w:rPr>
                <w:color w:val="212121"/>
                <w:sz w:val="18"/>
                <w:szCs w:val="18"/>
                <w:lang w:bidi="bn-IN"/>
              </w:rPr>
              <w:t xml:space="preserve">Maintain </w:t>
            </w:r>
            <w:r w:rsidR="00C45770" w:rsidRPr="00900279">
              <w:rPr>
                <w:color w:val="212121"/>
                <w:sz w:val="18"/>
                <w:szCs w:val="18"/>
                <w:lang w:bidi="bn-IN"/>
              </w:rPr>
              <w:t>a close relationship with the school/college authority to collect t</w:t>
            </w:r>
            <w:r w:rsidRPr="00900279">
              <w:rPr>
                <w:color w:val="212121"/>
                <w:sz w:val="18"/>
                <w:szCs w:val="18"/>
                <w:lang w:bidi="bn-IN"/>
              </w:rPr>
              <w:t>he criminal information and take</w:t>
            </w:r>
            <w:r w:rsidR="00C45770" w:rsidRPr="00900279">
              <w:rPr>
                <w:color w:val="212121"/>
                <w:sz w:val="18"/>
                <w:szCs w:val="18"/>
                <w:lang w:bidi="bn-IN"/>
              </w:rPr>
              <w:t xml:space="preserve"> necessary legal action</w:t>
            </w:r>
            <w:r w:rsidR="005A734A" w:rsidRPr="00900279">
              <w:rPr>
                <w:color w:val="212121"/>
                <w:sz w:val="18"/>
                <w:szCs w:val="18"/>
                <w:lang w:bidi="bn-IN"/>
              </w:rPr>
              <w:t>.</w:t>
            </w:r>
          </w:p>
        </w:tc>
      </w:tr>
      <w:tr w:rsidR="008E2DB5" w:rsidRPr="00900279" w14:paraId="578DDC7B" w14:textId="77777777" w:rsidTr="00900279">
        <w:tc>
          <w:tcPr>
            <w:tcW w:w="2088" w:type="pct"/>
            <w:tcBorders>
              <w:top w:val="single" w:sz="4" w:space="0" w:color="auto"/>
              <w:left w:val="single" w:sz="4" w:space="0" w:color="auto"/>
              <w:bottom w:val="single" w:sz="4" w:space="0" w:color="auto"/>
              <w:right w:val="single" w:sz="4" w:space="0" w:color="auto"/>
            </w:tcBorders>
            <w:hideMark/>
          </w:tcPr>
          <w:p w14:paraId="26B22435" w14:textId="231D0C1E" w:rsidR="00814370" w:rsidRPr="00900279" w:rsidRDefault="00814370" w:rsidP="00900279">
            <w:pPr>
              <w:spacing w:before="60" w:after="60" w:line="276" w:lineRule="auto"/>
              <w:jc w:val="both"/>
              <w:rPr>
                <w:rFonts w:ascii="Calibri" w:hAnsi="Calibri"/>
                <w:color w:val="000000"/>
                <w:sz w:val="18"/>
                <w:szCs w:val="18"/>
              </w:rPr>
            </w:pPr>
            <w:permStart w:id="1375416401" w:edGrp="everyone" w:colFirst="0" w:colLast="0"/>
            <w:permStart w:id="1297039826" w:edGrp="everyone" w:colFirst="1" w:colLast="1"/>
            <w:permEnd w:id="1419005952"/>
            <w:permEnd w:id="1795848586"/>
            <w:r w:rsidRPr="00900279">
              <w:rPr>
                <w:rFonts w:ascii="Calibri" w:hAnsi="Calibri"/>
                <w:b/>
                <w:color w:val="000000"/>
                <w:sz w:val="18"/>
                <w:szCs w:val="18"/>
              </w:rPr>
              <w:t>Setting up V</w:t>
            </w:r>
            <w:r w:rsidR="00777CDF" w:rsidRPr="00900279">
              <w:rPr>
                <w:rFonts w:ascii="Calibri" w:hAnsi="Calibri"/>
                <w:b/>
                <w:color w:val="000000"/>
                <w:sz w:val="18"/>
                <w:szCs w:val="18"/>
              </w:rPr>
              <w:t>ictim</w:t>
            </w:r>
            <w:r w:rsidRPr="00900279">
              <w:rPr>
                <w:rFonts w:ascii="Calibri" w:hAnsi="Calibri"/>
                <w:b/>
                <w:color w:val="000000"/>
                <w:sz w:val="18"/>
                <w:szCs w:val="18"/>
              </w:rPr>
              <w:t xml:space="preserve"> Support Center:</w:t>
            </w:r>
          </w:p>
          <w:p w14:paraId="1B23BE0D" w14:textId="3B464D71" w:rsidR="008E2DB5" w:rsidRPr="00900279" w:rsidRDefault="00814370" w:rsidP="00900279">
            <w:pPr>
              <w:spacing w:before="60" w:after="60" w:line="276" w:lineRule="auto"/>
              <w:jc w:val="both"/>
              <w:rPr>
                <w:rFonts w:ascii="Calibri" w:hAnsi="Calibri"/>
                <w:sz w:val="18"/>
                <w:szCs w:val="18"/>
                <w:cs/>
                <w:lang w:bidi="bn-IN"/>
              </w:rPr>
            </w:pPr>
            <w:r w:rsidRPr="00900279">
              <w:rPr>
                <w:rFonts w:ascii="Calibri" w:hAnsi="Calibri"/>
                <w:color w:val="000000"/>
                <w:sz w:val="18"/>
                <w:szCs w:val="18"/>
              </w:rPr>
              <w:t xml:space="preserve">A total of 8 </w:t>
            </w:r>
            <w:r w:rsidR="00777CDF" w:rsidRPr="00900279">
              <w:rPr>
                <w:rFonts w:ascii="Calibri" w:hAnsi="Calibri"/>
                <w:color w:val="000000"/>
                <w:sz w:val="18"/>
                <w:szCs w:val="18"/>
              </w:rPr>
              <w:t>victim</w:t>
            </w:r>
            <w:r w:rsidRPr="00900279">
              <w:rPr>
                <w:rFonts w:ascii="Calibri" w:hAnsi="Calibri"/>
                <w:color w:val="000000"/>
                <w:sz w:val="18"/>
                <w:szCs w:val="18"/>
              </w:rPr>
              <w:t xml:space="preserve"> support </w:t>
            </w:r>
            <w:r w:rsidR="00777CDF" w:rsidRPr="00900279">
              <w:rPr>
                <w:rFonts w:ascii="Calibri" w:hAnsi="Calibri"/>
                <w:color w:val="000000"/>
                <w:sz w:val="18"/>
                <w:szCs w:val="18"/>
              </w:rPr>
              <w:t>centers</w:t>
            </w:r>
            <w:r w:rsidRPr="00900279">
              <w:rPr>
                <w:rFonts w:ascii="Calibri" w:hAnsi="Calibri"/>
                <w:color w:val="000000"/>
                <w:sz w:val="18"/>
                <w:szCs w:val="18"/>
              </w:rPr>
              <w:t xml:space="preserve"> have been established</w:t>
            </w:r>
            <w:r w:rsidR="00777CDF" w:rsidRPr="00900279">
              <w:rPr>
                <w:rFonts w:ascii="Calibri" w:hAnsi="Calibri"/>
                <w:color w:val="000000"/>
                <w:sz w:val="18"/>
                <w:szCs w:val="18"/>
              </w:rPr>
              <w:t xml:space="preserve"> across the country</w:t>
            </w:r>
            <w:r w:rsidRPr="00900279">
              <w:rPr>
                <w:rFonts w:ascii="Calibri" w:hAnsi="Calibri"/>
                <w:color w:val="000000"/>
                <w:sz w:val="18"/>
                <w:szCs w:val="18"/>
              </w:rPr>
              <w:t xml:space="preserve"> under Bangladesh police.</w:t>
            </w:r>
          </w:p>
        </w:tc>
        <w:tc>
          <w:tcPr>
            <w:tcW w:w="2912" w:type="pct"/>
            <w:tcBorders>
              <w:top w:val="single" w:sz="4" w:space="0" w:color="auto"/>
              <w:left w:val="single" w:sz="4" w:space="0" w:color="auto"/>
              <w:bottom w:val="single" w:sz="4" w:space="0" w:color="auto"/>
              <w:right w:val="single" w:sz="4" w:space="0" w:color="auto"/>
            </w:tcBorders>
            <w:hideMark/>
          </w:tcPr>
          <w:p w14:paraId="453EC66C" w14:textId="491C59C7" w:rsidR="00814370" w:rsidRPr="00900279" w:rsidRDefault="00777CDF" w:rsidP="00900279">
            <w:pPr>
              <w:pStyle w:val="ListParagraph"/>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Provide legal aid and temporary shelter to the victim</w:t>
            </w:r>
            <w:r w:rsidR="00CA0E9A" w:rsidRPr="00900279">
              <w:rPr>
                <w:color w:val="212121"/>
                <w:sz w:val="18"/>
                <w:szCs w:val="18"/>
                <w:lang w:bidi="bn-IN"/>
              </w:rPr>
              <w:t>s</w:t>
            </w:r>
            <w:r w:rsidR="00900279" w:rsidRPr="00900279">
              <w:rPr>
                <w:color w:val="212121"/>
                <w:sz w:val="18"/>
                <w:szCs w:val="18"/>
                <w:lang w:bidi="bn-IN"/>
              </w:rPr>
              <w:t xml:space="preserve"> </w:t>
            </w:r>
            <w:r w:rsidRPr="00900279">
              <w:rPr>
                <w:color w:val="212121"/>
                <w:sz w:val="18"/>
                <w:szCs w:val="18"/>
                <w:lang w:bidi="bn-IN"/>
              </w:rPr>
              <w:t>and settle legal transfer process of non-identity victims</w:t>
            </w:r>
            <w:r w:rsidR="00A716A1" w:rsidRPr="00900279">
              <w:rPr>
                <w:color w:val="212121"/>
                <w:sz w:val="18"/>
                <w:szCs w:val="18"/>
                <w:lang w:bidi="bn-IN"/>
              </w:rPr>
              <w:t>;</w:t>
            </w:r>
          </w:p>
          <w:p w14:paraId="0CCE010D" w14:textId="2F9B2483" w:rsidR="00A716A1" w:rsidRPr="00900279" w:rsidRDefault="00A716A1" w:rsidP="00900279">
            <w:pPr>
              <w:pStyle w:val="ListParagraph"/>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 xml:space="preserve">Perform child </w:t>
            </w:r>
            <w:r w:rsidR="00E8166C" w:rsidRPr="00900279">
              <w:rPr>
                <w:color w:val="212121"/>
                <w:sz w:val="18"/>
                <w:szCs w:val="18"/>
                <w:lang w:bidi="bn-IN"/>
              </w:rPr>
              <w:t>sensitive</w:t>
            </w:r>
            <w:r w:rsidRPr="00900279">
              <w:rPr>
                <w:color w:val="212121"/>
                <w:sz w:val="18"/>
                <w:szCs w:val="18"/>
                <w:lang w:bidi="bn-IN"/>
              </w:rPr>
              <w:t xml:space="preserve"> special investigation; </w:t>
            </w:r>
          </w:p>
          <w:p w14:paraId="27C099E8" w14:textId="0D672AA4" w:rsidR="00A716A1" w:rsidRPr="00900279" w:rsidRDefault="00A716A1" w:rsidP="00900279">
            <w:pPr>
              <w:pStyle w:val="ListParagraph"/>
              <w:numPr>
                <w:ilvl w:val="0"/>
                <w:numId w:val="28"/>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shd w:val="clear" w:color="auto" w:fill="FFFFFF"/>
              </w:rPr>
              <w:t>Provide support for rehabilitation of the child</w:t>
            </w:r>
          </w:p>
          <w:p w14:paraId="7B4D1790" w14:textId="0C841658" w:rsidR="008E2DB5" w:rsidRPr="00900279" w:rsidRDefault="007B7B96" w:rsidP="00900279">
            <w:pPr>
              <w:pStyle w:val="ListParagraph"/>
              <w:numPr>
                <w:ilvl w:val="0"/>
                <w:numId w:val="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Ensure a</w:t>
            </w:r>
            <w:r w:rsidR="00A716A1" w:rsidRPr="00900279">
              <w:rPr>
                <w:color w:val="212121"/>
                <w:sz w:val="18"/>
                <w:szCs w:val="18"/>
                <w:lang w:bidi="bn-IN"/>
              </w:rPr>
              <w:t xml:space="preserve">ll humanitarian assistance </w:t>
            </w:r>
            <w:r w:rsidRPr="00900279">
              <w:rPr>
                <w:color w:val="212121"/>
                <w:sz w:val="18"/>
                <w:szCs w:val="18"/>
                <w:lang w:bidi="bn-IN"/>
              </w:rPr>
              <w:t>for</w:t>
            </w:r>
            <w:r w:rsidR="00900279" w:rsidRPr="00900279">
              <w:rPr>
                <w:color w:val="212121"/>
                <w:sz w:val="18"/>
                <w:szCs w:val="18"/>
                <w:lang w:bidi="bn-IN"/>
              </w:rPr>
              <w:t xml:space="preserve"> </w:t>
            </w:r>
            <w:r w:rsidR="00A716A1" w:rsidRPr="00900279">
              <w:rPr>
                <w:color w:val="212121"/>
                <w:sz w:val="18"/>
                <w:szCs w:val="18"/>
                <w:lang w:bidi="bn-IN"/>
              </w:rPr>
              <w:t>the child</w:t>
            </w:r>
          </w:p>
        </w:tc>
      </w:tr>
      <w:tr w:rsidR="008E2DB5" w:rsidRPr="00900279" w14:paraId="3D05BCEC" w14:textId="77777777" w:rsidTr="00900279">
        <w:tc>
          <w:tcPr>
            <w:tcW w:w="2088" w:type="pct"/>
            <w:tcBorders>
              <w:top w:val="single" w:sz="4" w:space="0" w:color="auto"/>
              <w:left w:val="single" w:sz="4" w:space="0" w:color="auto"/>
              <w:bottom w:val="single" w:sz="4" w:space="0" w:color="auto"/>
              <w:right w:val="single" w:sz="4" w:space="0" w:color="auto"/>
            </w:tcBorders>
          </w:tcPr>
          <w:p w14:paraId="78504D8C" w14:textId="265A87E8" w:rsidR="00814370" w:rsidRPr="00900279" w:rsidRDefault="00A716A1" w:rsidP="00900279">
            <w:pPr>
              <w:spacing w:before="60" w:after="60" w:line="276" w:lineRule="auto"/>
              <w:rPr>
                <w:rFonts w:ascii="Calibri" w:hAnsi="Calibri"/>
                <w:b/>
                <w:bCs/>
                <w:color w:val="000000"/>
                <w:sz w:val="18"/>
                <w:szCs w:val="18"/>
              </w:rPr>
            </w:pPr>
            <w:permStart w:id="1107170553" w:edGrp="everyone" w:colFirst="0" w:colLast="0"/>
            <w:permStart w:id="644770253" w:edGrp="everyone" w:colFirst="1" w:colLast="1"/>
            <w:permEnd w:id="1375416401"/>
            <w:permEnd w:id="1297039826"/>
            <w:r w:rsidRPr="00900279">
              <w:rPr>
                <w:rFonts w:ascii="Calibri" w:hAnsi="Calibri"/>
                <w:b/>
                <w:color w:val="000000"/>
                <w:sz w:val="18"/>
                <w:szCs w:val="18"/>
              </w:rPr>
              <w:t>Establishment of c</w:t>
            </w:r>
            <w:r w:rsidR="00814370" w:rsidRPr="00900279">
              <w:rPr>
                <w:rFonts w:ascii="Calibri" w:hAnsi="Calibri"/>
                <w:b/>
                <w:color w:val="000000"/>
                <w:sz w:val="18"/>
                <w:szCs w:val="18"/>
              </w:rPr>
              <w:t>all center and</w:t>
            </w:r>
            <w:r w:rsidRPr="00900279">
              <w:rPr>
                <w:rFonts w:ascii="Calibri" w:hAnsi="Calibri"/>
                <w:b/>
                <w:color w:val="000000"/>
                <w:sz w:val="18"/>
                <w:szCs w:val="18"/>
              </w:rPr>
              <w:t xml:space="preserve"> </w:t>
            </w:r>
            <w:r w:rsidR="00814370" w:rsidRPr="00900279">
              <w:rPr>
                <w:rFonts w:ascii="Calibri" w:hAnsi="Calibri"/>
                <w:b/>
                <w:color w:val="000000"/>
                <w:sz w:val="18"/>
                <w:szCs w:val="18"/>
              </w:rPr>
              <w:t>monitoring</w:t>
            </w:r>
            <w:r w:rsidRPr="00900279">
              <w:rPr>
                <w:rFonts w:ascii="Calibri" w:hAnsi="Calibri"/>
                <w:b/>
                <w:color w:val="000000"/>
                <w:sz w:val="18"/>
                <w:szCs w:val="18"/>
              </w:rPr>
              <w:t xml:space="preserve"> operations:</w:t>
            </w:r>
          </w:p>
          <w:p w14:paraId="3BBBDF28" w14:textId="0DEB3B6D" w:rsidR="00814370" w:rsidRPr="00900279" w:rsidRDefault="00814370" w:rsidP="00900279">
            <w:pPr>
              <w:numPr>
                <w:ilvl w:val="0"/>
                <w:numId w:val="15"/>
              </w:numPr>
              <w:spacing w:before="60" w:after="60" w:line="276" w:lineRule="auto"/>
              <w:ind w:left="252" w:hanging="270"/>
              <w:jc w:val="both"/>
              <w:rPr>
                <w:rFonts w:ascii="Calibri" w:hAnsi="Calibri"/>
                <w:color w:val="000000"/>
                <w:sz w:val="18"/>
                <w:szCs w:val="18"/>
              </w:rPr>
            </w:pPr>
            <w:r w:rsidRPr="00900279">
              <w:rPr>
                <w:rFonts w:ascii="Calibri" w:hAnsi="Calibri"/>
                <w:color w:val="000000"/>
                <w:sz w:val="18"/>
                <w:szCs w:val="18"/>
              </w:rPr>
              <w:t xml:space="preserve">999 emergency call </w:t>
            </w:r>
            <w:r w:rsidR="00A716A1" w:rsidRPr="00900279">
              <w:rPr>
                <w:rFonts w:ascii="Calibri" w:hAnsi="Calibri"/>
                <w:color w:val="000000"/>
                <w:sz w:val="18"/>
                <w:szCs w:val="18"/>
              </w:rPr>
              <w:t>center</w:t>
            </w:r>
            <w:r w:rsidRPr="00900279">
              <w:rPr>
                <w:rFonts w:ascii="Calibri" w:hAnsi="Calibri"/>
                <w:color w:val="000000"/>
                <w:sz w:val="18"/>
                <w:szCs w:val="18"/>
              </w:rPr>
              <w:t xml:space="preserve"> ha</w:t>
            </w:r>
            <w:r w:rsidR="00A716A1" w:rsidRPr="00900279">
              <w:rPr>
                <w:rFonts w:ascii="Calibri" w:hAnsi="Calibri"/>
                <w:color w:val="000000"/>
                <w:sz w:val="18"/>
                <w:szCs w:val="18"/>
              </w:rPr>
              <w:t>s</w:t>
            </w:r>
            <w:r w:rsidRPr="00900279">
              <w:rPr>
                <w:rFonts w:ascii="Calibri" w:hAnsi="Calibri"/>
                <w:color w:val="000000"/>
                <w:sz w:val="18"/>
                <w:szCs w:val="18"/>
              </w:rPr>
              <w:t xml:space="preserve"> been established at the Metropolitan Police's Crime</w:t>
            </w:r>
            <w:r w:rsidR="00A716A1" w:rsidRPr="00900279">
              <w:rPr>
                <w:rFonts w:ascii="Calibri" w:hAnsi="Calibri"/>
                <w:color w:val="000000"/>
                <w:sz w:val="18"/>
                <w:szCs w:val="18"/>
              </w:rPr>
              <w:t xml:space="preserve"> and</w:t>
            </w:r>
            <w:r w:rsidR="00900279" w:rsidRPr="00900279">
              <w:rPr>
                <w:rFonts w:ascii="Calibri" w:hAnsi="Calibri"/>
                <w:color w:val="000000"/>
                <w:sz w:val="18"/>
                <w:szCs w:val="18"/>
              </w:rPr>
              <w:t xml:space="preserve"> </w:t>
            </w:r>
            <w:r w:rsidRPr="00900279">
              <w:rPr>
                <w:rFonts w:ascii="Calibri" w:hAnsi="Calibri"/>
                <w:color w:val="000000"/>
                <w:sz w:val="18"/>
                <w:szCs w:val="18"/>
              </w:rPr>
              <w:lastRenderedPageBreak/>
              <w:t xml:space="preserve">Command </w:t>
            </w:r>
            <w:r w:rsidR="00A716A1" w:rsidRPr="00900279">
              <w:rPr>
                <w:rFonts w:ascii="Calibri" w:hAnsi="Calibri"/>
                <w:color w:val="000000"/>
                <w:sz w:val="18"/>
                <w:szCs w:val="18"/>
              </w:rPr>
              <w:t>Center</w:t>
            </w:r>
            <w:r w:rsidRPr="00900279">
              <w:rPr>
                <w:rFonts w:ascii="Calibri" w:hAnsi="Calibri"/>
                <w:color w:val="000000"/>
                <w:sz w:val="18"/>
                <w:szCs w:val="18"/>
              </w:rPr>
              <w:t>.</w:t>
            </w:r>
          </w:p>
          <w:p w14:paraId="316CDF91" w14:textId="64B95B33" w:rsidR="008E2DB5" w:rsidRPr="00900279" w:rsidRDefault="00324E76" w:rsidP="00900279">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The corresponding instructions for 333 services of A2i project of the Prime Minister's Office have been implemented</w:t>
            </w:r>
          </w:p>
        </w:tc>
        <w:tc>
          <w:tcPr>
            <w:tcW w:w="2912" w:type="pct"/>
            <w:tcBorders>
              <w:top w:val="single" w:sz="4" w:space="0" w:color="auto"/>
              <w:left w:val="single" w:sz="4" w:space="0" w:color="auto"/>
              <w:bottom w:val="single" w:sz="4" w:space="0" w:color="auto"/>
              <w:right w:val="single" w:sz="4" w:space="0" w:color="auto"/>
            </w:tcBorders>
          </w:tcPr>
          <w:p w14:paraId="6FE84330" w14:textId="27FC1B9B" w:rsidR="00324E76" w:rsidRPr="00900279" w:rsidRDefault="00BE42AC" w:rsidP="00900279">
            <w:pPr>
              <w:pStyle w:val="ListParagraph"/>
              <w:numPr>
                <w:ilvl w:val="0"/>
                <w:numId w:val="15"/>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lastRenderedPageBreak/>
              <w:t>I</w:t>
            </w:r>
            <w:r w:rsidR="00324E76" w:rsidRPr="00900279">
              <w:rPr>
                <w:color w:val="212121"/>
                <w:sz w:val="18"/>
                <w:szCs w:val="18"/>
                <w:lang w:bidi="bn-IN"/>
              </w:rPr>
              <w:t xml:space="preserve">mmediate arrangements </w:t>
            </w:r>
            <w:r w:rsidR="004251C1" w:rsidRPr="00900279">
              <w:rPr>
                <w:color w:val="212121"/>
                <w:sz w:val="18"/>
                <w:szCs w:val="18"/>
                <w:lang w:bidi="bn-IN"/>
              </w:rPr>
              <w:t>of action from the call centers</w:t>
            </w:r>
            <w:r w:rsidRPr="00900279">
              <w:rPr>
                <w:color w:val="212121"/>
                <w:sz w:val="18"/>
                <w:szCs w:val="18"/>
                <w:lang w:bidi="bn-IN"/>
              </w:rPr>
              <w:t xml:space="preserve"> are made</w:t>
            </w:r>
            <w:r w:rsidR="00900279" w:rsidRPr="00900279">
              <w:rPr>
                <w:color w:val="212121"/>
                <w:sz w:val="18"/>
                <w:szCs w:val="18"/>
                <w:lang w:bidi="bn-IN"/>
              </w:rPr>
              <w:t xml:space="preserve"> </w:t>
            </w:r>
            <w:r w:rsidR="004251C1" w:rsidRPr="00900279">
              <w:rPr>
                <w:color w:val="212121"/>
                <w:sz w:val="18"/>
                <w:szCs w:val="18"/>
                <w:lang w:bidi="bn-IN"/>
              </w:rPr>
              <w:t>to prevent</w:t>
            </w:r>
            <w:r w:rsidR="00900279" w:rsidRPr="00900279">
              <w:rPr>
                <w:color w:val="212121"/>
                <w:sz w:val="18"/>
                <w:szCs w:val="18"/>
                <w:lang w:bidi="bn-IN"/>
              </w:rPr>
              <w:t xml:space="preserve"> </w:t>
            </w:r>
            <w:r w:rsidR="00324E76" w:rsidRPr="00900279">
              <w:rPr>
                <w:color w:val="212121"/>
                <w:sz w:val="18"/>
                <w:szCs w:val="18"/>
                <w:lang w:bidi="bn-IN"/>
              </w:rPr>
              <w:t>child marriage, eve-teasing, child abuse, violent behavior</w:t>
            </w:r>
            <w:r w:rsidR="00900279" w:rsidRPr="00900279">
              <w:rPr>
                <w:color w:val="212121"/>
                <w:sz w:val="18"/>
                <w:szCs w:val="18"/>
                <w:lang w:bidi="bn-IN"/>
              </w:rPr>
              <w:t xml:space="preserve"> </w:t>
            </w:r>
            <w:r w:rsidR="004251C1" w:rsidRPr="00900279">
              <w:rPr>
                <w:color w:val="212121"/>
                <w:sz w:val="18"/>
                <w:szCs w:val="18"/>
                <w:lang w:bidi="bn-IN"/>
              </w:rPr>
              <w:t>etc. ;</w:t>
            </w:r>
          </w:p>
          <w:p w14:paraId="190FE558" w14:textId="2FCD1F8C" w:rsidR="00324E76" w:rsidRPr="00900279" w:rsidRDefault="00324E76" w:rsidP="00900279">
            <w:pPr>
              <w:pStyle w:val="ListParagraph"/>
              <w:numPr>
                <w:ilvl w:val="0"/>
                <w:numId w:val="15"/>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 xml:space="preserve">Police conduct operation according to the call center's direction; </w:t>
            </w:r>
          </w:p>
          <w:p w14:paraId="54AE47CF" w14:textId="0C7101F3" w:rsidR="008E2DB5" w:rsidRPr="00900279" w:rsidRDefault="00BE42AC" w:rsidP="00900279">
            <w:pPr>
              <w:pStyle w:val="ListParagraph"/>
              <w:numPr>
                <w:ilvl w:val="0"/>
                <w:numId w:val="15"/>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rtl/>
                <w:cs/>
                <w:lang w:bidi="bn-IN"/>
              </w:rPr>
            </w:pPr>
            <w:r w:rsidRPr="00900279">
              <w:rPr>
                <w:color w:val="212121"/>
                <w:sz w:val="18"/>
                <w:szCs w:val="18"/>
                <w:lang w:bidi="bn-IN"/>
              </w:rPr>
              <w:lastRenderedPageBreak/>
              <w:t xml:space="preserve">Conduct </w:t>
            </w:r>
            <w:r w:rsidR="00324E76" w:rsidRPr="00900279">
              <w:rPr>
                <w:color w:val="212121"/>
                <w:sz w:val="18"/>
                <w:szCs w:val="18"/>
                <w:lang w:bidi="bn-IN"/>
              </w:rPr>
              <w:t>mobile court operations</w:t>
            </w:r>
            <w:r w:rsidRPr="00900279">
              <w:rPr>
                <w:color w:val="212121"/>
                <w:sz w:val="18"/>
                <w:szCs w:val="18"/>
                <w:lang w:bidi="bn-IN"/>
              </w:rPr>
              <w:t xml:space="preserve"> if necessary</w:t>
            </w:r>
            <w:r w:rsidR="006C6094" w:rsidRPr="00900279">
              <w:rPr>
                <w:color w:val="212121"/>
                <w:sz w:val="18"/>
                <w:szCs w:val="18"/>
                <w:lang w:bidi="bn-IN"/>
              </w:rPr>
              <w:t>.</w:t>
            </w:r>
          </w:p>
        </w:tc>
      </w:tr>
      <w:tr w:rsidR="008E2DB5" w:rsidRPr="00900279" w14:paraId="418C2D8C" w14:textId="77777777" w:rsidTr="00900279">
        <w:tc>
          <w:tcPr>
            <w:tcW w:w="2088" w:type="pct"/>
            <w:tcBorders>
              <w:top w:val="single" w:sz="4" w:space="0" w:color="auto"/>
              <w:left w:val="single" w:sz="4" w:space="0" w:color="auto"/>
              <w:bottom w:val="single" w:sz="4" w:space="0" w:color="auto"/>
              <w:right w:val="single" w:sz="4" w:space="0" w:color="auto"/>
            </w:tcBorders>
            <w:hideMark/>
          </w:tcPr>
          <w:p w14:paraId="202D72B8" w14:textId="3AB696FF" w:rsidR="00814370" w:rsidRPr="00900279" w:rsidRDefault="00AE52E5" w:rsidP="00900279">
            <w:pPr>
              <w:spacing w:before="60" w:after="60" w:line="276" w:lineRule="auto"/>
              <w:rPr>
                <w:rFonts w:ascii="Calibri" w:hAnsi="Calibri"/>
                <w:b/>
                <w:bCs/>
                <w:color w:val="000000"/>
                <w:sz w:val="18"/>
                <w:szCs w:val="18"/>
              </w:rPr>
            </w:pPr>
            <w:permStart w:id="1302202176" w:edGrp="everyone" w:colFirst="0" w:colLast="0"/>
            <w:permStart w:id="772044628" w:edGrp="everyone" w:colFirst="1" w:colLast="1"/>
            <w:permEnd w:id="1107170553"/>
            <w:permEnd w:id="644770253"/>
            <w:r w:rsidRPr="00900279">
              <w:rPr>
                <w:rFonts w:ascii="Calibri" w:hAnsi="Calibri"/>
                <w:b/>
                <w:color w:val="000000"/>
                <w:sz w:val="18"/>
                <w:szCs w:val="18"/>
              </w:rPr>
              <w:lastRenderedPageBreak/>
              <w:t xml:space="preserve">Administrative </w:t>
            </w:r>
            <w:r w:rsidR="00814370" w:rsidRPr="00900279">
              <w:rPr>
                <w:rFonts w:ascii="Calibri" w:hAnsi="Calibri"/>
                <w:b/>
                <w:color w:val="000000"/>
                <w:sz w:val="18"/>
                <w:szCs w:val="18"/>
              </w:rPr>
              <w:t xml:space="preserve">Regulation </w:t>
            </w:r>
            <w:r w:rsidRPr="00900279">
              <w:rPr>
                <w:rFonts w:ascii="Calibri" w:hAnsi="Calibri"/>
                <w:b/>
                <w:color w:val="000000"/>
                <w:sz w:val="18"/>
                <w:szCs w:val="18"/>
              </w:rPr>
              <w:t>and</w:t>
            </w:r>
            <w:r w:rsidR="00814370" w:rsidRPr="00900279">
              <w:rPr>
                <w:rFonts w:ascii="Calibri" w:hAnsi="Calibri"/>
                <w:b/>
                <w:color w:val="000000"/>
                <w:sz w:val="18"/>
                <w:szCs w:val="18"/>
              </w:rPr>
              <w:t xml:space="preserve"> Monitoring Activities</w:t>
            </w:r>
            <w:r w:rsidR="00814370" w:rsidRPr="00900279">
              <w:rPr>
                <w:rFonts w:ascii="Calibri" w:hAnsi="Calibri"/>
                <w:b/>
                <w:bCs/>
                <w:color w:val="000000"/>
                <w:sz w:val="18"/>
                <w:szCs w:val="18"/>
              </w:rPr>
              <w:t>:</w:t>
            </w:r>
          </w:p>
          <w:p w14:paraId="0A96AD2D" w14:textId="7BC99D30" w:rsidR="008E2DB5" w:rsidRPr="00900279" w:rsidRDefault="00AE52E5" w:rsidP="00900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hAnsi="Calibri"/>
                <w:sz w:val="18"/>
                <w:szCs w:val="18"/>
              </w:rPr>
            </w:pPr>
            <w:r w:rsidRPr="00900279">
              <w:rPr>
                <w:rFonts w:ascii="Calibri" w:hAnsi="Calibri"/>
                <w:color w:val="212121"/>
                <w:sz w:val="18"/>
                <w:szCs w:val="18"/>
                <w:lang w:bidi="bn-IN"/>
              </w:rPr>
              <w:t xml:space="preserve">Monitoring and </w:t>
            </w:r>
            <w:r w:rsidR="00450F8F" w:rsidRPr="00900279">
              <w:rPr>
                <w:rFonts w:ascii="Calibri" w:hAnsi="Calibri"/>
                <w:color w:val="212121"/>
                <w:sz w:val="18"/>
                <w:szCs w:val="18"/>
                <w:lang w:bidi="bn-IN"/>
              </w:rPr>
              <w:t>taking</w:t>
            </w:r>
            <w:r w:rsidRPr="00900279">
              <w:rPr>
                <w:rFonts w:ascii="Calibri" w:hAnsi="Calibri"/>
                <w:color w:val="212121"/>
                <w:sz w:val="18"/>
                <w:szCs w:val="18"/>
                <w:lang w:bidi="bn-IN"/>
              </w:rPr>
              <w:t xml:space="preserve"> appropriate action</w:t>
            </w:r>
            <w:r w:rsidR="00B03521" w:rsidRPr="00900279">
              <w:rPr>
                <w:rFonts w:ascii="Calibri" w:hAnsi="Calibri"/>
                <w:color w:val="212121"/>
                <w:sz w:val="18"/>
                <w:szCs w:val="18"/>
                <w:lang w:bidi="bn-IN"/>
              </w:rPr>
              <w:t>s</w:t>
            </w:r>
            <w:r w:rsidR="00900279" w:rsidRPr="00900279">
              <w:rPr>
                <w:rFonts w:ascii="Calibri" w:hAnsi="Calibri"/>
                <w:color w:val="212121"/>
                <w:sz w:val="18"/>
                <w:szCs w:val="18"/>
                <w:lang w:bidi="bn-IN"/>
              </w:rPr>
              <w:t xml:space="preserve"> </w:t>
            </w:r>
            <w:r w:rsidRPr="00900279">
              <w:rPr>
                <w:rFonts w:ascii="Calibri" w:hAnsi="Calibri"/>
                <w:color w:val="212121"/>
                <w:sz w:val="18"/>
                <w:szCs w:val="18"/>
                <w:lang w:bidi="bn-IN"/>
              </w:rPr>
              <w:t>after getting the news/complaint in the specific cell set up at the police headquarters</w:t>
            </w:r>
            <w:r w:rsidR="00450F8F" w:rsidRPr="00900279">
              <w:rPr>
                <w:rFonts w:ascii="Calibri" w:hAnsi="Calibri"/>
                <w:color w:val="212121"/>
                <w:sz w:val="18"/>
                <w:szCs w:val="18"/>
                <w:lang w:bidi="bn-IN"/>
              </w:rPr>
              <w:t xml:space="preserve"> about </w:t>
            </w:r>
            <w:r w:rsidRPr="00900279">
              <w:rPr>
                <w:rFonts w:ascii="Calibri" w:hAnsi="Calibri"/>
                <w:color w:val="212121"/>
                <w:sz w:val="18"/>
                <w:szCs w:val="18"/>
                <w:lang w:bidi="bn-IN"/>
              </w:rPr>
              <w:t xml:space="preserve">child </w:t>
            </w:r>
            <w:r w:rsidR="00E43DED" w:rsidRPr="00900279">
              <w:rPr>
                <w:rFonts w:ascii="Calibri" w:hAnsi="Calibri"/>
                <w:color w:val="212121"/>
                <w:sz w:val="18"/>
                <w:szCs w:val="18"/>
                <w:lang w:bidi="bn-IN"/>
              </w:rPr>
              <w:t>abasement</w:t>
            </w:r>
          </w:p>
        </w:tc>
        <w:tc>
          <w:tcPr>
            <w:tcW w:w="2912" w:type="pct"/>
            <w:tcBorders>
              <w:top w:val="single" w:sz="4" w:space="0" w:color="auto"/>
              <w:left w:val="single" w:sz="4" w:space="0" w:color="auto"/>
              <w:bottom w:val="single" w:sz="4" w:space="0" w:color="auto"/>
              <w:right w:val="single" w:sz="4" w:space="0" w:color="auto"/>
            </w:tcBorders>
            <w:hideMark/>
          </w:tcPr>
          <w:p w14:paraId="009B91B4" w14:textId="2216DCED" w:rsidR="00E43DED" w:rsidRPr="00900279" w:rsidRDefault="00E43DED" w:rsidP="00900279">
            <w:pPr>
              <w:pStyle w:val="ListParagraph"/>
              <w:numPr>
                <w:ilvl w:val="0"/>
                <w:numId w:val="29"/>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Formation of women and child abuse prevention cell;</w:t>
            </w:r>
          </w:p>
          <w:p w14:paraId="6B315DD6" w14:textId="0A807F96" w:rsidR="00E43DED" w:rsidRPr="00900279" w:rsidRDefault="00E43DED" w:rsidP="00900279">
            <w:pPr>
              <w:pStyle w:val="ListParagraph"/>
              <w:numPr>
                <w:ilvl w:val="0"/>
                <w:numId w:val="29"/>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Formation of acid crimes monitoring cell;</w:t>
            </w:r>
          </w:p>
          <w:p w14:paraId="5FE9C477" w14:textId="5512CAA7" w:rsidR="00E43DED" w:rsidRPr="00900279" w:rsidRDefault="00E43DED" w:rsidP="00900279">
            <w:pPr>
              <w:pStyle w:val="ListParagraph"/>
              <w:numPr>
                <w:ilvl w:val="0"/>
                <w:numId w:val="29"/>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Formation of monitoring human trafficking cell;</w:t>
            </w:r>
          </w:p>
          <w:p w14:paraId="4593F0E3" w14:textId="288DB5A7" w:rsidR="00687231" w:rsidRPr="00900279" w:rsidRDefault="00B03521" w:rsidP="00900279">
            <w:pPr>
              <w:pStyle w:val="HTMLPreformatted"/>
              <w:numPr>
                <w:ilvl w:val="0"/>
                <w:numId w:val="29"/>
              </w:numPr>
              <w:shd w:val="clear" w:color="auto" w:fill="FFFFFF"/>
              <w:tabs>
                <w:tab w:val="clear" w:pos="916"/>
              </w:tabs>
              <w:spacing w:before="60" w:after="60" w:line="276" w:lineRule="auto"/>
              <w:ind w:left="252" w:hanging="270"/>
              <w:rPr>
                <w:rFonts w:ascii="Calibri" w:hAnsi="Calibri" w:cs="Times New Roman"/>
                <w:color w:val="212121"/>
                <w:sz w:val="18"/>
                <w:szCs w:val="18"/>
              </w:rPr>
            </w:pPr>
            <w:r w:rsidRPr="00900279">
              <w:rPr>
                <w:rFonts w:ascii="Calibri" w:hAnsi="Calibri" w:cs="Times New Roman"/>
                <w:color w:val="212121"/>
                <w:sz w:val="18"/>
                <w:szCs w:val="18"/>
              </w:rPr>
              <w:t>Instruct to take</w:t>
            </w:r>
            <w:r w:rsidR="00900279" w:rsidRPr="00900279">
              <w:rPr>
                <w:rFonts w:ascii="Calibri" w:hAnsi="Calibri" w:cs="Times New Roman"/>
                <w:color w:val="212121"/>
                <w:sz w:val="18"/>
                <w:szCs w:val="18"/>
              </w:rPr>
              <w:t xml:space="preserve"> </w:t>
            </w:r>
            <w:r w:rsidR="00687231" w:rsidRPr="00900279">
              <w:rPr>
                <w:rFonts w:ascii="Calibri" w:hAnsi="Calibri" w:cs="Times New Roman"/>
                <w:color w:val="212121"/>
                <w:sz w:val="18"/>
                <w:szCs w:val="18"/>
                <w:lang w:bidi="bn-IN"/>
              </w:rPr>
              <w:t xml:space="preserve">necessary actions </w:t>
            </w:r>
            <w:r w:rsidRPr="00900279">
              <w:rPr>
                <w:rFonts w:ascii="Calibri" w:hAnsi="Calibri" w:cs="Times New Roman"/>
                <w:color w:val="212121"/>
                <w:sz w:val="18"/>
                <w:szCs w:val="18"/>
                <w:lang w:bidi="bn-IN"/>
              </w:rPr>
              <w:t>for</w:t>
            </w:r>
            <w:r w:rsidR="00900279" w:rsidRPr="00900279">
              <w:rPr>
                <w:rFonts w:ascii="Calibri" w:hAnsi="Calibri" w:cs="Times New Roman"/>
                <w:color w:val="212121"/>
                <w:sz w:val="18"/>
                <w:szCs w:val="18"/>
                <w:lang w:bidi="bn-IN"/>
              </w:rPr>
              <w:t xml:space="preserve"> </w:t>
            </w:r>
            <w:r w:rsidR="00687231" w:rsidRPr="00900279">
              <w:rPr>
                <w:rFonts w:ascii="Calibri" w:hAnsi="Calibri" w:cs="Times New Roman"/>
                <w:color w:val="212121"/>
                <w:sz w:val="18"/>
                <w:szCs w:val="18"/>
                <w:lang w:bidi="bn-IN"/>
              </w:rPr>
              <w:t xml:space="preserve">monitoring </w:t>
            </w:r>
            <w:r w:rsidR="00687231" w:rsidRPr="00900279">
              <w:rPr>
                <w:rFonts w:ascii="Calibri" w:hAnsi="Calibri" w:cs="Times New Roman"/>
                <w:color w:val="212121"/>
                <w:sz w:val="18"/>
                <w:szCs w:val="18"/>
              </w:rPr>
              <w:t>violent incidents against child</w:t>
            </w:r>
            <w:r w:rsidR="00937865" w:rsidRPr="00900279">
              <w:rPr>
                <w:rFonts w:ascii="Calibri" w:hAnsi="Calibri" w:cs="Times New Roman"/>
                <w:color w:val="212121"/>
                <w:sz w:val="18"/>
                <w:szCs w:val="18"/>
              </w:rPr>
              <w:t xml:space="preserve">ren; </w:t>
            </w:r>
          </w:p>
          <w:p w14:paraId="1D542E98" w14:textId="2EDA89D4" w:rsidR="008E2DB5" w:rsidRPr="00900279" w:rsidRDefault="00B03521" w:rsidP="00900279">
            <w:pPr>
              <w:pStyle w:val="HTMLPreformatted"/>
              <w:numPr>
                <w:ilvl w:val="0"/>
                <w:numId w:val="29"/>
              </w:numPr>
              <w:shd w:val="clear" w:color="auto" w:fill="FFFFFF"/>
              <w:tabs>
                <w:tab w:val="clear" w:pos="916"/>
              </w:tabs>
              <w:spacing w:before="60" w:after="60" w:line="276" w:lineRule="auto"/>
              <w:ind w:left="252" w:hanging="270"/>
              <w:rPr>
                <w:rFonts w:ascii="Calibri" w:hAnsi="Calibri" w:cs="Times New Roman"/>
                <w:color w:val="212121"/>
                <w:sz w:val="18"/>
                <w:szCs w:val="18"/>
                <w:lang w:bidi="bn-IN"/>
              </w:rPr>
            </w:pPr>
            <w:r w:rsidRPr="00900279">
              <w:rPr>
                <w:rFonts w:ascii="Calibri" w:hAnsi="Calibri" w:cs="Times New Roman"/>
                <w:color w:val="212121"/>
                <w:sz w:val="18"/>
                <w:szCs w:val="18"/>
                <w:lang w:bidi="bn-IN"/>
              </w:rPr>
              <w:t xml:space="preserve">Follow up of all </w:t>
            </w:r>
            <w:r w:rsidR="0023617F" w:rsidRPr="00900279">
              <w:rPr>
                <w:rFonts w:ascii="Calibri" w:hAnsi="Calibri" w:cs="Times New Roman"/>
                <w:color w:val="212121"/>
                <w:sz w:val="18"/>
                <w:szCs w:val="18"/>
                <w:lang w:bidi="bn-IN"/>
              </w:rPr>
              <w:t xml:space="preserve">administrative instructions by district and upazila law and order </w:t>
            </w:r>
            <w:r w:rsidR="009F2AA9" w:rsidRPr="00900279">
              <w:rPr>
                <w:rFonts w:ascii="Calibri" w:hAnsi="Calibri" w:cs="Times New Roman"/>
                <w:color w:val="212121"/>
                <w:sz w:val="18"/>
                <w:szCs w:val="18"/>
                <w:lang w:bidi="bn-IN"/>
              </w:rPr>
              <w:t>committees.</w:t>
            </w:r>
          </w:p>
        </w:tc>
      </w:tr>
      <w:tr w:rsidR="008E2DB5" w:rsidRPr="00900279" w14:paraId="6A1CC7B9" w14:textId="77777777" w:rsidTr="00900279">
        <w:tc>
          <w:tcPr>
            <w:tcW w:w="2088" w:type="pct"/>
            <w:tcBorders>
              <w:top w:val="single" w:sz="4" w:space="0" w:color="auto"/>
              <w:left w:val="single" w:sz="4" w:space="0" w:color="auto"/>
              <w:bottom w:val="single" w:sz="4" w:space="0" w:color="auto"/>
              <w:right w:val="single" w:sz="4" w:space="0" w:color="auto"/>
            </w:tcBorders>
            <w:hideMark/>
          </w:tcPr>
          <w:p w14:paraId="39BC33C5" w14:textId="6668BC93" w:rsidR="000838C2" w:rsidRPr="00900279" w:rsidRDefault="000838C2" w:rsidP="00900279">
            <w:pPr>
              <w:spacing w:before="60" w:after="60" w:line="276" w:lineRule="auto"/>
              <w:jc w:val="both"/>
              <w:rPr>
                <w:rFonts w:ascii="Calibri" w:hAnsi="Calibri"/>
                <w:b/>
                <w:bCs/>
                <w:color w:val="000000"/>
                <w:sz w:val="18"/>
                <w:szCs w:val="18"/>
              </w:rPr>
            </w:pPr>
            <w:permStart w:id="106824460" w:edGrp="everyone" w:colFirst="0" w:colLast="0"/>
            <w:permStart w:id="335503903" w:edGrp="everyone" w:colFirst="1" w:colLast="1"/>
            <w:permEnd w:id="1302202176"/>
            <w:permEnd w:id="772044628"/>
            <w:r w:rsidRPr="00900279">
              <w:rPr>
                <w:rFonts w:ascii="Calibri" w:hAnsi="Calibri"/>
                <w:b/>
                <w:color w:val="000000"/>
                <w:sz w:val="18"/>
                <w:szCs w:val="18"/>
              </w:rPr>
              <w:t>Legal framework</w:t>
            </w:r>
            <w:r w:rsidR="002C31EA" w:rsidRPr="00900279">
              <w:rPr>
                <w:rFonts w:ascii="Calibri" w:hAnsi="Calibri"/>
                <w:b/>
                <w:color w:val="000000"/>
                <w:sz w:val="18"/>
                <w:szCs w:val="18"/>
              </w:rPr>
              <w:t xml:space="preserve"> to </w:t>
            </w:r>
            <w:r w:rsidRPr="00900279">
              <w:rPr>
                <w:rFonts w:ascii="Calibri" w:hAnsi="Calibri"/>
                <w:b/>
                <w:color w:val="000000"/>
                <w:sz w:val="18"/>
                <w:szCs w:val="18"/>
              </w:rPr>
              <w:t>preven</w:t>
            </w:r>
            <w:r w:rsidR="002C31EA" w:rsidRPr="00900279">
              <w:rPr>
                <w:rFonts w:ascii="Calibri" w:hAnsi="Calibri"/>
                <w:b/>
                <w:color w:val="000000"/>
                <w:sz w:val="18"/>
                <w:szCs w:val="18"/>
              </w:rPr>
              <w:t>t crime</w:t>
            </w:r>
            <w:r w:rsidRPr="00900279">
              <w:rPr>
                <w:rFonts w:ascii="Calibri" w:hAnsi="Calibri"/>
                <w:b/>
                <w:bCs/>
                <w:color w:val="000000"/>
                <w:sz w:val="18"/>
                <w:szCs w:val="18"/>
              </w:rPr>
              <w:t>:</w:t>
            </w:r>
          </w:p>
          <w:p w14:paraId="041AD33A" w14:textId="3D963021" w:rsidR="008E2DB5" w:rsidRPr="00900279" w:rsidRDefault="002C31EA" w:rsidP="00900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hAnsi="Calibri"/>
                <w:color w:val="212121"/>
                <w:sz w:val="18"/>
                <w:szCs w:val="18"/>
                <w:cs/>
                <w:lang w:bidi="bn-IN"/>
              </w:rPr>
            </w:pPr>
            <w:r w:rsidRPr="00900279">
              <w:rPr>
                <w:rFonts w:ascii="Calibri" w:hAnsi="Calibri"/>
                <w:color w:val="212121"/>
                <w:sz w:val="18"/>
                <w:szCs w:val="18"/>
                <w:lang w:bidi="bn-IN"/>
              </w:rPr>
              <w:t>Providing child security and prevent child crimes through Code of Criminal Procedure (149-153), Penal Code and Other Laws</w:t>
            </w:r>
          </w:p>
        </w:tc>
        <w:tc>
          <w:tcPr>
            <w:tcW w:w="2912" w:type="pct"/>
            <w:tcBorders>
              <w:top w:val="single" w:sz="4" w:space="0" w:color="auto"/>
              <w:left w:val="single" w:sz="4" w:space="0" w:color="auto"/>
              <w:bottom w:val="single" w:sz="4" w:space="0" w:color="auto"/>
              <w:right w:val="single" w:sz="4" w:space="0" w:color="auto"/>
            </w:tcBorders>
            <w:hideMark/>
          </w:tcPr>
          <w:p w14:paraId="03C9F119" w14:textId="12C36981" w:rsidR="00A33D85" w:rsidRPr="00900279" w:rsidRDefault="009F2AA9" w:rsidP="00900279">
            <w:pPr>
              <w:pStyle w:val="ListParagraph"/>
              <w:numPr>
                <w:ilvl w:val="0"/>
                <w:numId w:val="30"/>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T</w:t>
            </w:r>
            <w:r w:rsidR="00A33D85" w:rsidRPr="00900279">
              <w:rPr>
                <w:color w:val="212121"/>
                <w:sz w:val="18"/>
                <w:szCs w:val="18"/>
                <w:lang w:bidi="bn-IN"/>
              </w:rPr>
              <w:t>akes actions according to</w:t>
            </w:r>
            <w:r w:rsidR="005D13AC" w:rsidRPr="00900279">
              <w:rPr>
                <w:color w:val="212121"/>
                <w:sz w:val="18"/>
                <w:szCs w:val="18"/>
                <w:lang w:bidi="bn-IN"/>
              </w:rPr>
              <w:t xml:space="preserve"> Code of</w:t>
            </w:r>
            <w:r w:rsidR="00A33D85" w:rsidRPr="00900279">
              <w:rPr>
                <w:color w:val="212121"/>
                <w:sz w:val="18"/>
                <w:szCs w:val="18"/>
                <w:lang w:bidi="bn-IN"/>
              </w:rPr>
              <w:t xml:space="preserve"> Criminal Procedure and PRB to prevent crime;</w:t>
            </w:r>
          </w:p>
          <w:p w14:paraId="143C5886" w14:textId="55DEECDB" w:rsidR="008E2DB5" w:rsidRPr="00900279" w:rsidRDefault="009F2AA9" w:rsidP="00900279">
            <w:pPr>
              <w:pStyle w:val="HTMLPreformatted"/>
              <w:numPr>
                <w:ilvl w:val="0"/>
                <w:numId w:val="30"/>
              </w:numPr>
              <w:shd w:val="clear" w:color="auto" w:fill="FFFFFF"/>
              <w:tabs>
                <w:tab w:val="clear" w:pos="916"/>
              </w:tabs>
              <w:spacing w:before="60" w:after="60" w:line="276" w:lineRule="auto"/>
              <w:ind w:left="252" w:hanging="270"/>
              <w:rPr>
                <w:rFonts w:ascii="Calibri" w:hAnsi="Calibri" w:cs="Times New Roman"/>
                <w:color w:val="212121"/>
                <w:sz w:val="18"/>
                <w:szCs w:val="18"/>
              </w:rPr>
            </w:pPr>
            <w:r w:rsidRPr="00900279">
              <w:rPr>
                <w:rFonts w:ascii="Calibri" w:hAnsi="Calibri" w:cs="Times New Roman"/>
                <w:color w:val="212121"/>
                <w:sz w:val="18"/>
                <w:szCs w:val="18"/>
              </w:rPr>
              <w:t xml:space="preserve">Operate precautionary patrol, search and take </w:t>
            </w:r>
            <w:r w:rsidR="00A33D85" w:rsidRPr="00900279">
              <w:rPr>
                <w:rFonts w:ascii="Calibri" w:hAnsi="Calibri" w:cs="Times New Roman"/>
                <w:color w:val="212121"/>
                <w:sz w:val="18"/>
                <w:szCs w:val="18"/>
              </w:rPr>
              <w:t>other legal measures to prevent crime.</w:t>
            </w:r>
          </w:p>
        </w:tc>
      </w:tr>
      <w:tr w:rsidR="008E2DB5" w:rsidRPr="00900279" w14:paraId="4997FF5D" w14:textId="77777777" w:rsidTr="00900279">
        <w:tc>
          <w:tcPr>
            <w:tcW w:w="2088" w:type="pct"/>
            <w:tcBorders>
              <w:top w:val="single" w:sz="4" w:space="0" w:color="auto"/>
              <w:left w:val="single" w:sz="4" w:space="0" w:color="auto"/>
              <w:bottom w:val="single" w:sz="4" w:space="0" w:color="auto"/>
              <w:right w:val="single" w:sz="4" w:space="0" w:color="auto"/>
            </w:tcBorders>
            <w:hideMark/>
          </w:tcPr>
          <w:p w14:paraId="6D26E324" w14:textId="283CD799" w:rsidR="000838C2" w:rsidRPr="00900279" w:rsidRDefault="00041D9E" w:rsidP="00900279">
            <w:pPr>
              <w:spacing w:before="60" w:after="60" w:line="276" w:lineRule="auto"/>
              <w:jc w:val="both"/>
              <w:rPr>
                <w:rFonts w:ascii="Calibri" w:hAnsi="Calibri"/>
                <w:b/>
                <w:bCs/>
                <w:color w:val="000000"/>
                <w:sz w:val="18"/>
                <w:szCs w:val="18"/>
              </w:rPr>
            </w:pPr>
            <w:permStart w:id="49242485" w:edGrp="everyone" w:colFirst="0" w:colLast="0"/>
            <w:permStart w:id="768552606" w:edGrp="everyone" w:colFirst="1" w:colLast="1"/>
            <w:permEnd w:id="106824460"/>
            <w:permEnd w:id="335503903"/>
            <w:r w:rsidRPr="00900279">
              <w:rPr>
                <w:rFonts w:ascii="Calibri" w:hAnsi="Calibri"/>
                <w:b/>
                <w:color w:val="000000"/>
                <w:sz w:val="18"/>
                <w:szCs w:val="18"/>
              </w:rPr>
              <w:t>Ensure</w:t>
            </w:r>
            <w:r w:rsidR="000838C2" w:rsidRPr="00900279">
              <w:rPr>
                <w:rFonts w:ascii="Calibri" w:hAnsi="Calibri"/>
                <w:b/>
                <w:color w:val="000000"/>
                <w:sz w:val="18"/>
                <w:szCs w:val="18"/>
              </w:rPr>
              <w:t xml:space="preserve"> proper punishment</w:t>
            </w:r>
            <w:r w:rsidRPr="00900279">
              <w:rPr>
                <w:rFonts w:ascii="Calibri" w:hAnsi="Calibri"/>
                <w:b/>
                <w:color w:val="000000"/>
                <w:sz w:val="18"/>
                <w:szCs w:val="18"/>
              </w:rPr>
              <w:t xml:space="preserve"> </w:t>
            </w:r>
            <w:r w:rsidR="000838C2" w:rsidRPr="00900279">
              <w:rPr>
                <w:rFonts w:ascii="Calibri" w:hAnsi="Calibri"/>
                <w:b/>
                <w:color w:val="000000"/>
                <w:sz w:val="18"/>
                <w:szCs w:val="18"/>
              </w:rPr>
              <w:t xml:space="preserve">through the </w:t>
            </w:r>
            <w:r w:rsidRPr="00900279">
              <w:rPr>
                <w:rFonts w:ascii="Calibri" w:hAnsi="Calibri"/>
                <w:b/>
                <w:color w:val="000000"/>
                <w:sz w:val="18"/>
                <w:szCs w:val="18"/>
              </w:rPr>
              <w:t xml:space="preserve">Speedy </w:t>
            </w:r>
            <w:r w:rsidR="000838C2" w:rsidRPr="00900279">
              <w:rPr>
                <w:rFonts w:ascii="Calibri" w:hAnsi="Calibri"/>
                <w:b/>
                <w:color w:val="000000"/>
                <w:sz w:val="18"/>
                <w:szCs w:val="18"/>
              </w:rPr>
              <w:t>Judicial Tribunal</w:t>
            </w:r>
            <w:r w:rsidR="000838C2" w:rsidRPr="00900279">
              <w:rPr>
                <w:rFonts w:ascii="Calibri" w:hAnsi="Calibri"/>
                <w:b/>
                <w:bCs/>
                <w:color w:val="000000"/>
                <w:sz w:val="18"/>
                <w:szCs w:val="18"/>
              </w:rPr>
              <w:t>:</w:t>
            </w:r>
          </w:p>
          <w:p w14:paraId="07E4BB3E" w14:textId="101B3F69" w:rsidR="008E2DB5" w:rsidRPr="00900279" w:rsidRDefault="00041D9E" w:rsidP="00900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hAnsi="Calibri"/>
                <w:color w:val="212121"/>
                <w:sz w:val="18"/>
                <w:szCs w:val="18"/>
                <w:cs/>
                <w:lang w:bidi="bn-IN"/>
              </w:rPr>
            </w:pPr>
            <w:r w:rsidRPr="00900279">
              <w:rPr>
                <w:rFonts w:ascii="Calibri" w:hAnsi="Calibri"/>
                <w:color w:val="212121"/>
                <w:sz w:val="18"/>
                <w:szCs w:val="18"/>
                <w:lang w:bidi="bn-IN"/>
              </w:rPr>
              <w:t>Transfer of child murder cases to the Speedy Trial Tribunal.</w:t>
            </w:r>
          </w:p>
        </w:tc>
        <w:tc>
          <w:tcPr>
            <w:tcW w:w="2912" w:type="pct"/>
            <w:tcBorders>
              <w:top w:val="single" w:sz="4" w:space="0" w:color="auto"/>
              <w:left w:val="single" w:sz="4" w:space="0" w:color="auto"/>
              <w:bottom w:val="single" w:sz="4" w:space="0" w:color="auto"/>
              <w:right w:val="single" w:sz="4" w:space="0" w:color="auto"/>
            </w:tcBorders>
            <w:hideMark/>
          </w:tcPr>
          <w:p w14:paraId="6CEFE102" w14:textId="60183F51" w:rsidR="008E2DB5" w:rsidRPr="00900279" w:rsidRDefault="006156BA" w:rsidP="00900279">
            <w:pPr>
              <w:pStyle w:val="ListParagraph"/>
              <w:numPr>
                <w:ilvl w:val="0"/>
                <w:numId w:val="31"/>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Transfer</w:t>
            </w:r>
            <w:r w:rsidR="009F2AA9" w:rsidRPr="00900279">
              <w:rPr>
                <w:color w:val="212121"/>
                <w:sz w:val="18"/>
                <w:szCs w:val="18"/>
                <w:lang w:bidi="bn-IN"/>
              </w:rPr>
              <w:t xml:space="preserve"> brutal </w:t>
            </w:r>
            <w:r w:rsidR="00041D9E" w:rsidRPr="00900279">
              <w:rPr>
                <w:color w:val="212121"/>
                <w:sz w:val="18"/>
                <w:szCs w:val="18"/>
                <w:lang w:bidi="bn-IN"/>
              </w:rPr>
              <w:t>murder</w:t>
            </w:r>
            <w:r w:rsidRPr="00900279">
              <w:rPr>
                <w:color w:val="212121"/>
                <w:sz w:val="18"/>
                <w:szCs w:val="18"/>
                <w:lang w:bidi="bn-IN"/>
              </w:rPr>
              <w:t xml:space="preserve"> cases </w:t>
            </w:r>
            <w:r w:rsidR="009F2AA9" w:rsidRPr="00900279">
              <w:rPr>
                <w:color w:val="212121"/>
                <w:sz w:val="18"/>
                <w:szCs w:val="18"/>
                <w:lang w:bidi="bn-IN"/>
              </w:rPr>
              <w:t xml:space="preserve">of children </w:t>
            </w:r>
            <w:r w:rsidR="00041D9E" w:rsidRPr="00900279">
              <w:rPr>
                <w:color w:val="212121"/>
                <w:sz w:val="18"/>
                <w:szCs w:val="18"/>
                <w:lang w:bidi="bn-IN"/>
              </w:rPr>
              <w:t xml:space="preserve">to the speedy trial tribunal according to Article 6 of the </w:t>
            </w:r>
            <w:r w:rsidRPr="00900279">
              <w:rPr>
                <w:color w:val="212121"/>
                <w:sz w:val="18"/>
                <w:szCs w:val="18"/>
                <w:lang w:bidi="bn-IN"/>
              </w:rPr>
              <w:t>Speedy</w:t>
            </w:r>
            <w:r w:rsidR="00041D9E" w:rsidRPr="00900279">
              <w:rPr>
                <w:color w:val="212121"/>
                <w:sz w:val="18"/>
                <w:szCs w:val="18"/>
                <w:lang w:bidi="bn-IN"/>
              </w:rPr>
              <w:t xml:space="preserve"> Tribunal Act</w:t>
            </w:r>
            <w:r w:rsidRPr="00900279">
              <w:rPr>
                <w:color w:val="212121"/>
                <w:sz w:val="18"/>
                <w:szCs w:val="18"/>
                <w:lang w:bidi="bn-IN"/>
              </w:rPr>
              <w:t>,</w:t>
            </w:r>
            <w:r w:rsidR="00041D9E" w:rsidRPr="00900279">
              <w:rPr>
                <w:color w:val="212121"/>
                <w:sz w:val="18"/>
                <w:szCs w:val="18"/>
                <w:lang w:bidi="bn-IN"/>
              </w:rPr>
              <w:t xml:space="preserve"> 2002.</w:t>
            </w:r>
          </w:p>
        </w:tc>
      </w:tr>
      <w:tr w:rsidR="008E2DB5" w:rsidRPr="00900279" w14:paraId="59CE0EAB" w14:textId="77777777" w:rsidTr="00900279">
        <w:tc>
          <w:tcPr>
            <w:tcW w:w="2088" w:type="pct"/>
            <w:tcBorders>
              <w:top w:val="single" w:sz="4" w:space="0" w:color="auto"/>
              <w:left w:val="single" w:sz="4" w:space="0" w:color="auto"/>
              <w:bottom w:val="single" w:sz="4" w:space="0" w:color="auto"/>
              <w:right w:val="single" w:sz="4" w:space="0" w:color="auto"/>
            </w:tcBorders>
            <w:hideMark/>
          </w:tcPr>
          <w:p w14:paraId="672C7384" w14:textId="512AF3E4" w:rsidR="000838C2" w:rsidRPr="00900279" w:rsidRDefault="006156BA" w:rsidP="00900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hAnsi="Calibri"/>
                <w:b/>
                <w:bCs/>
                <w:color w:val="212121"/>
                <w:sz w:val="18"/>
                <w:szCs w:val="18"/>
                <w:lang w:bidi="bn-IN"/>
              </w:rPr>
            </w:pPr>
            <w:permStart w:id="2010454290" w:edGrp="everyone" w:colFirst="0" w:colLast="0"/>
            <w:permStart w:id="85290861" w:edGrp="everyone" w:colFirst="1" w:colLast="1"/>
            <w:permEnd w:id="49242485"/>
            <w:permEnd w:id="768552606"/>
            <w:r w:rsidRPr="00900279">
              <w:rPr>
                <w:rFonts w:ascii="Calibri" w:hAnsi="Calibri"/>
                <w:b/>
                <w:bCs/>
                <w:color w:val="212121"/>
                <w:sz w:val="18"/>
                <w:szCs w:val="18"/>
                <w:lang w:bidi="bn-IN"/>
              </w:rPr>
              <w:t>Social Media Surveillance</w:t>
            </w:r>
            <w:r w:rsidR="000838C2" w:rsidRPr="00900279">
              <w:rPr>
                <w:rFonts w:ascii="Calibri" w:hAnsi="Calibri"/>
                <w:b/>
                <w:bCs/>
                <w:color w:val="000000"/>
                <w:sz w:val="18"/>
                <w:szCs w:val="18"/>
              </w:rPr>
              <w:t>:</w:t>
            </w:r>
          </w:p>
          <w:p w14:paraId="7760EA2B" w14:textId="1566282A" w:rsidR="006156BA" w:rsidRPr="00900279" w:rsidRDefault="006156BA" w:rsidP="00900279">
            <w:pPr>
              <w:pStyle w:val="HTMLPreformatted"/>
              <w:shd w:val="clear" w:color="auto" w:fill="FFFFFF"/>
              <w:spacing w:before="60" w:after="60" w:line="276" w:lineRule="auto"/>
              <w:rPr>
                <w:rFonts w:ascii="Calibri" w:hAnsi="Calibri" w:cs="Times New Roman"/>
                <w:color w:val="212121"/>
                <w:sz w:val="18"/>
                <w:szCs w:val="18"/>
              </w:rPr>
            </w:pPr>
            <w:r w:rsidRPr="00900279">
              <w:rPr>
                <w:rFonts w:ascii="Calibri" w:hAnsi="Calibri" w:cs="Times New Roman"/>
                <w:color w:val="212121"/>
                <w:sz w:val="18"/>
                <w:szCs w:val="18"/>
              </w:rPr>
              <w:t xml:space="preserve">The National Telecommunication Monitoring Center is working </w:t>
            </w:r>
            <w:r w:rsidR="009F2AA9" w:rsidRPr="00900279">
              <w:rPr>
                <w:rFonts w:ascii="Calibri" w:hAnsi="Calibri" w:cs="Times New Roman"/>
                <w:color w:val="212121"/>
                <w:sz w:val="18"/>
                <w:szCs w:val="18"/>
              </w:rPr>
              <w:t>for</w:t>
            </w:r>
            <w:r w:rsidR="00900279" w:rsidRPr="00900279">
              <w:rPr>
                <w:rFonts w:ascii="Calibri" w:hAnsi="Calibri" w:cs="Times New Roman"/>
                <w:color w:val="212121"/>
                <w:sz w:val="18"/>
                <w:szCs w:val="18"/>
              </w:rPr>
              <w:t xml:space="preserve"> </w:t>
            </w:r>
            <w:r w:rsidRPr="00900279">
              <w:rPr>
                <w:rFonts w:ascii="Calibri" w:hAnsi="Calibri" w:cs="Times New Roman"/>
                <w:color w:val="212121"/>
                <w:sz w:val="18"/>
                <w:szCs w:val="18"/>
              </w:rPr>
              <w:t>the Social Media Surveillance.</w:t>
            </w:r>
          </w:p>
          <w:p w14:paraId="2281C52E" w14:textId="7BB6F16B" w:rsidR="006156BA" w:rsidRPr="00900279" w:rsidRDefault="006156BA" w:rsidP="00900279">
            <w:pPr>
              <w:pStyle w:val="HTMLPreformatted"/>
              <w:shd w:val="clear" w:color="auto" w:fill="FFFFFF"/>
              <w:spacing w:before="60" w:after="60" w:line="276" w:lineRule="auto"/>
              <w:rPr>
                <w:rFonts w:ascii="Calibri" w:hAnsi="Calibri" w:cs="Times New Roman"/>
                <w:color w:val="212121"/>
                <w:sz w:val="18"/>
                <w:szCs w:val="18"/>
                <w:lang w:bidi="bn-IN"/>
              </w:rPr>
            </w:pPr>
            <w:r w:rsidRPr="00900279">
              <w:rPr>
                <w:rFonts w:ascii="Calibri" w:hAnsi="Calibri" w:cs="Times New Roman"/>
                <w:color w:val="000000"/>
                <w:sz w:val="18"/>
                <w:szCs w:val="18"/>
              </w:rPr>
              <w:t xml:space="preserve"> </w:t>
            </w:r>
            <w:r w:rsidRPr="00900279">
              <w:rPr>
                <w:rFonts w:ascii="Calibri" w:hAnsi="Calibri" w:cs="Times New Roman"/>
                <w:color w:val="212121"/>
                <w:sz w:val="18"/>
                <w:szCs w:val="18"/>
                <w:lang w:bidi="bn-IN"/>
              </w:rPr>
              <w:t>Other organizations</w:t>
            </w:r>
            <w:r w:rsidR="00A439F4" w:rsidRPr="00900279">
              <w:rPr>
                <w:rFonts w:ascii="Calibri" w:hAnsi="Calibri" w:cs="Times New Roman"/>
                <w:color w:val="212121"/>
                <w:sz w:val="18"/>
                <w:szCs w:val="18"/>
                <w:lang w:bidi="bn-IN"/>
              </w:rPr>
              <w:t xml:space="preserve"> for social media surveillance</w:t>
            </w:r>
            <w:r w:rsidRPr="00900279">
              <w:rPr>
                <w:rFonts w:ascii="Calibri" w:hAnsi="Calibri" w:cs="Times New Roman"/>
                <w:color w:val="212121"/>
                <w:sz w:val="18"/>
                <w:szCs w:val="18"/>
                <w:lang w:bidi="bn-IN"/>
              </w:rPr>
              <w:t xml:space="preserve"> are:</w:t>
            </w:r>
          </w:p>
          <w:p w14:paraId="6776322D" w14:textId="3212FB2D" w:rsidR="006156BA" w:rsidRPr="00900279" w:rsidRDefault="006156BA" w:rsidP="00900279">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Anti</w:t>
            </w:r>
            <w:r w:rsidRPr="00900279">
              <w:rPr>
                <w:color w:val="212121"/>
                <w:sz w:val="18"/>
                <w:szCs w:val="18"/>
                <w:cs/>
                <w:lang w:bidi="bn-IN"/>
              </w:rPr>
              <w:t>-</w:t>
            </w:r>
            <w:r w:rsidRPr="00900279">
              <w:rPr>
                <w:color w:val="212121"/>
                <w:sz w:val="18"/>
                <w:szCs w:val="18"/>
                <w:lang w:bidi="bn-IN"/>
              </w:rPr>
              <w:t>Terrorism Unit</w:t>
            </w:r>
          </w:p>
          <w:p w14:paraId="3C6FD897" w14:textId="77777777" w:rsidR="006156BA" w:rsidRPr="00900279" w:rsidRDefault="006156BA" w:rsidP="00900279">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Counter Terrorism and Transnational Crime Unit</w:t>
            </w:r>
          </w:p>
          <w:p w14:paraId="29D4F671" w14:textId="29535613" w:rsidR="006156BA" w:rsidRPr="00900279" w:rsidRDefault="006156BA" w:rsidP="00900279">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Cyber ​​Police Unit</w:t>
            </w:r>
          </w:p>
          <w:p w14:paraId="69FF21DE" w14:textId="77777777" w:rsidR="006156BA" w:rsidRPr="00900279" w:rsidRDefault="006156BA" w:rsidP="00900279">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Dhaka Metropolitan Police</w:t>
            </w:r>
          </w:p>
          <w:p w14:paraId="0200B216" w14:textId="44B62CDB" w:rsidR="008E2DB5" w:rsidRPr="00900279" w:rsidRDefault="006156BA" w:rsidP="00900279">
            <w:pPr>
              <w:pStyle w:val="ListParagraph"/>
              <w:numPr>
                <w:ilvl w:val="0"/>
                <w:numId w:val="3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cs/>
                <w:lang w:bidi="bn-IN"/>
              </w:rPr>
            </w:pPr>
            <w:r w:rsidRPr="00900279">
              <w:rPr>
                <w:color w:val="212121"/>
                <w:sz w:val="18"/>
                <w:szCs w:val="18"/>
                <w:lang w:bidi="bn-IN"/>
              </w:rPr>
              <w:lastRenderedPageBreak/>
              <w:t>Rapid Action Battalion</w:t>
            </w:r>
          </w:p>
        </w:tc>
        <w:tc>
          <w:tcPr>
            <w:tcW w:w="2912" w:type="pct"/>
            <w:tcBorders>
              <w:top w:val="single" w:sz="4" w:space="0" w:color="auto"/>
              <w:left w:val="single" w:sz="4" w:space="0" w:color="auto"/>
              <w:bottom w:val="single" w:sz="4" w:space="0" w:color="auto"/>
              <w:right w:val="single" w:sz="4" w:space="0" w:color="auto"/>
            </w:tcBorders>
            <w:hideMark/>
          </w:tcPr>
          <w:p w14:paraId="3076A122" w14:textId="11D11AB3" w:rsidR="0025685A" w:rsidRPr="00900279" w:rsidRDefault="0025685A" w:rsidP="00900279">
            <w:pPr>
              <w:pStyle w:val="HTMLPreformatted"/>
              <w:numPr>
                <w:ilvl w:val="0"/>
                <w:numId w:val="31"/>
              </w:numPr>
              <w:shd w:val="clear" w:color="auto" w:fill="FFFFFF"/>
              <w:tabs>
                <w:tab w:val="clear" w:pos="916"/>
              </w:tabs>
              <w:spacing w:before="60" w:after="60" w:line="276" w:lineRule="auto"/>
              <w:ind w:left="252" w:hanging="270"/>
              <w:rPr>
                <w:rFonts w:ascii="Calibri" w:hAnsi="Calibri" w:cs="Times New Roman"/>
                <w:color w:val="212121"/>
                <w:sz w:val="18"/>
                <w:szCs w:val="18"/>
                <w:lang w:bidi="bn-IN"/>
              </w:rPr>
            </w:pPr>
            <w:r w:rsidRPr="00900279">
              <w:rPr>
                <w:rFonts w:ascii="Calibri" w:hAnsi="Calibri" w:cs="Times New Roman"/>
                <w:color w:val="212121"/>
                <w:sz w:val="18"/>
                <w:szCs w:val="18"/>
                <w:lang w:bidi="bn-IN"/>
              </w:rPr>
              <w:lastRenderedPageBreak/>
              <w:t>M</w:t>
            </w:r>
            <w:r w:rsidR="005E4379" w:rsidRPr="00900279">
              <w:rPr>
                <w:rFonts w:ascii="Calibri" w:hAnsi="Calibri" w:cs="Times New Roman"/>
                <w:color w:val="212121"/>
                <w:sz w:val="18"/>
                <w:szCs w:val="18"/>
                <w:lang w:bidi="bn-IN"/>
              </w:rPr>
              <w:t xml:space="preserve">onitor </w:t>
            </w:r>
            <w:r w:rsidR="006156BA" w:rsidRPr="00900279">
              <w:rPr>
                <w:rFonts w:ascii="Calibri" w:hAnsi="Calibri" w:cs="Times New Roman"/>
                <w:color w:val="212121"/>
                <w:sz w:val="18"/>
                <w:szCs w:val="18"/>
                <w:lang w:bidi="bn-IN"/>
              </w:rPr>
              <w:t>violent events</w:t>
            </w:r>
            <w:r w:rsidRPr="00900279">
              <w:rPr>
                <w:rFonts w:ascii="Calibri" w:hAnsi="Calibri" w:cs="Times New Roman"/>
                <w:color w:val="212121"/>
                <w:sz w:val="18"/>
                <w:szCs w:val="18"/>
                <w:lang w:bidi="bn-IN"/>
              </w:rPr>
              <w:t xml:space="preserve"> </w:t>
            </w:r>
            <w:r w:rsidR="006156BA" w:rsidRPr="00900279">
              <w:rPr>
                <w:rFonts w:ascii="Calibri" w:hAnsi="Calibri" w:cs="Times New Roman"/>
                <w:color w:val="212121"/>
                <w:sz w:val="18"/>
                <w:szCs w:val="18"/>
                <w:lang w:bidi="bn-IN"/>
              </w:rPr>
              <w:t xml:space="preserve">and </w:t>
            </w:r>
            <w:r w:rsidR="00DD1D8E" w:rsidRPr="00900279">
              <w:rPr>
                <w:rFonts w:ascii="Calibri" w:hAnsi="Calibri" w:cs="Times New Roman"/>
                <w:color w:val="212121"/>
                <w:sz w:val="18"/>
                <w:szCs w:val="18"/>
                <w:lang w:bidi="bn-IN"/>
              </w:rPr>
              <w:t>provid</w:t>
            </w:r>
            <w:r w:rsidR="005E4379" w:rsidRPr="00900279">
              <w:rPr>
                <w:rFonts w:ascii="Calibri" w:hAnsi="Calibri" w:cs="Times New Roman"/>
                <w:color w:val="212121"/>
                <w:sz w:val="18"/>
                <w:szCs w:val="18"/>
                <w:lang w:bidi="bn-IN"/>
              </w:rPr>
              <w:t>e</w:t>
            </w:r>
            <w:r w:rsidRPr="00900279">
              <w:rPr>
                <w:rFonts w:ascii="Calibri" w:hAnsi="Calibri" w:cs="Times New Roman"/>
                <w:color w:val="212121"/>
                <w:sz w:val="18"/>
                <w:szCs w:val="18"/>
                <w:lang w:bidi="bn-IN"/>
              </w:rPr>
              <w:t xml:space="preserve"> </w:t>
            </w:r>
            <w:r w:rsidR="006156BA" w:rsidRPr="00900279">
              <w:rPr>
                <w:rFonts w:ascii="Calibri" w:hAnsi="Calibri" w:cs="Times New Roman"/>
                <w:color w:val="212121"/>
                <w:sz w:val="18"/>
                <w:szCs w:val="18"/>
                <w:lang w:bidi="bn-IN"/>
              </w:rPr>
              <w:t xml:space="preserve">information related to crime prevention and prosecution </w:t>
            </w:r>
            <w:r w:rsidRPr="00900279">
              <w:rPr>
                <w:rFonts w:ascii="Calibri" w:hAnsi="Calibri" w:cs="Times New Roman"/>
                <w:color w:val="212121"/>
                <w:sz w:val="18"/>
                <w:szCs w:val="18"/>
                <w:lang w:bidi="bn-IN"/>
              </w:rPr>
              <w:t>of other crimes include child pornography;</w:t>
            </w:r>
            <w:r w:rsidRPr="00900279">
              <w:rPr>
                <w:rFonts w:ascii="Calibri" w:hAnsi="Calibri" w:cs="Times New Roman"/>
                <w:color w:val="212121"/>
                <w:sz w:val="18"/>
                <w:szCs w:val="18"/>
                <w:cs/>
                <w:lang w:bidi="bn-IN"/>
              </w:rPr>
              <w:t xml:space="preserve"> </w:t>
            </w:r>
          </w:p>
          <w:p w14:paraId="33623668" w14:textId="73F25481" w:rsidR="008E2DB5" w:rsidRPr="00900279" w:rsidRDefault="0025685A" w:rsidP="00900279">
            <w:pPr>
              <w:pStyle w:val="HTMLPreformatted"/>
              <w:numPr>
                <w:ilvl w:val="0"/>
                <w:numId w:val="31"/>
              </w:numPr>
              <w:shd w:val="clear" w:color="auto" w:fill="FFFFFF"/>
              <w:tabs>
                <w:tab w:val="clear" w:pos="916"/>
              </w:tabs>
              <w:spacing w:before="60" w:after="60" w:line="276" w:lineRule="auto"/>
              <w:ind w:left="252" w:hanging="270"/>
              <w:rPr>
                <w:rFonts w:ascii="Calibri" w:hAnsi="Calibri" w:cs="Times New Roman"/>
                <w:color w:val="212121"/>
                <w:sz w:val="18"/>
                <w:szCs w:val="18"/>
                <w:lang w:bidi="bn-IN"/>
              </w:rPr>
            </w:pPr>
            <w:r w:rsidRPr="00900279">
              <w:rPr>
                <w:rFonts w:ascii="Calibri" w:hAnsi="Calibri" w:cs="Times New Roman"/>
                <w:color w:val="212121"/>
                <w:sz w:val="18"/>
                <w:szCs w:val="18"/>
                <w:lang w:bidi="bn-IN"/>
              </w:rPr>
              <w:t xml:space="preserve">Social media </w:t>
            </w:r>
            <w:r w:rsidR="009F2AA9" w:rsidRPr="00900279">
              <w:rPr>
                <w:rFonts w:ascii="Calibri" w:hAnsi="Calibri" w:cs="Times New Roman"/>
                <w:color w:val="212121"/>
                <w:sz w:val="18"/>
                <w:szCs w:val="18"/>
                <w:lang w:bidi="bn-IN"/>
              </w:rPr>
              <w:t xml:space="preserve">is </w:t>
            </w:r>
            <w:r w:rsidRPr="00900279">
              <w:rPr>
                <w:rFonts w:ascii="Calibri" w:hAnsi="Calibri" w:cs="Times New Roman"/>
                <w:color w:val="212121"/>
                <w:sz w:val="18"/>
                <w:szCs w:val="18"/>
                <w:lang w:bidi="bn-IN"/>
              </w:rPr>
              <w:t>monitoring and taking necessary legal measures</w:t>
            </w:r>
            <w:r w:rsidR="000838C2" w:rsidRPr="00900279">
              <w:rPr>
                <w:rFonts w:ascii="Calibri" w:hAnsi="Calibri" w:cs="Times New Roman"/>
                <w:color w:val="000000"/>
                <w:sz w:val="18"/>
                <w:szCs w:val="18"/>
              </w:rPr>
              <w:t xml:space="preserve"> </w:t>
            </w:r>
          </w:p>
        </w:tc>
      </w:tr>
      <w:tr w:rsidR="008E2DB5" w:rsidRPr="00900279" w14:paraId="69C8FDF7" w14:textId="77777777" w:rsidTr="00900279">
        <w:tc>
          <w:tcPr>
            <w:tcW w:w="2088" w:type="pct"/>
            <w:tcBorders>
              <w:top w:val="single" w:sz="4" w:space="0" w:color="auto"/>
              <w:left w:val="single" w:sz="4" w:space="0" w:color="auto"/>
              <w:bottom w:val="single" w:sz="4" w:space="0" w:color="auto"/>
              <w:right w:val="single" w:sz="4" w:space="0" w:color="auto"/>
            </w:tcBorders>
            <w:hideMark/>
          </w:tcPr>
          <w:p w14:paraId="3979FD5E" w14:textId="2BFCB23E" w:rsidR="007F12C8" w:rsidRPr="00900279" w:rsidRDefault="007F12C8" w:rsidP="00900279">
            <w:pPr>
              <w:spacing w:before="60" w:after="60" w:line="276" w:lineRule="auto"/>
              <w:jc w:val="both"/>
              <w:rPr>
                <w:rFonts w:ascii="Calibri" w:hAnsi="Calibri"/>
                <w:b/>
                <w:bCs/>
                <w:color w:val="212121"/>
                <w:sz w:val="18"/>
                <w:szCs w:val="18"/>
                <w:shd w:val="clear" w:color="auto" w:fill="FFFFFF"/>
              </w:rPr>
            </w:pPr>
            <w:permStart w:id="1064771103" w:edGrp="everyone" w:colFirst="0" w:colLast="0"/>
            <w:permStart w:id="1605372510" w:edGrp="everyone" w:colFirst="1" w:colLast="1"/>
            <w:permEnd w:id="2010454290"/>
            <w:permEnd w:id="85290861"/>
            <w:r w:rsidRPr="00900279">
              <w:rPr>
                <w:rFonts w:ascii="Calibri" w:hAnsi="Calibri"/>
                <w:b/>
                <w:bCs/>
                <w:color w:val="212121"/>
                <w:sz w:val="18"/>
                <w:szCs w:val="18"/>
                <w:shd w:val="clear" w:color="auto" w:fill="FFFFFF"/>
              </w:rPr>
              <w:lastRenderedPageBreak/>
              <w:t>Implementation of 7th Five-Year Plan:</w:t>
            </w:r>
          </w:p>
          <w:p w14:paraId="45266C2F" w14:textId="227A78E2" w:rsidR="008E2DB5" w:rsidRPr="00900279" w:rsidRDefault="007F12C8" w:rsidP="00900279">
            <w:pPr>
              <w:spacing w:before="60" w:after="60" w:line="276" w:lineRule="auto"/>
              <w:jc w:val="both"/>
              <w:rPr>
                <w:rFonts w:ascii="Calibri" w:hAnsi="Calibri"/>
                <w:sz w:val="18"/>
                <w:szCs w:val="18"/>
                <w:cs/>
                <w:lang w:bidi="bn-IN"/>
              </w:rPr>
            </w:pPr>
            <w:r w:rsidRPr="00900279">
              <w:rPr>
                <w:rFonts w:ascii="Calibri" w:hAnsi="Calibri"/>
                <w:color w:val="212121"/>
                <w:sz w:val="18"/>
                <w:szCs w:val="18"/>
                <w:shd w:val="clear" w:color="auto" w:fill="FFFFFF"/>
              </w:rPr>
              <w:t xml:space="preserve">Women and </w:t>
            </w:r>
            <w:r w:rsidR="004179A6" w:rsidRPr="00900279">
              <w:rPr>
                <w:rFonts w:ascii="Calibri" w:hAnsi="Calibri"/>
                <w:color w:val="212121"/>
                <w:sz w:val="18"/>
                <w:szCs w:val="18"/>
                <w:shd w:val="clear" w:color="auto" w:fill="FFFFFF"/>
              </w:rPr>
              <w:t xml:space="preserve">children are </w:t>
            </w:r>
            <w:r w:rsidR="005E4379" w:rsidRPr="00900279">
              <w:rPr>
                <w:rFonts w:ascii="Calibri" w:hAnsi="Calibri"/>
                <w:color w:val="212121"/>
                <w:sz w:val="18"/>
                <w:szCs w:val="18"/>
                <w:shd w:val="clear" w:color="auto" w:fill="FFFFFF"/>
              </w:rPr>
              <w:t>given importance</w:t>
            </w:r>
            <w:r w:rsidRPr="00900279">
              <w:rPr>
                <w:rFonts w:ascii="Calibri" w:hAnsi="Calibri"/>
                <w:color w:val="212121"/>
                <w:sz w:val="18"/>
                <w:szCs w:val="18"/>
                <w:shd w:val="clear" w:color="auto" w:fill="FFFFFF"/>
              </w:rPr>
              <w:t xml:space="preserve"> in the 7th Five-Year Plan.</w:t>
            </w:r>
          </w:p>
        </w:tc>
        <w:tc>
          <w:tcPr>
            <w:tcW w:w="2912" w:type="pct"/>
            <w:tcBorders>
              <w:top w:val="single" w:sz="4" w:space="0" w:color="auto"/>
              <w:left w:val="single" w:sz="4" w:space="0" w:color="auto"/>
              <w:bottom w:val="single" w:sz="4" w:space="0" w:color="auto"/>
              <w:right w:val="single" w:sz="4" w:space="0" w:color="auto"/>
            </w:tcBorders>
            <w:hideMark/>
          </w:tcPr>
          <w:p w14:paraId="25B16574" w14:textId="039A3317" w:rsidR="00F86501" w:rsidRPr="00900279" w:rsidRDefault="00F86501" w:rsidP="00900279">
            <w:pPr>
              <w:pStyle w:val="ListParagraph"/>
              <w:numPr>
                <w:ilvl w:val="0"/>
                <w:numId w:val="32"/>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Help desk for women and children have been set up in the police stations through which women and</w:t>
            </w:r>
            <w:r w:rsidR="004179A6" w:rsidRPr="00900279">
              <w:rPr>
                <w:color w:val="212121"/>
                <w:sz w:val="18"/>
                <w:szCs w:val="18"/>
                <w:lang w:bidi="bn-IN"/>
              </w:rPr>
              <w:t xml:space="preserve"> children</w:t>
            </w:r>
            <w:r w:rsidR="005E4379" w:rsidRPr="00900279">
              <w:rPr>
                <w:color w:val="212121"/>
                <w:sz w:val="18"/>
                <w:szCs w:val="18"/>
                <w:lang w:bidi="bn-IN"/>
              </w:rPr>
              <w:t>’s</w:t>
            </w:r>
            <w:r w:rsidR="004179A6" w:rsidRPr="00900279">
              <w:rPr>
                <w:color w:val="212121"/>
                <w:sz w:val="18"/>
                <w:szCs w:val="18"/>
                <w:lang w:bidi="bn-IN"/>
              </w:rPr>
              <w:t xml:space="preserve"> issues are dealt </w:t>
            </w:r>
            <w:r w:rsidRPr="00900279">
              <w:rPr>
                <w:color w:val="212121"/>
                <w:sz w:val="18"/>
                <w:szCs w:val="18"/>
                <w:lang w:bidi="bn-IN"/>
              </w:rPr>
              <w:t>critically;</w:t>
            </w:r>
          </w:p>
          <w:p w14:paraId="21342DAD" w14:textId="4EDE979C" w:rsidR="008E2DB5" w:rsidRPr="00900279" w:rsidRDefault="00F86501" w:rsidP="00900279">
            <w:pPr>
              <w:pStyle w:val="ListParagraph"/>
              <w:numPr>
                <w:ilvl w:val="0"/>
                <w:numId w:val="32"/>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Implement child centric training.</w:t>
            </w:r>
          </w:p>
        </w:tc>
      </w:tr>
      <w:tr w:rsidR="008E2DB5" w:rsidRPr="00900279" w14:paraId="292B20F6" w14:textId="77777777" w:rsidTr="00900279">
        <w:tc>
          <w:tcPr>
            <w:tcW w:w="2088" w:type="pct"/>
            <w:tcBorders>
              <w:top w:val="single" w:sz="4" w:space="0" w:color="auto"/>
              <w:left w:val="single" w:sz="4" w:space="0" w:color="auto"/>
              <w:bottom w:val="single" w:sz="4" w:space="0" w:color="auto"/>
              <w:right w:val="single" w:sz="4" w:space="0" w:color="auto"/>
            </w:tcBorders>
          </w:tcPr>
          <w:p w14:paraId="652AF184" w14:textId="78A7896F" w:rsidR="00F86501" w:rsidRPr="00900279" w:rsidRDefault="00F86501" w:rsidP="00900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hAnsi="Calibri"/>
                <w:b/>
                <w:bCs/>
                <w:color w:val="212121"/>
                <w:sz w:val="18"/>
                <w:szCs w:val="18"/>
                <w:lang w:bidi="bn-IN"/>
              </w:rPr>
            </w:pPr>
            <w:permStart w:id="809051863" w:edGrp="everyone" w:colFirst="0" w:colLast="0"/>
            <w:permStart w:id="1658799304" w:edGrp="everyone" w:colFirst="1" w:colLast="1"/>
            <w:permEnd w:id="1064771103"/>
            <w:permEnd w:id="1605372510"/>
            <w:r w:rsidRPr="00900279">
              <w:rPr>
                <w:rFonts w:ascii="Calibri" w:hAnsi="Calibri"/>
                <w:b/>
                <w:bCs/>
                <w:color w:val="212121"/>
                <w:sz w:val="18"/>
                <w:szCs w:val="18"/>
                <w:lang w:bidi="bn-IN"/>
              </w:rPr>
              <w:t>Foreign Financing</w:t>
            </w:r>
            <w:r w:rsidRPr="00900279">
              <w:rPr>
                <w:rFonts w:ascii="Calibri" w:hAnsi="Calibri"/>
                <w:b/>
                <w:bCs/>
                <w:color w:val="212121"/>
                <w:sz w:val="18"/>
                <w:szCs w:val="18"/>
                <w:cs/>
                <w:lang w:bidi="bn-IN"/>
              </w:rPr>
              <w:t xml:space="preserve"> </w:t>
            </w:r>
            <w:r w:rsidRPr="00900279">
              <w:rPr>
                <w:rFonts w:ascii="Calibri" w:hAnsi="Calibri"/>
                <w:b/>
                <w:bCs/>
                <w:color w:val="212121"/>
                <w:sz w:val="18"/>
                <w:szCs w:val="18"/>
                <w:lang w:bidi="bn-IN"/>
              </w:rPr>
              <w:t>Projects:</w:t>
            </w:r>
          </w:p>
          <w:p w14:paraId="19C75ECC" w14:textId="4E9A6CCF" w:rsidR="008E2DB5" w:rsidRPr="00900279" w:rsidRDefault="00F86501" w:rsidP="00900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hAnsi="Calibri"/>
                <w:color w:val="212121"/>
                <w:sz w:val="18"/>
                <w:szCs w:val="18"/>
                <w:cs/>
                <w:lang w:bidi="bn-IN"/>
              </w:rPr>
            </w:pPr>
            <w:r w:rsidRPr="00900279">
              <w:rPr>
                <w:rFonts w:ascii="Calibri" w:hAnsi="Calibri"/>
                <w:color w:val="212121"/>
                <w:sz w:val="18"/>
                <w:szCs w:val="18"/>
                <w:lang w:bidi="bn-IN"/>
              </w:rPr>
              <w:t>UNICEF funded Child Protection and Monitoring Project (CPMP).</w:t>
            </w:r>
          </w:p>
        </w:tc>
        <w:tc>
          <w:tcPr>
            <w:tcW w:w="2912" w:type="pct"/>
            <w:tcBorders>
              <w:top w:val="single" w:sz="4" w:space="0" w:color="auto"/>
              <w:left w:val="single" w:sz="4" w:space="0" w:color="auto"/>
              <w:bottom w:val="single" w:sz="4" w:space="0" w:color="auto"/>
              <w:right w:val="single" w:sz="4" w:space="0" w:color="auto"/>
            </w:tcBorders>
            <w:hideMark/>
          </w:tcPr>
          <w:p w14:paraId="400F251A" w14:textId="6A0B3FAF" w:rsidR="00F86501" w:rsidRPr="00900279" w:rsidRDefault="00F86501" w:rsidP="00900279">
            <w:pPr>
              <w:pStyle w:val="ListParagraph"/>
              <w:numPr>
                <w:ilvl w:val="0"/>
                <w:numId w:val="3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Train</w:t>
            </w:r>
            <w:r w:rsidR="00890C66" w:rsidRPr="00900279">
              <w:rPr>
                <w:color w:val="212121"/>
                <w:sz w:val="18"/>
                <w:szCs w:val="18"/>
                <w:lang w:bidi="bn-IN"/>
              </w:rPr>
              <w:t xml:space="preserve"> </w:t>
            </w:r>
            <w:r w:rsidRPr="00900279">
              <w:rPr>
                <w:color w:val="212121"/>
                <w:sz w:val="18"/>
                <w:szCs w:val="18"/>
                <w:lang w:bidi="bn-IN"/>
              </w:rPr>
              <w:t>help desk officers in each police station;</w:t>
            </w:r>
          </w:p>
          <w:p w14:paraId="1A45053A" w14:textId="7F766D6A" w:rsidR="00F86501" w:rsidRPr="00900279" w:rsidRDefault="00F86501" w:rsidP="00900279">
            <w:pPr>
              <w:pStyle w:val="ListParagraph"/>
              <w:numPr>
                <w:ilvl w:val="0"/>
                <w:numId w:val="3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 xml:space="preserve">Provide training </w:t>
            </w:r>
            <w:r w:rsidR="00E24E91" w:rsidRPr="00900279">
              <w:rPr>
                <w:color w:val="212121"/>
                <w:sz w:val="18"/>
                <w:szCs w:val="18"/>
                <w:lang w:bidi="bn-IN"/>
              </w:rPr>
              <w:t>on</w:t>
            </w:r>
            <w:r w:rsidRPr="00900279">
              <w:rPr>
                <w:color w:val="212121"/>
                <w:sz w:val="18"/>
                <w:szCs w:val="18"/>
                <w:lang w:bidi="bn-IN"/>
              </w:rPr>
              <w:t xml:space="preserve"> child affairs desk skills;</w:t>
            </w:r>
          </w:p>
          <w:p w14:paraId="36FF250D" w14:textId="77777777" w:rsidR="00F86501" w:rsidRPr="00900279" w:rsidRDefault="00F86501" w:rsidP="00900279">
            <w:pPr>
              <w:pStyle w:val="ListParagraph"/>
              <w:numPr>
                <w:ilvl w:val="0"/>
                <w:numId w:val="3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Provide legal assistance to children.</w:t>
            </w:r>
          </w:p>
          <w:p w14:paraId="2EA91F86" w14:textId="72405A5F" w:rsidR="008E2DB5" w:rsidRPr="00900279" w:rsidRDefault="00F86501" w:rsidP="00900279">
            <w:pPr>
              <w:pStyle w:val="ListParagraph"/>
              <w:numPr>
                <w:ilvl w:val="0"/>
                <w:numId w:val="3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Re</w:t>
            </w:r>
            <w:r w:rsidR="00621458" w:rsidRPr="00900279">
              <w:rPr>
                <w:color w:val="212121"/>
                <w:sz w:val="18"/>
                <w:szCs w:val="18"/>
                <w:lang w:bidi="bn-IN"/>
              </w:rPr>
              <w:t>gular monitoring of previous cases</w:t>
            </w:r>
            <w:r w:rsidRPr="00900279">
              <w:rPr>
                <w:color w:val="212121"/>
                <w:sz w:val="18"/>
                <w:szCs w:val="18"/>
                <w:lang w:bidi="bn-IN"/>
              </w:rPr>
              <w:t>.</w:t>
            </w:r>
          </w:p>
        </w:tc>
      </w:tr>
      <w:tr w:rsidR="008E2DB5" w:rsidRPr="00900279" w14:paraId="1FD4B6D0" w14:textId="77777777" w:rsidTr="00900279">
        <w:tc>
          <w:tcPr>
            <w:tcW w:w="2088" w:type="pct"/>
            <w:tcBorders>
              <w:top w:val="single" w:sz="4" w:space="0" w:color="auto"/>
              <w:left w:val="single" w:sz="4" w:space="0" w:color="auto"/>
              <w:bottom w:val="single" w:sz="4" w:space="0" w:color="auto"/>
              <w:right w:val="single" w:sz="4" w:space="0" w:color="auto"/>
            </w:tcBorders>
            <w:hideMark/>
          </w:tcPr>
          <w:p w14:paraId="0B37C167" w14:textId="77777777" w:rsidR="00A659A0" w:rsidRPr="00900279" w:rsidRDefault="00A659A0" w:rsidP="00900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hAnsi="Calibri"/>
                <w:b/>
                <w:bCs/>
                <w:color w:val="212121"/>
                <w:sz w:val="18"/>
                <w:szCs w:val="18"/>
                <w:lang w:bidi="bn-IN"/>
              </w:rPr>
            </w:pPr>
            <w:permStart w:id="374887473" w:edGrp="everyone" w:colFirst="0" w:colLast="0"/>
            <w:permStart w:id="300708057" w:edGrp="everyone" w:colFirst="1" w:colLast="1"/>
            <w:permEnd w:id="809051863"/>
            <w:permEnd w:id="1658799304"/>
            <w:r w:rsidRPr="00900279">
              <w:rPr>
                <w:rFonts w:ascii="Calibri" w:hAnsi="Calibri"/>
                <w:b/>
                <w:bCs/>
                <w:color w:val="212121"/>
                <w:sz w:val="18"/>
                <w:szCs w:val="18"/>
                <w:lang w:bidi="bn-IN"/>
              </w:rPr>
              <w:t>Border Digital Surveillance System:</w:t>
            </w:r>
          </w:p>
          <w:p w14:paraId="64BF3576" w14:textId="03EA7DF3" w:rsidR="008E2DB5" w:rsidRPr="00900279" w:rsidRDefault="00A659A0" w:rsidP="00900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hAnsi="Calibri"/>
                <w:color w:val="212121"/>
                <w:sz w:val="18"/>
                <w:szCs w:val="18"/>
                <w:cs/>
                <w:lang w:bidi="bn-IN"/>
              </w:rPr>
            </w:pPr>
            <w:r w:rsidRPr="00900279">
              <w:rPr>
                <w:rFonts w:ascii="Calibri" w:hAnsi="Calibri"/>
                <w:color w:val="212121"/>
                <w:sz w:val="18"/>
                <w:szCs w:val="18"/>
                <w:lang w:bidi="bn-IN"/>
              </w:rPr>
              <w:t>Establishment of barbed wire and digital surveillance system to prevent child and human trafficking.</w:t>
            </w:r>
          </w:p>
        </w:tc>
        <w:tc>
          <w:tcPr>
            <w:tcW w:w="2912" w:type="pct"/>
            <w:tcBorders>
              <w:top w:val="single" w:sz="4" w:space="0" w:color="auto"/>
              <w:left w:val="single" w:sz="4" w:space="0" w:color="auto"/>
              <w:bottom w:val="single" w:sz="4" w:space="0" w:color="auto"/>
              <w:right w:val="single" w:sz="4" w:space="0" w:color="auto"/>
            </w:tcBorders>
          </w:tcPr>
          <w:p w14:paraId="778F847C" w14:textId="6638114A" w:rsidR="00A659A0" w:rsidRPr="00900279" w:rsidRDefault="00A659A0" w:rsidP="00900279">
            <w:pPr>
              <w:pStyle w:val="ListParagraph"/>
              <w:numPr>
                <w:ilvl w:val="0"/>
                <w:numId w:val="34"/>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Increas</w:t>
            </w:r>
            <w:r w:rsidR="00890C66" w:rsidRPr="00900279">
              <w:rPr>
                <w:color w:val="212121"/>
                <w:sz w:val="18"/>
                <w:szCs w:val="18"/>
                <w:lang w:bidi="bn-IN"/>
              </w:rPr>
              <w:t>e</w:t>
            </w:r>
            <w:r w:rsidRPr="00900279">
              <w:rPr>
                <w:color w:val="212121"/>
                <w:sz w:val="18"/>
                <w:szCs w:val="18"/>
                <w:lang w:bidi="bn-IN"/>
              </w:rPr>
              <w:t xml:space="preserve"> number of Border Out Posts (BOP) and Border Sentry Post (BSP).</w:t>
            </w:r>
          </w:p>
          <w:p w14:paraId="4FCA52BB" w14:textId="2BB2FBA5" w:rsidR="008E2DB5" w:rsidRPr="00900279" w:rsidRDefault="00A659A0" w:rsidP="00900279">
            <w:pPr>
              <w:pStyle w:val="ListParagraph"/>
              <w:numPr>
                <w:ilvl w:val="0"/>
                <w:numId w:val="34"/>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rtl/>
                <w:cs/>
                <w:lang w:bidi="bn-IN"/>
              </w:rPr>
            </w:pPr>
            <w:r w:rsidRPr="00900279">
              <w:rPr>
                <w:color w:val="212121"/>
                <w:sz w:val="18"/>
                <w:szCs w:val="18"/>
                <w:lang w:bidi="bn-IN"/>
              </w:rPr>
              <w:t>Regular monitoring and taking quick action in remote areas through digital surveillance systems and barbed wire to prevent child and human trafficking.</w:t>
            </w:r>
          </w:p>
        </w:tc>
      </w:tr>
      <w:tr w:rsidR="008C6636" w:rsidRPr="00900279" w14:paraId="62000307" w14:textId="77777777" w:rsidTr="00900279">
        <w:tc>
          <w:tcPr>
            <w:tcW w:w="2088" w:type="pct"/>
            <w:tcBorders>
              <w:top w:val="single" w:sz="4" w:space="0" w:color="auto"/>
              <w:left w:val="single" w:sz="4" w:space="0" w:color="auto"/>
              <w:bottom w:val="single" w:sz="4" w:space="0" w:color="auto"/>
              <w:right w:val="single" w:sz="4" w:space="0" w:color="auto"/>
            </w:tcBorders>
          </w:tcPr>
          <w:p w14:paraId="51BB004F" w14:textId="20746B2E" w:rsidR="008C6636" w:rsidRPr="00900279" w:rsidRDefault="008C6636" w:rsidP="00900279">
            <w:pPr>
              <w:spacing w:before="60" w:after="60" w:line="276" w:lineRule="auto"/>
              <w:jc w:val="both"/>
              <w:rPr>
                <w:rFonts w:ascii="Calibri" w:hAnsi="Calibri"/>
                <w:bCs/>
                <w:color w:val="000000"/>
                <w:sz w:val="18"/>
                <w:szCs w:val="18"/>
                <w:cs/>
                <w:lang w:bidi="bn-IN"/>
              </w:rPr>
            </w:pPr>
            <w:permStart w:id="843592928" w:edGrp="everyone" w:colFirst="0" w:colLast="0"/>
            <w:permStart w:id="833697853" w:edGrp="everyone" w:colFirst="1" w:colLast="1"/>
            <w:permEnd w:id="374887473"/>
            <w:permEnd w:id="300708057"/>
            <w:r w:rsidRPr="00900279">
              <w:rPr>
                <w:rFonts w:ascii="Calibri" w:hAnsi="Calibri"/>
                <w:color w:val="000000"/>
                <w:sz w:val="18"/>
                <w:szCs w:val="18"/>
              </w:rPr>
              <w:t>Children's Happy Hour</w:t>
            </w:r>
          </w:p>
        </w:tc>
        <w:tc>
          <w:tcPr>
            <w:tcW w:w="2912" w:type="pct"/>
            <w:tcBorders>
              <w:top w:val="single" w:sz="4" w:space="0" w:color="auto"/>
              <w:left w:val="single" w:sz="4" w:space="0" w:color="auto"/>
              <w:bottom w:val="single" w:sz="4" w:space="0" w:color="auto"/>
              <w:right w:val="single" w:sz="4" w:space="0" w:color="auto"/>
            </w:tcBorders>
          </w:tcPr>
          <w:p w14:paraId="202E48CA" w14:textId="586E7876" w:rsidR="00A2148A" w:rsidRPr="00900279" w:rsidRDefault="0052584C" w:rsidP="00900279">
            <w:pPr>
              <w:pStyle w:val="ListParagraph"/>
              <w:numPr>
                <w:ilvl w:val="0"/>
                <w:numId w:val="35"/>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Keep</w:t>
            </w:r>
            <w:r w:rsidR="00890C66" w:rsidRPr="00900279">
              <w:rPr>
                <w:color w:val="212121"/>
                <w:sz w:val="18"/>
                <w:szCs w:val="18"/>
                <w:lang w:bidi="bn-IN"/>
              </w:rPr>
              <w:t xml:space="preserve"> </w:t>
            </w:r>
            <w:r w:rsidR="00510274" w:rsidRPr="00900279">
              <w:rPr>
                <w:color w:val="212121"/>
                <w:sz w:val="18"/>
                <w:szCs w:val="18"/>
                <w:lang w:bidi="bn-IN"/>
              </w:rPr>
              <w:t>1/2</w:t>
            </w:r>
            <w:r w:rsidR="00A2148A" w:rsidRPr="00900279">
              <w:rPr>
                <w:color w:val="212121"/>
                <w:sz w:val="18"/>
                <w:szCs w:val="18"/>
                <w:lang w:bidi="bn-IN"/>
              </w:rPr>
              <w:t xml:space="preserve"> road open in the capital for the children for sports </w:t>
            </w:r>
            <w:r w:rsidR="0034387B" w:rsidRPr="00900279">
              <w:rPr>
                <w:color w:val="212121"/>
                <w:sz w:val="18"/>
                <w:szCs w:val="18"/>
                <w:lang w:bidi="bn-IN"/>
              </w:rPr>
              <w:t xml:space="preserve">in convenient time </w:t>
            </w:r>
            <w:r w:rsidR="00A2148A" w:rsidRPr="00900279">
              <w:rPr>
                <w:color w:val="212121"/>
                <w:sz w:val="18"/>
                <w:szCs w:val="18"/>
                <w:lang w:bidi="bn-IN"/>
              </w:rPr>
              <w:t>through traffic control by c</w:t>
            </w:r>
            <w:r w:rsidR="00AF4187" w:rsidRPr="00900279">
              <w:rPr>
                <w:color w:val="212121"/>
                <w:sz w:val="18"/>
                <w:szCs w:val="18"/>
                <w:lang w:bidi="bn-IN"/>
              </w:rPr>
              <w:t>oordination</w:t>
            </w:r>
            <w:r w:rsidR="00A2148A" w:rsidRPr="00900279">
              <w:rPr>
                <w:color w:val="212121"/>
                <w:sz w:val="18"/>
                <w:szCs w:val="18"/>
                <w:lang w:bidi="bn-IN"/>
              </w:rPr>
              <w:t xml:space="preserve"> with government/non-government organizations;</w:t>
            </w:r>
          </w:p>
          <w:p w14:paraId="5A53F58D" w14:textId="7BA48407" w:rsidR="008C6636" w:rsidRPr="00900279" w:rsidRDefault="00A2148A" w:rsidP="00900279">
            <w:pPr>
              <w:pStyle w:val="ListParagraph"/>
              <w:numPr>
                <w:ilvl w:val="0"/>
                <w:numId w:val="35"/>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cs/>
                <w:lang w:bidi="bn-IN"/>
              </w:rPr>
            </w:pPr>
            <w:r w:rsidRPr="00900279">
              <w:rPr>
                <w:color w:val="212121"/>
                <w:sz w:val="18"/>
                <w:szCs w:val="18"/>
                <w:lang w:bidi="bn-IN"/>
              </w:rPr>
              <w:t>Provide security in the playground.</w:t>
            </w:r>
          </w:p>
        </w:tc>
      </w:tr>
      <w:tr w:rsidR="008C6636" w:rsidRPr="00900279" w14:paraId="447A5E1E" w14:textId="77777777" w:rsidTr="00900279">
        <w:tc>
          <w:tcPr>
            <w:tcW w:w="2088" w:type="pct"/>
            <w:tcBorders>
              <w:top w:val="single" w:sz="4" w:space="0" w:color="auto"/>
              <w:left w:val="single" w:sz="4" w:space="0" w:color="auto"/>
              <w:bottom w:val="single" w:sz="4" w:space="0" w:color="auto"/>
              <w:right w:val="single" w:sz="4" w:space="0" w:color="auto"/>
            </w:tcBorders>
          </w:tcPr>
          <w:p w14:paraId="35811775" w14:textId="25358E2D" w:rsidR="008C6636" w:rsidRPr="00900279" w:rsidRDefault="0052584C" w:rsidP="00900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76" w:lineRule="auto"/>
              <w:rPr>
                <w:rFonts w:ascii="Calibri" w:hAnsi="Calibri"/>
                <w:bCs/>
                <w:color w:val="212121"/>
                <w:sz w:val="18"/>
                <w:szCs w:val="18"/>
                <w:cs/>
                <w:lang w:bidi="bn-IN"/>
              </w:rPr>
            </w:pPr>
            <w:permStart w:id="1446776237" w:edGrp="everyone" w:colFirst="0" w:colLast="0"/>
            <w:permStart w:id="428177723" w:edGrp="everyone" w:colFirst="1" w:colLast="1"/>
            <w:permEnd w:id="843592928"/>
            <w:permEnd w:id="833697853"/>
            <w:r w:rsidRPr="00900279">
              <w:rPr>
                <w:rFonts w:ascii="Calibri" w:hAnsi="Calibri"/>
                <w:bCs/>
                <w:color w:val="212121"/>
                <w:sz w:val="18"/>
                <w:szCs w:val="18"/>
                <w:lang w:bidi="bn-IN"/>
              </w:rPr>
              <w:t xml:space="preserve">Establishing people friendly law enforcing agencies </w:t>
            </w:r>
            <w:r w:rsidR="00A2148A" w:rsidRPr="00900279">
              <w:rPr>
                <w:rFonts w:ascii="Calibri" w:hAnsi="Calibri"/>
                <w:bCs/>
                <w:color w:val="212121"/>
                <w:sz w:val="18"/>
                <w:szCs w:val="18"/>
                <w:lang w:bidi="bn-IN"/>
              </w:rPr>
              <w:t xml:space="preserve">according to the </w:t>
            </w:r>
            <w:r w:rsidRPr="00900279">
              <w:rPr>
                <w:rFonts w:ascii="Calibri" w:hAnsi="Calibri"/>
                <w:bCs/>
                <w:color w:val="212121"/>
                <w:sz w:val="18"/>
                <w:szCs w:val="18"/>
                <w:lang w:bidi="bn-IN"/>
              </w:rPr>
              <w:t>G</w:t>
            </w:r>
            <w:r w:rsidR="00A2148A" w:rsidRPr="00900279">
              <w:rPr>
                <w:rFonts w:ascii="Calibri" w:hAnsi="Calibri"/>
                <w:bCs/>
                <w:color w:val="212121"/>
                <w:sz w:val="18"/>
                <w:szCs w:val="18"/>
                <w:lang w:bidi="bn-IN"/>
              </w:rPr>
              <w:t>overnment's election manifesto</w:t>
            </w:r>
          </w:p>
        </w:tc>
        <w:tc>
          <w:tcPr>
            <w:tcW w:w="2912" w:type="pct"/>
            <w:tcBorders>
              <w:top w:val="single" w:sz="4" w:space="0" w:color="auto"/>
              <w:left w:val="single" w:sz="4" w:space="0" w:color="auto"/>
              <w:bottom w:val="single" w:sz="4" w:space="0" w:color="auto"/>
              <w:right w:val="single" w:sz="4" w:space="0" w:color="auto"/>
            </w:tcBorders>
          </w:tcPr>
          <w:p w14:paraId="2D1E38EB" w14:textId="77777777" w:rsidR="00503F22" w:rsidRPr="00900279" w:rsidRDefault="00503F22" w:rsidP="00900279">
            <w:pPr>
              <w:pStyle w:val="ListParagraph"/>
              <w:numPr>
                <w:ilvl w:val="0"/>
                <w:numId w:val="36"/>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Recruitment of new manpower in police and BGB</w:t>
            </w:r>
          </w:p>
          <w:p w14:paraId="30EDB99A" w14:textId="19EC1C39" w:rsidR="00503F22" w:rsidRPr="00900279" w:rsidRDefault="00890C66" w:rsidP="00900279">
            <w:pPr>
              <w:pStyle w:val="ListParagraph"/>
              <w:numPr>
                <w:ilvl w:val="0"/>
                <w:numId w:val="36"/>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Insert</w:t>
            </w:r>
            <w:r w:rsidR="00503F22" w:rsidRPr="00900279">
              <w:rPr>
                <w:color w:val="212121"/>
                <w:sz w:val="18"/>
                <w:szCs w:val="18"/>
                <w:lang w:bidi="bn-IN"/>
              </w:rPr>
              <w:t xml:space="preserve"> necessary</w:t>
            </w:r>
            <w:r w:rsidR="0034387B" w:rsidRPr="00900279">
              <w:rPr>
                <w:color w:val="212121"/>
                <w:sz w:val="18"/>
                <w:szCs w:val="18"/>
                <w:lang w:bidi="bn-IN"/>
              </w:rPr>
              <w:t xml:space="preserve"> commitment in </w:t>
            </w:r>
            <w:r w:rsidR="00503F22" w:rsidRPr="00900279">
              <w:rPr>
                <w:color w:val="212121"/>
                <w:sz w:val="18"/>
                <w:szCs w:val="18"/>
                <w:lang w:bidi="bn-IN"/>
              </w:rPr>
              <w:t>APA</w:t>
            </w:r>
          </w:p>
          <w:p w14:paraId="089C5661" w14:textId="5438A3B1" w:rsidR="00890C66" w:rsidRPr="00900279" w:rsidRDefault="00890C66" w:rsidP="00900279">
            <w:pPr>
              <w:pStyle w:val="ListParagraph"/>
              <w:numPr>
                <w:ilvl w:val="0"/>
                <w:numId w:val="36"/>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Train</w:t>
            </w:r>
            <w:r w:rsidR="00900279" w:rsidRPr="00900279">
              <w:rPr>
                <w:color w:val="212121"/>
                <w:sz w:val="18"/>
                <w:szCs w:val="18"/>
                <w:lang w:bidi="bn-IN"/>
              </w:rPr>
              <w:t xml:space="preserve"> </w:t>
            </w:r>
            <w:r w:rsidR="00F54C40" w:rsidRPr="00900279">
              <w:rPr>
                <w:color w:val="212121"/>
                <w:sz w:val="18"/>
                <w:szCs w:val="18"/>
                <w:lang w:bidi="bn-IN"/>
              </w:rPr>
              <w:t>law enforcing personnel to</w:t>
            </w:r>
            <w:r w:rsidR="00503F22" w:rsidRPr="00900279">
              <w:rPr>
                <w:color w:val="212121"/>
                <w:sz w:val="18"/>
                <w:szCs w:val="18"/>
                <w:lang w:bidi="bn-IN"/>
              </w:rPr>
              <w:t xml:space="preserve"> build a child-friendly </w:t>
            </w:r>
            <w:r w:rsidRPr="00900279">
              <w:rPr>
                <w:color w:val="212121"/>
                <w:sz w:val="18"/>
                <w:szCs w:val="18"/>
                <w:lang w:bidi="bn-IN"/>
              </w:rPr>
              <w:t xml:space="preserve">force </w:t>
            </w:r>
          </w:p>
          <w:p w14:paraId="1329C514" w14:textId="12B48949" w:rsidR="002A1AFF" w:rsidRPr="00900279" w:rsidRDefault="00503F22" w:rsidP="00900279">
            <w:pPr>
              <w:pStyle w:val="ListParagraph"/>
              <w:numPr>
                <w:ilvl w:val="0"/>
                <w:numId w:val="36"/>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cs/>
                <w:lang w:bidi="bn-IN"/>
              </w:rPr>
            </w:pPr>
            <w:r w:rsidRPr="00900279">
              <w:rPr>
                <w:color w:val="212121"/>
                <w:sz w:val="18"/>
                <w:szCs w:val="18"/>
                <w:lang w:bidi="bn-IN"/>
              </w:rPr>
              <w:t>Ta</w:t>
            </w:r>
            <w:r w:rsidR="006B7521" w:rsidRPr="00900279">
              <w:rPr>
                <w:color w:val="212121"/>
                <w:sz w:val="18"/>
                <w:szCs w:val="18"/>
                <w:lang w:bidi="bn-IN"/>
              </w:rPr>
              <w:t xml:space="preserve">ke necessary </w:t>
            </w:r>
            <w:r w:rsidRPr="00900279">
              <w:rPr>
                <w:color w:val="212121"/>
                <w:sz w:val="18"/>
                <w:szCs w:val="18"/>
                <w:lang w:bidi="bn-IN"/>
              </w:rPr>
              <w:t xml:space="preserve">administrative and legal </w:t>
            </w:r>
            <w:r w:rsidR="00890C66" w:rsidRPr="00900279">
              <w:rPr>
                <w:color w:val="212121"/>
                <w:sz w:val="18"/>
                <w:szCs w:val="18"/>
                <w:lang w:bidi="bn-IN"/>
              </w:rPr>
              <w:t>measures.</w:t>
            </w:r>
          </w:p>
        </w:tc>
      </w:tr>
      <w:tr w:rsidR="000838C2" w:rsidRPr="00900279" w14:paraId="23B66CB0" w14:textId="77777777" w:rsidTr="00900279">
        <w:tc>
          <w:tcPr>
            <w:tcW w:w="2088" w:type="pct"/>
            <w:tcBorders>
              <w:top w:val="single" w:sz="4" w:space="0" w:color="auto"/>
              <w:left w:val="single" w:sz="4" w:space="0" w:color="auto"/>
              <w:bottom w:val="single" w:sz="4" w:space="0" w:color="auto"/>
              <w:right w:val="single" w:sz="4" w:space="0" w:color="auto"/>
            </w:tcBorders>
          </w:tcPr>
          <w:p w14:paraId="285E0CB9" w14:textId="70AA84E7" w:rsidR="00503F22" w:rsidRPr="00900279" w:rsidRDefault="00503F22" w:rsidP="00900279">
            <w:pPr>
              <w:spacing w:before="60" w:after="60" w:line="276" w:lineRule="auto"/>
              <w:jc w:val="both"/>
              <w:rPr>
                <w:rFonts w:ascii="Calibri" w:hAnsi="Calibri"/>
                <w:b/>
                <w:color w:val="000000"/>
                <w:sz w:val="18"/>
                <w:szCs w:val="18"/>
              </w:rPr>
            </w:pPr>
            <w:permStart w:id="170811822" w:edGrp="everyone" w:colFirst="0" w:colLast="0"/>
            <w:permStart w:id="147013352" w:edGrp="everyone" w:colFirst="1" w:colLast="1"/>
            <w:permStart w:id="1985694207" w:edGrp="everyone" w:colFirst="2" w:colLast="2"/>
            <w:permEnd w:id="1446776237"/>
            <w:permEnd w:id="428177723"/>
            <w:r w:rsidRPr="00900279">
              <w:rPr>
                <w:rFonts w:ascii="Calibri" w:hAnsi="Calibri"/>
                <w:b/>
                <w:color w:val="000000"/>
                <w:sz w:val="18"/>
                <w:szCs w:val="18"/>
              </w:rPr>
              <w:t>Sustainable Development Goals (SDG):</w:t>
            </w:r>
          </w:p>
          <w:p w14:paraId="3F6A9C91" w14:textId="44B9D0E7" w:rsidR="000838C2" w:rsidRPr="00900279" w:rsidRDefault="00503F22" w:rsidP="00900279">
            <w:pPr>
              <w:spacing w:before="60" w:after="60" w:line="276" w:lineRule="auto"/>
              <w:jc w:val="both"/>
              <w:rPr>
                <w:rFonts w:ascii="Calibri" w:hAnsi="Calibri"/>
                <w:bCs/>
                <w:color w:val="000000"/>
                <w:sz w:val="18"/>
                <w:szCs w:val="18"/>
                <w:cs/>
                <w:lang w:bidi="bn-IN"/>
              </w:rPr>
            </w:pPr>
            <w:r w:rsidRPr="00900279">
              <w:rPr>
                <w:rFonts w:ascii="Calibri" w:hAnsi="Calibri"/>
                <w:bCs/>
                <w:color w:val="000000"/>
                <w:sz w:val="18"/>
                <w:szCs w:val="18"/>
              </w:rPr>
              <w:t>The Public Security Division</w:t>
            </w:r>
            <w:r w:rsidR="00E05055" w:rsidRPr="00900279">
              <w:rPr>
                <w:rFonts w:ascii="Calibri" w:hAnsi="Calibri"/>
                <w:bCs/>
                <w:color w:val="000000"/>
                <w:sz w:val="18"/>
                <w:szCs w:val="18"/>
              </w:rPr>
              <w:t xml:space="preserve"> is</w:t>
            </w:r>
            <w:r w:rsidRPr="00900279">
              <w:rPr>
                <w:rFonts w:ascii="Calibri" w:hAnsi="Calibri"/>
                <w:bCs/>
                <w:color w:val="000000"/>
                <w:sz w:val="18"/>
                <w:szCs w:val="18"/>
              </w:rPr>
              <w:t xml:space="preserve"> the Lead Division for the 16th goal of the UNDP (SDG) target.</w:t>
            </w:r>
          </w:p>
        </w:tc>
        <w:tc>
          <w:tcPr>
            <w:tcW w:w="2912" w:type="pct"/>
            <w:tcBorders>
              <w:top w:val="single" w:sz="4" w:space="0" w:color="auto"/>
              <w:left w:val="single" w:sz="4" w:space="0" w:color="auto"/>
              <w:bottom w:val="single" w:sz="4" w:space="0" w:color="auto"/>
              <w:right w:val="single" w:sz="4" w:space="0" w:color="auto"/>
            </w:tcBorders>
          </w:tcPr>
          <w:p w14:paraId="0661792B" w14:textId="5F15CA3F" w:rsidR="00503F22" w:rsidRPr="00900279" w:rsidRDefault="00890C66" w:rsidP="00900279">
            <w:pPr>
              <w:pStyle w:val="ListParagraph"/>
              <w:numPr>
                <w:ilvl w:val="0"/>
                <w:numId w:val="3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Establish</w:t>
            </w:r>
            <w:r w:rsidR="00900279" w:rsidRPr="00900279">
              <w:rPr>
                <w:color w:val="212121"/>
                <w:sz w:val="18"/>
                <w:szCs w:val="18"/>
                <w:lang w:bidi="bn-IN"/>
              </w:rPr>
              <w:t xml:space="preserve"> </w:t>
            </w:r>
            <w:r w:rsidR="00503F22" w:rsidRPr="00900279">
              <w:rPr>
                <w:color w:val="212121"/>
                <w:sz w:val="18"/>
                <w:szCs w:val="18"/>
                <w:lang w:bidi="bn-IN"/>
              </w:rPr>
              <w:t>new police station</w:t>
            </w:r>
            <w:r w:rsidRPr="00900279">
              <w:rPr>
                <w:color w:val="212121"/>
                <w:sz w:val="18"/>
                <w:szCs w:val="18"/>
                <w:lang w:bidi="bn-IN"/>
              </w:rPr>
              <w:t xml:space="preserve">s </w:t>
            </w:r>
            <w:r w:rsidR="00503F22" w:rsidRPr="00900279">
              <w:rPr>
                <w:color w:val="212121"/>
                <w:sz w:val="18"/>
                <w:szCs w:val="18"/>
                <w:lang w:bidi="bn-IN"/>
              </w:rPr>
              <w:t>, Anti-Terrorism Unit, 2 Metropolitan Police Units and 50 thousand new manpower recruitment to strengthen police force;</w:t>
            </w:r>
          </w:p>
          <w:p w14:paraId="29E12A32" w14:textId="177C053D" w:rsidR="005B6213" w:rsidRPr="00900279" w:rsidRDefault="0060385B" w:rsidP="00900279">
            <w:pPr>
              <w:pStyle w:val="ListParagraph"/>
              <w:numPr>
                <w:ilvl w:val="0"/>
                <w:numId w:val="3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Restructur</w:t>
            </w:r>
            <w:r w:rsidR="00890C66" w:rsidRPr="00900279">
              <w:rPr>
                <w:color w:val="212121"/>
                <w:sz w:val="18"/>
                <w:szCs w:val="18"/>
                <w:lang w:bidi="bn-IN"/>
              </w:rPr>
              <w:t>e</w:t>
            </w:r>
            <w:r w:rsidRPr="00900279">
              <w:rPr>
                <w:color w:val="212121"/>
                <w:sz w:val="18"/>
                <w:szCs w:val="18"/>
                <w:lang w:bidi="bn-IN"/>
              </w:rPr>
              <w:t xml:space="preserve"> </w:t>
            </w:r>
            <w:r w:rsidR="00503F22" w:rsidRPr="00900279">
              <w:rPr>
                <w:color w:val="212121"/>
                <w:sz w:val="18"/>
                <w:szCs w:val="18"/>
                <w:lang w:bidi="bn-IN"/>
              </w:rPr>
              <w:t>4 sectors of BGB and 15 thousand</w:t>
            </w:r>
            <w:r w:rsidR="00426D93" w:rsidRPr="00900279">
              <w:rPr>
                <w:color w:val="212121"/>
                <w:sz w:val="18"/>
                <w:szCs w:val="18"/>
                <w:lang w:bidi="bn-IN"/>
              </w:rPr>
              <w:t>s</w:t>
            </w:r>
            <w:r w:rsidR="00503F22" w:rsidRPr="00900279">
              <w:rPr>
                <w:color w:val="212121"/>
                <w:sz w:val="18"/>
                <w:szCs w:val="18"/>
                <w:lang w:bidi="bn-IN"/>
              </w:rPr>
              <w:t xml:space="preserve"> new manpower recruitment;</w:t>
            </w:r>
          </w:p>
          <w:p w14:paraId="6C7DEDC0" w14:textId="77777777" w:rsidR="005B6213" w:rsidRPr="00900279" w:rsidRDefault="00503F22" w:rsidP="00900279">
            <w:pPr>
              <w:pStyle w:val="ListParagraph"/>
              <w:numPr>
                <w:ilvl w:val="0"/>
                <w:numId w:val="3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lastRenderedPageBreak/>
              <w:t xml:space="preserve">Ensure </w:t>
            </w:r>
            <w:r w:rsidR="005B6213" w:rsidRPr="00900279">
              <w:rPr>
                <w:color w:val="212121"/>
                <w:sz w:val="18"/>
                <w:szCs w:val="18"/>
                <w:lang w:bidi="bn-IN"/>
              </w:rPr>
              <w:t>speedy</w:t>
            </w:r>
            <w:r w:rsidRPr="00900279">
              <w:rPr>
                <w:color w:val="212121"/>
                <w:sz w:val="18"/>
                <w:szCs w:val="18"/>
                <w:lang w:bidi="bn-IN"/>
              </w:rPr>
              <w:t xml:space="preserve"> trial of child violence cases</w:t>
            </w:r>
            <w:r w:rsidR="005B6213" w:rsidRPr="00900279">
              <w:rPr>
                <w:color w:val="212121"/>
                <w:sz w:val="18"/>
                <w:szCs w:val="18"/>
                <w:lang w:bidi="bn-IN"/>
              </w:rPr>
              <w:t>;</w:t>
            </w:r>
          </w:p>
          <w:p w14:paraId="090F1C1E" w14:textId="505224AD" w:rsidR="000838C2" w:rsidRPr="00900279" w:rsidRDefault="00503F22" w:rsidP="00900279">
            <w:pPr>
              <w:pStyle w:val="ListParagraph"/>
              <w:numPr>
                <w:ilvl w:val="0"/>
                <w:numId w:val="37"/>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rPr>
                <w:color w:val="212121"/>
                <w:sz w:val="18"/>
                <w:szCs w:val="18"/>
                <w:lang w:bidi="bn-IN"/>
              </w:rPr>
            </w:pPr>
            <w:r w:rsidRPr="00900279">
              <w:rPr>
                <w:color w:val="212121"/>
                <w:sz w:val="18"/>
                <w:szCs w:val="18"/>
                <w:lang w:bidi="bn-IN"/>
              </w:rPr>
              <w:t>Increase border surveillance</w:t>
            </w:r>
            <w:r w:rsidR="005B6213" w:rsidRPr="00900279">
              <w:rPr>
                <w:color w:val="212121"/>
                <w:sz w:val="18"/>
                <w:szCs w:val="18"/>
                <w:lang w:bidi="bn-IN"/>
              </w:rPr>
              <w:t>.</w:t>
            </w:r>
          </w:p>
        </w:tc>
      </w:tr>
    </w:tbl>
    <w:permEnd w:id="170811822"/>
    <w:permEnd w:id="147013352"/>
    <w:permEnd w:id="1985694207"/>
    <w:p w14:paraId="72F5E4C8" w14:textId="6645D5D5" w:rsidR="00036354" w:rsidRPr="00900279" w:rsidRDefault="008E2DB5" w:rsidP="00900279">
      <w:pPr>
        <w:pStyle w:val="HTMLPreformatted"/>
        <w:shd w:val="clear" w:color="auto" w:fill="FFFFFF"/>
        <w:spacing w:before="120" w:after="120" w:line="288" w:lineRule="auto"/>
        <w:ind w:left="540" w:hanging="540"/>
        <w:rPr>
          <w:rFonts w:ascii="Calibri" w:hAnsi="Calibri" w:cs="Times New Roman"/>
          <w:b/>
          <w:bCs/>
          <w:color w:val="212121"/>
          <w:sz w:val="22"/>
          <w:szCs w:val="22"/>
          <w:lang w:bidi="bn-IN"/>
        </w:rPr>
      </w:pPr>
      <w:r w:rsidRPr="00900279">
        <w:rPr>
          <w:rStyle w:val="Strong"/>
          <w:rFonts w:ascii="Calibri" w:hAnsi="Calibri" w:cs="Times New Roman"/>
          <w:sz w:val="22"/>
          <w:szCs w:val="22"/>
        </w:rPr>
        <w:lastRenderedPageBreak/>
        <w:t>3</w:t>
      </w:r>
      <w:r w:rsidR="000C4890" w:rsidRPr="00900279">
        <w:rPr>
          <w:rStyle w:val="Strong"/>
          <w:rFonts w:ascii="Calibri" w:hAnsi="Calibri" w:cs="Times New Roman"/>
          <w:sz w:val="22"/>
          <w:szCs w:val="22"/>
          <w:rtl/>
        </w:rPr>
        <w:t>.</w:t>
      </w:r>
      <w:r w:rsidR="00FD0DF7" w:rsidRPr="00900279">
        <w:rPr>
          <w:rStyle w:val="Strong"/>
          <w:rFonts w:ascii="Calibri" w:hAnsi="Calibri" w:cs="Times New Roman"/>
          <w:sz w:val="22"/>
          <w:szCs w:val="22"/>
        </w:rPr>
        <w:t>0</w:t>
      </w:r>
      <w:r w:rsidR="00900279">
        <w:rPr>
          <w:rStyle w:val="Strong"/>
          <w:rFonts w:ascii="Calibri" w:hAnsi="Calibri" w:cs="Times New Roman"/>
          <w:sz w:val="22"/>
          <w:szCs w:val="22"/>
        </w:rPr>
        <w:tab/>
      </w:r>
      <w:r w:rsidR="007D54EC" w:rsidRPr="00900279">
        <w:rPr>
          <w:rFonts w:ascii="Calibri" w:hAnsi="Calibri" w:cs="Times New Roman"/>
          <w:b/>
          <w:bCs/>
          <w:color w:val="212121"/>
          <w:sz w:val="22"/>
          <w:szCs w:val="22"/>
          <w:lang w:bidi="bn-IN"/>
        </w:rPr>
        <w:t>Last three years achievement through child budget implementation</w:t>
      </w:r>
    </w:p>
    <w:p w14:paraId="4C2FCBB4" w14:textId="568EF6A2" w:rsidR="00036354" w:rsidRPr="00A82B4D" w:rsidRDefault="00036354" w:rsidP="00A82B4D">
      <w:pPr>
        <w:pStyle w:val="HTMLPreformatted"/>
        <w:numPr>
          <w:ilvl w:val="0"/>
          <w:numId w:val="44"/>
        </w:numPr>
        <w:shd w:val="clear" w:color="auto" w:fill="FFFFFF"/>
        <w:tabs>
          <w:tab w:val="clear" w:pos="916"/>
        </w:tabs>
        <w:spacing w:before="120" w:after="120" w:line="288" w:lineRule="auto"/>
        <w:ind w:left="900"/>
        <w:jc w:val="both"/>
        <w:rPr>
          <w:rFonts w:ascii="Calibri" w:hAnsi="Calibri" w:cs="Calibri"/>
          <w:color w:val="212121"/>
          <w:lang w:bidi="bn-IN"/>
        </w:rPr>
      </w:pPr>
      <w:permStart w:id="353134842" w:edGrp="everyone"/>
      <w:r w:rsidRPr="00A82B4D">
        <w:rPr>
          <w:rFonts w:ascii="Calibri" w:hAnsi="Calibri" w:cs="Calibri"/>
          <w:color w:val="212121"/>
          <w:lang w:bidi="bn-IN"/>
        </w:rPr>
        <w:t>To establish fair justice for child violence:</w:t>
      </w:r>
    </w:p>
    <w:p w14:paraId="51234F58" w14:textId="138B2FC6" w:rsidR="00036354" w:rsidRPr="00A82B4D" w:rsidRDefault="00036354" w:rsidP="00A82B4D">
      <w:pPr>
        <w:pStyle w:val="ListParagraph"/>
        <w:numPr>
          <w:ilvl w:val="0"/>
          <w:numId w:val="44"/>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900"/>
        <w:jc w:val="both"/>
        <w:rPr>
          <w:rFonts w:cs="Calibri"/>
          <w:color w:val="212121"/>
          <w:sz w:val="20"/>
          <w:szCs w:val="20"/>
          <w:lang w:bidi="bn-IN"/>
        </w:rPr>
      </w:pPr>
      <w:r w:rsidRPr="00A82B4D">
        <w:rPr>
          <w:rFonts w:cs="Calibri"/>
          <w:color w:val="212121"/>
          <w:sz w:val="20"/>
          <w:szCs w:val="20"/>
          <w:lang w:bidi="bn-IN"/>
        </w:rPr>
        <w:t>It has been possible to ensure the execution of the death sentence of the prime accused, includi</w:t>
      </w:r>
      <w:r w:rsidR="00380657" w:rsidRPr="00A82B4D">
        <w:rPr>
          <w:rFonts w:cs="Calibri"/>
          <w:color w:val="212121"/>
          <w:sz w:val="20"/>
          <w:szCs w:val="20"/>
          <w:lang w:bidi="bn-IN"/>
        </w:rPr>
        <w:t xml:space="preserve">ng other 2 </w:t>
      </w:r>
      <w:r w:rsidRPr="00A82B4D">
        <w:rPr>
          <w:rFonts w:cs="Calibri"/>
          <w:color w:val="212121"/>
          <w:sz w:val="20"/>
          <w:szCs w:val="20"/>
          <w:lang w:bidi="bn-IN"/>
        </w:rPr>
        <w:t xml:space="preserve">accused, by the </w:t>
      </w:r>
      <w:r w:rsidR="00380657" w:rsidRPr="00A82B4D">
        <w:rPr>
          <w:rFonts w:cs="Calibri"/>
          <w:color w:val="212121"/>
          <w:sz w:val="20"/>
          <w:szCs w:val="20"/>
          <w:lang w:bidi="bn-IN"/>
        </w:rPr>
        <w:t xml:space="preserve">Speedy Trial </w:t>
      </w:r>
      <w:r w:rsidRPr="00A82B4D">
        <w:rPr>
          <w:rFonts w:cs="Calibri"/>
          <w:color w:val="212121"/>
          <w:sz w:val="20"/>
          <w:szCs w:val="20"/>
          <w:lang w:bidi="bn-IN"/>
        </w:rPr>
        <w:t>Tribunal</w:t>
      </w:r>
      <w:r w:rsidR="00B077AE" w:rsidRPr="00A82B4D">
        <w:rPr>
          <w:rFonts w:cs="Calibri"/>
          <w:color w:val="212121"/>
          <w:sz w:val="20"/>
          <w:szCs w:val="20"/>
          <w:lang w:bidi="bn-IN"/>
        </w:rPr>
        <w:t>,</w:t>
      </w:r>
      <w:r w:rsidR="00380657" w:rsidRPr="00A82B4D">
        <w:rPr>
          <w:rFonts w:cs="Calibri"/>
          <w:color w:val="212121"/>
          <w:sz w:val="20"/>
          <w:szCs w:val="20"/>
          <w:lang w:bidi="bn-IN"/>
        </w:rPr>
        <w:t xml:space="preserve"> of</w:t>
      </w:r>
      <w:r w:rsidRPr="00A82B4D">
        <w:rPr>
          <w:rFonts w:cs="Calibri"/>
          <w:color w:val="212121"/>
          <w:sz w:val="20"/>
          <w:szCs w:val="20"/>
          <w:lang w:bidi="bn-IN"/>
        </w:rPr>
        <w:t xml:space="preserve"> Rakib murder case </w:t>
      </w:r>
      <w:r w:rsidR="00380657" w:rsidRPr="00A82B4D">
        <w:rPr>
          <w:rFonts w:cs="Calibri"/>
          <w:color w:val="212121"/>
          <w:sz w:val="20"/>
          <w:szCs w:val="20"/>
          <w:lang w:bidi="bn-IN"/>
        </w:rPr>
        <w:t>in</w:t>
      </w:r>
      <w:r w:rsidRPr="00A82B4D">
        <w:rPr>
          <w:rFonts w:cs="Calibri"/>
          <w:color w:val="212121"/>
          <w:sz w:val="20"/>
          <w:szCs w:val="20"/>
          <w:lang w:bidi="bn-IN"/>
        </w:rPr>
        <w:t xml:space="preserve"> Khulna i</w:t>
      </w:r>
      <w:r w:rsidR="003F0C90" w:rsidRPr="00A82B4D">
        <w:rPr>
          <w:rFonts w:cs="Calibri"/>
          <w:color w:val="212121"/>
          <w:sz w:val="20"/>
          <w:szCs w:val="20"/>
          <w:lang w:bidi="bn-IN"/>
        </w:rPr>
        <w:t>n the shortest possible time</w:t>
      </w:r>
      <w:r w:rsidR="000839C0" w:rsidRPr="00A82B4D">
        <w:rPr>
          <w:rFonts w:cs="Calibri"/>
          <w:color w:val="212121"/>
          <w:sz w:val="20"/>
          <w:szCs w:val="20"/>
          <w:lang w:bidi="bn-IN"/>
        </w:rPr>
        <w:t>;</w:t>
      </w:r>
    </w:p>
    <w:p w14:paraId="6489718A" w14:textId="2D6FE07A" w:rsidR="00380657" w:rsidRPr="00A82B4D" w:rsidRDefault="005371E6" w:rsidP="00A82B4D">
      <w:pPr>
        <w:pStyle w:val="ListParagraph"/>
        <w:numPr>
          <w:ilvl w:val="0"/>
          <w:numId w:val="44"/>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900"/>
        <w:jc w:val="both"/>
        <w:rPr>
          <w:rFonts w:cs="Calibri"/>
          <w:color w:val="000000"/>
          <w:sz w:val="20"/>
          <w:szCs w:val="20"/>
        </w:rPr>
      </w:pPr>
      <w:r w:rsidRPr="00A82B4D">
        <w:rPr>
          <w:rFonts w:cs="Calibri"/>
          <w:color w:val="212121"/>
          <w:sz w:val="20"/>
          <w:szCs w:val="20"/>
          <w:shd w:val="clear" w:color="auto" w:fill="FFFFFF"/>
        </w:rPr>
        <w:t xml:space="preserve">It has been possible </w:t>
      </w:r>
      <w:r w:rsidR="00B077AE" w:rsidRPr="00A82B4D">
        <w:rPr>
          <w:rFonts w:cs="Calibri"/>
          <w:color w:val="212121"/>
          <w:sz w:val="20"/>
          <w:szCs w:val="20"/>
          <w:shd w:val="clear" w:color="auto" w:fill="FFFFFF"/>
        </w:rPr>
        <w:t xml:space="preserve">to </w:t>
      </w:r>
      <w:r w:rsidR="00380657" w:rsidRPr="00A82B4D">
        <w:rPr>
          <w:rFonts w:cs="Calibri"/>
          <w:color w:val="212121"/>
          <w:sz w:val="20"/>
          <w:szCs w:val="20"/>
          <w:shd w:val="clear" w:color="auto" w:fill="FFFFFF"/>
        </w:rPr>
        <w:t>significantly reduce the amount of eve</w:t>
      </w:r>
      <w:r w:rsidR="00380657" w:rsidRPr="00A82B4D">
        <w:rPr>
          <w:rFonts w:cs="Calibri"/>
          <w:color w:val="212121"/>
          <w:sz w:val="20"/>
          <w:szCs w:val="20"/>
          <w:shd w:val="clear" w:color="auto" w:fill="FFFFFF"/>
          <w:cs/>
          <w:lang w:bidi="bn-IN"/>
        </w:rPr>
        <w:t>-</w:t>
      </w:r>
      <w:r w:rsidR="00380657" w:rsidRPr="00A82B4D">
        <w:rPr>
          <w:rFonts w:cs="Calibri"/>
          <w:color w:val="212121"/>
          <w:sz w:val="20"/>
          <w:szCs w:val="20"/>
          <w:shd w:val="clear" w:color="auto" w:fill="FFFFFF"/>
        </w:rPr>
        <w:t>teasing through mobile courts.</w:t>
      </w:r>
      <w:r w:rsidR="00380657" w:rsidRPr="00A82B4D">
        <w:rPr>
          <w:rFonts w:cs="Calibri"/>
          <w:color w:val="000000"/>
          <w:sz w:val="20"/>
          <w:szCs w:val="20"/>
        </w:rPr>
        <w:t xml:space="preserve"> </w:t>
      </w:r>
    </w:p>
    <w:p w14:paraId="00B513B4" w14:textId="01677BAA" w:rsidR="00380657" w:rsidRPr="00A82B4D" w:rsidRDefault="00380657" w:rsidP="00A82B4D">
      <w:pPr>
        <w:pStyle w:val="HTMLPreformatted"/>
        <w:numPr>
          <w:ilvl w:val="0"/>
          <w:numId w:val="44"/>
        </w:numPr>
        <w:shd w:val="clear" w:color="auto" w:fill="FFFFFF"/>
        <w:tabs>
          <w:tab w:val="clear" w:pos="916"/>
        </w:tabs>
        <w:spacing w:before="120" w:after="120" w:line="288" w:lineRule="auto"/>
        <w:ind w:left="900"/>
        <w:jc w:val="both"/>
        <w:rPr>
          <w:rFonts w:ascii="Calibri" w:hAnsi="Calibri" w:cs="Calibri"/>
          <w:color w:val="212121"/>
          <w:lang w:bidi="bn-IN"/>
        </w:rPr>
      </w:pPr>
      <w:r w:rsidRPr="00A82B4D">
        <w:rPr>
          <w:rFonts w:ascii="Calibri" w:hAnsi="Calibri" w:cs="Calibri"/>
          <w:color w:val="212121"/>
          <w:lang w:bidi="bn-IN"/>
        </w:rPr>
        <w:t>Many upazilas are declared child marriage free upazila</w:t>
      </w:r>
      <w:r w:rsidR="00B077AE" w:rsidRPr="00A82B4D">
        <w:rPr>
          <w:rFonts w:ascii="Calibri" w:hAnsi="Calibri" w:cs="Calibri"/>
          <w:color w:val="212121"/>
          <w:lang w:bidi="bn-IN"/>
        </w:rPr>
        <w:t>s by dint of</w:t>
      </w:r>
      <w:r w:rsidR="00900279" w:rsidRPr="00A82B4D">
        <w:rPr>
          <w:rFonts w:ascii="Calibri" w:hAnsi="Calibri" w:cs="Calibri"/>
          <w:color w:val="212121"/>
          <w:lang w:bidi="bn-IN"/>
        </w:rPr>
        <w:t xml:space="preserve"> </w:t>
      </w:r>
      <w:r w:rsidRPr="00A82B4D">
        <w:rPr>
          <w:rFonts w:ascii="Calibri" w:hAnsi="Calibri" w:cs="Calibri"/>
          <w:color w:val="212121"/>
          <w:lang w:bidi="bn-IN"/>
        </w:rPr>
        <w:t>social initiative, campaign and</w:t>
      </w:r>
      <w:r w:rsidR="00900279" w:rsidRPr="00A82B4D">
        <w:rPr>
          <w:rFonts w:ascii="Calibri" w:hAnsi="Calibri" w:cs="Calibri"/>
          <w:color w:val="212121"/>
          <w:lang w:bidi="bn-IN"/>
        </w:rPr>
        <w:t xml:space="preserve"> </w:t>
      </w:r>
      <w:r w:rsidR="00B077AE" w:rsidRPr="00A82B4D">
        <w:rPr>
          <w:rFonts w:ascii="Calibri" w:hAnsi="Calibri" w:cs="Calibri"/>
          <w:color w:val="212121"/>
          <w:lang w:bidi="bn-IN"/>
        </w:rPr>
        <w:t>regular</w:t>
      </w:r>
      <w:r w:rsidR="00900279" w:rsidRPr="00A82B4D">
        <w:rPr>
          <w:rFonts w:ascii="Calibri" w:hAnsi="Calibri" w:cs="Calibri"/>
          <w:color w:val="212121"/>
          <w:lang w:bidi="bn-IN"/>
        </w:rPr>
        <w:t xml:space="preserve"> </w:t>
      </w:r>
      <w:r w:rsidRPr="00A82B4D">
        <w:rPr>
          <w:rFonts w:ascii="Calibri" w:hAnsi="Calibri" w:cs="Calibri"/>
          <w:color w:val="212121"/>
          <w:lang w:bidi="bn-IN"/>
        </w:rPr>
        <w:t>mobile court.</w:t>
      </w:r>
    </w:p>
    <w:p w14:paraId="45954F41" w14:textId="322D3427" w:rsidR="00B910BD" w:rsidRPr="00A82B4D" w:rsidRDefault="00B910BD" w:rsidP="00A82B4D">
      <w:pPr>
        <w:pStyle w:val="HTMLPreformatted"/>
        <w:numPr>
          <w:ilvl w:val="0"/>
          <w:numId w:val="44"/>
        </w:numPr>
        <w:shd w:val="clear" w:color="auto" w:fill="FFFFFF"/>
        <w:tabs>
          <w:tab w:val="clear" w:pos="916"/>
        </w:tabs>
        <w:spacing w:before="120" w:after="120" w:line="288" w:lineRule="auto"/>
        <w:ind w:left="900"/>
        <w:jc w:val="both"/>
        <w:rPr>
          <w:rFonts w:ascii="Calibri" w:hAnsi="Calibri" w:cs="Calibri"/>
          <w:color w:val="212121"/>
          <w:cs/>
          <w:lang w:bidi="bn-IN"/>
        </w:rPr>
      </w:pPr>
      <w:r w:rsidRPr="00A82B4D">
        <w:rPr>
          <w:rFonts w:ascii="Calibri" w:hAnsi="Calibri" w:cs="Calibri"/>
          <w:color w:val="212121"/>
          <w:lang w:bidi="bn-IN"/>
        </w:rPr>
        <w:t>Strong measures have been taken to reduce the trend of using child in drug trafficking.</w:t>
      </w:r>
    </w:p>
    <w:p w14:paraId="4C6DF4D1" w14:textId="2F5B9F50" w:rsidR="002C1FB9" w:rsidRPr="00A82B4D" w:rsidRDefault="002977B5" w:rsidP="00A82B4D">
      <w:pPr>
        <w:pStyle w:val="ListParagraph"/>
        <w:numPr>
          <w:ilvl w:val="0"/>
          <w:numId w:val="44"/>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ind w:left="900"/>
        <w:jc w:val="both"/>
        <w:rPr>
          <w:rFonts w:cs="Calibri"/>
          <w:color w:val="212121"/>
          <w:sz w:val="20"/>
          <w:szCs w:val="20"/>
          <w:cs/>
          <w:lang w:bidi="bn-IN"/>
        </w:rPr>
      </w:pPr>
      <w:r w:rsidRPr="00A82B4D">
        <w:rPr>
          <w:rFonts w:cs="Calibri"/>
          <w:color w:val="212121"/>
          <w:sz w:val="20"/>
          <w:szCs w:val="20"/>
          <w:lang w:bidi="bn-IN"/>
        </w:rPr>
        <w:t>I</w:t>
      </w:r>
      <w:r w:rsidRPr="00A82B4D">
        <w:rPr>
          <w:rFonts w:cs="Calibri"/>
          <w:color w:val="212121"/>
          <w:sz w:val="20"/>
          <w:szCs w:val="20"/>
          <w:lang w:bidi="ar-SA"/>
        </w:rPr>
        <w:t>t has been possible to rehabilitate</w:t>
      </w:r>
      <w:r w:rsidR="002C1FB9" w:rsidRPr="00A82B4D">
        <w:rPr>
          <w:rFonts w:cs="Calibri"/>
          <w:color w:val="212121"/>
          <w:sz w:val="20"/>
          <w:szCs w:val="20"/>
          <w:lang w:bidi="ar-SA"/>
        </w:rPr>
        <w:t xml:space="preserve"> a </w:t>
      </w:r>
      <w:r w:rsidRPr="00A82B4D">
        <w:rPr>
          <w:rFonts w:cs="Calibri"/>
          <w:color w:val="212121"/>
          <w:sz w:val="20"/>
          <w:szCs w:val="20"/>
          <w:lang w:bidi="ar-SA"/>
        </w:rPr>
        <w:t>significant number of</w:t>
      </w:r>
      <w:r w:rsidR="00900279" w:rsidRPr="00A82B4D">
        <w:rPr>
          <w:rFonts w:cs="Calibri"/>
          <w:color w:val="212121"/>
          <w:sz w:val="20"/>
          <w:szCs w:val="20"/>
          <w:lang w:bidi="ar-SA"/>
        </w:rPr>
        <w:t xml:space="preserve"> </w:t>
      </w:r>
      <w:r w:rsidRPr="00A82B4D">
        <w:rPr>
          <w:rFonts w:cs="Calibri"/>
          <w:color w:val="212121"/>
          <w:sz w:val="20"/>
          <w:szCs w:val="20"/>
          <w:lang w:bidi="ar-SA"/>
        </w:rPr>
        <w:t>identity less/</w:t>
      </w:r>
      <w:r w:rsidR="002C1FB9" w:rsidRPr="00A82B4D">
        <w:rPr>
          <w:rFonts w:cs="Calibri"/>
          <w:color w:val="212121"/>
          <w:sz w:val="20"/>
          <w:szCs w:val="20"/>
          <w:lang w:bidi="ar-SA"/>
        </w:rPr>
        <w:t>abused children in last three years.</w:t>
      </w:r>
      <w:r w:rsidRPr="00A82B4D">
        <w:rPr>
          <w:rFonts w:cs="Calibri"/>
          <w:color w:val="212121"/>
          <w:sz w:val="20"/>
          <w:szCs w:val="20"/>
          <w:lang w:bidi="ar-SA"/>
        </w:rPr>
        <w:t xml:space="preserve"> Through the Victim Support Center,</w:t>
      </w:r>
    </w:p>
    <w:permEnd w:id="353134842"/>
    <w:p w14:paraId="5D50F85A" w14:textId="2E56A653" w:rsidR="008E2DB5" w:rsidRPr="00900279" w:rsidRDefault="008E2DB5" w:rsidP="008E2DB5">
      <w:pPr>
        <w:spacing w:before="120" w:after="120" w:line="300" w:lineRule="auto"/>
        <w:ind w:left="540" w:hanging="540"/>
        <w:rPr>
          <w:rStyle w:val="Strong"/>
          <w:rFonts w:ascii="Calibri" w:hAnsi="Calibri"/>
          <w:color w:val="000000" w:themeColor="text1"/>
          <w:sz w:val="22"/>
          <w:szCs w:val="24"/>
          <w:cs/>
          <w:lang w:bidi="bn-IN"/>
        </w:rPr>
      </w:pPr>
      <w:r w:rsidRPr="00900279">
        <w:rPr>
          <w:rStyle w:val="Strong"/>
          <w:rFonts w:ascii="Calibri" w:hAnsi="Calibri"/>
          <w:sz w:val="22"/>
          <w:szCs w:val="24"/>
        </w:rPr>
        <w:t>4.</w:t>
      </w:r>
      <w:r w:rsidR="00FD0DF7" w:rsidRPr="00900279">
        <w:rPr>
          <w:rStyle w:val="Strong"/>
          <w:rFonts w:ascii="Calibri" w:hAnsi="Calibri"/>
          <w:sz w:val="22"/>
          <w:szCs w:val="24"/>
        </w:rPr>
        <w:t>0</w:t>
      </w:r>
      <w:r w:rsidRPr="00900279">
        <w:rPr>
          <w:rStyle w:val="Strong"/>
          <w:rFonts w:ascii="Calibri" w:hAnsi="Calibri"/>
          <w:sz w:val="22"/>
          <w:szCs w:val="24"/>
        </w:rPr>
        <w:tab/>
      </w:r>
      <w:r w:rsidR="007D54EC" w:rsidRPr="00900279">
        <w:rPr>
          <w:rStyle w:val="Strong"/>
          <w:rFonts w:ascii="Calibri" w:hAnsi="Calibri"/>
          <w:color w:val="000000" w:themeColor="text1"/>
          <w:sz w:val="22"/>
          <w:szCs w:val="24"/>
        </w:rPr>
        <w:t>Child focused budget of the division</w:t>
      </w:r>
      <w:r w:rsidR="00392A32" w:rsidRPr="00900279">
        <w:rPr>
          <w:rStyle w:val="Strong"/>
          <w:rFonts w:ascii="Calibri" w:hAnsi="Calibri"/>
          <w:color w:val="000000" w:themeColor="text1"/>
          <w:sz w:val="22"/>
          <w:szCs w:val="24"/>
        </w:rPr>
        <w:t xml:space="preserve"> </w:t>
      </w:r>
    </w:p>
    <w:p w14:paraId="740102D2" w14:textId="3CF7AB87" w:rsidR="00DC4965" w:rsidRPr="00900279" w:rsidRDefault="00DC4965" w:rsidP="00DC4965">
      <w:pPr>
        <w:spacing w:before="120" w:line="288" w:lineRule="auto"/>
        <w:ind w:left="547" w:hanging="547"/>
        <w:jc w:val="right"/>
        <w:rPr>
          <w:rStyle w:val="Strong"/>
          <w:rFonts w:ascii="Calibri" w:hAnsi="Calibri"/>
          <w:sz w:val="24"/>
        </w:rPr>
      </w:pPr>
      <w:r w:rsidRPr="00900279">
        <w:rPr>
          <w:rFonts w:ascii="Calibri" w:hAnsi="Calibri"/>
          <w:sz w:val="18"/>
        </w:rPr>
        <w:t>(Billion Taka)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900"/>
        <w:gridCol w:w="852"/>
        <w:gridCol w:w="858"/>
      </w:tblGrid>
      <w:tr w:rsidR="00A82B4D" w:rsidRPr="009742AA" w14:paraId="57FCB5E5" w14:textId="77777777" w:rsidTr="00DC4965">
        <w:trPr>
          <w:tblHeader/>
          <w:jc w:val="center"/>
        </w:trPr>
        <w:tc>
          <w:tcPr>
            <w:tcW w:w="4518" w:type="dxa"/>
            <w:tcBorders>
              <w:top w:val="single" w:sz="4" w:space="0" w:color="auto"/>
              <w:left w:val="nil"/>
              <w:bottom w:val="single" w:sz="4" w:space="0" w:color="auto"/>
              <w:right w:val="nil"/>
            </w:tcBorders>
            <w:shd w:val="clear" w:color="auto" w:fill="C6D9F1"/>
            <w:noWrap/>
            <w:vAlign w:val="center"/>
            <w:hideMark/>
          </w:tcPr>
          <w:p w14:paraId="65D62FB8" w14:textId="6952FDBB" w:rsidR="00A82B4D" w:rsidRPr="009742AA" w:rsidRDefault="00A82B4D" w:rsidP="00A82B4D">
            <w:pPr>
              <w:spacing w:before="30" w:after="30"/>
              <w:jc w:val="center"/>
              <w:rPr>
                <w:rFonts w:ascii="Calibri" w:eastAsia="Calibri" w:hAnsi="Calibri"/>
                <w:b/>
                <w:sz w:val="18"/>
                <w:lang w:bidi="bn-IN"/>
              </w:rPr>
            </w:pPr>
            <w:r w:rsidRPr="009B262F">
              <w:rPr>
                <w:rFonts w:ascii="Calibri" w:hAnsi="Calibri" w:cs="Calibri"/>
                <w:b/>
                <w:bCs/>
                <w:color w:val="000000"/>
                <w:sz w:val="18"/>
                <w:szCs w:val="18"/>
              </w:rPr>
              <w:t>Description</w:t>
            </w:r>
          </w:p>
        </w:tc>
        <w:tc>
          <w:tcPr>
            <w:tcW w:w="900" w:type="dxa"/>
            <w:tcBorders>
              <w:top w:val="single" w:sz="4" w:space="0" w:color="auto"/>
              <w:left w:val="nil"/>
              <w:bottom w:val="single" w:sz="4" w:space="0" w:color="auto"/>
              <w:right w:val="nil"/>
            </w:tcBorders>
            <w:shd w:val="clear" w:color="auto" w:fill="C6D9F1"/>
            <w:vAlign w:val="center"/>
            <w:hideMark/>
          </w:tcPr>
          <w:p w14:paraId="49CEE363" w14:textId="77777777" w:rsidR="00A82B4D" w:rsidRPr="009B262F" w:rsidRDefault="00A82B4D" w:rsidP="00A82B4D">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 xml:space="preserve">Budget </w:t>
            </w:r>
          </w:p>
          <w:p w14:paraId="2023A998" w14:textId="20F6265B" w:rsidR="00A82B4D" w:rsidRPr="009742AA" w:rsidRDefault="00A82B4D" w:rsidP="00A82B4D">
            <w:pPr>
              <w:spacing w:before="30" w:after="30"/>
              <w:jc w:val="center"/>
              <w:rPr>
                <w:rFonts w:ascii="Calibri" w:eastAsia="Calibri" w:hAnsi="Calibri"/>
                <w:b/>
                <w:sz w:val="18"/>
                <w:lang w:bidi="bn-IN"/>
              </w:rPr>
            </w:pPr>
            <w:r w:rsidRPr="009B262F">
              <w:rPr>
                <w:rFonts w:ascii="Calibri" w:hAnsi="Calibri" w:cs="Calibri"/>
                <w:b/>
                <w:bCs/>
                <w:color w:val="000000"/>
                <w:sz w:val="18"/>
                <w:szCs w:val="18"/>
              </w:rPr>
              <w:t>2020-21</w:t>
            </w:r>
          </w:p>
        </w:tc>
        <w:tc>
          <w:tcPr>
            <w:tcW w:w="852" w:type="dxa"/>
            <w:tcBorders>
              <w:top w:val="single" w:sz="4" w:space="0" w:color="auto"/>
              <w:left w:val="nil"/>
              <w:bottom w:val="single" w:sz="4" w:space="0" w:color="auto"/>
              <w:right w:val="nil"/>
            </w:tcBorders>
            <w:shd w:val="clear" w:color="auto" w:fill="C6D9F1"/>
            <w:noWrap/>
            <w:vAlign w:val="center"/>
            <w:hideMark/>
          </w:tcPr>
          <w:p w14:paraId="55CA9F45" w14:textId="77777777" w:rsidR="00A82B4D" w:rsidRPr="009B262F" w:rsidRDefault="00A82B4D" w:rsidP="00A82B4D">
            <w:pPr>
              <w:spacing w:before="40" w:after="40"/>
              <w:jc w:val="center"/>
              <w:rPr>
                <w:rFonts w:ascii="Calibri" w:hAnsi="Calibri" w:cs="Calibri"/>
                <w:b/>
                <w:bCs/>
                <w:color w:val="000000"/>
                <w:sz w:val="18"/>
                <w:szCs w:val="18"/>
              </w:rPr>
            </w:pPr>
            <w:r w:rsidRPr="009B262F">
              <w:rPr>
                <w:rFonts w:ascii="Calibri" w:hAnsi="Calibri" w:cs="Calibri"/>
                <w:b/>
                <w:bCs/>
                <w:color w:val="000000"/>
                <w:sz w:val="18"/>
                <w:szCs w:val="18"/>
              </w:rPr>
              <w:t>Budget</w:t>
            </w:r>
          </w:p>
          <w:p w14:paraId="629DB951" w14:textId="594D0C68" w:rsidR="00A82B4D" w:rsidRPr="009742AA" w:rsidRDefault="00A82B4D" w:rsidP="00A82B4D">
            <w:pPr>
              <w:spacing w:before="30" w:after="30"/>
              <w:jc w:val="center"/>
              <w:rPr>
                <w:rFonts w:ascii="Calibri" w:eastAsia="Calibri" w:hAnsi="Calibri"/>
                <w:b/>
                <w:sz w:val="18"/>
                <w:lang w:bidi="bn-IN"/>
              </w:rPr>
            </w:pPr>
            <w:r w:rsidRPr="009B262F">
              <w:rPr>
                <w:rFonts w:ascii="Calibri" w:hAnsi="Calibri" w:cs="Calibri"/>
                <w:b/>
                <w:bCs/>
                <w:color w:val="000000"/>
                <w:sz w:val="18"/>
                <w:szCs w:val="18"/>
              </w:rPr>
              <w:t>2019-20</w:t>
            </w:r>
          </w:p>
        </w:tc>
        <w:tc>
          <w:tcPr>
            <w:tcW w:w="858" w:type="dxa"/>
            <w:tcBorders>
              <w:top w:val="single" w:sz="4" w:space="0" w:color="auto"/>
              <w:left w:val="nil"/>
              <w:bottom w:val="single" w:sz="4" w:space="0" w:color="auto"/>
              <w:right w:val="nil"/>
            </w:tcBorders>
            <w:shd w:val="clear" w:color="auto" w:fill="C6D9F1"/>
            <w:noWrap/>
            <w:vAlign w:val="center"/>
            <w:hideMark/>
          </w:tcPr>
          <w:p w14:paraId="110716A7" w14:textId="215B9847" w:rsidR="00A82B4D" w:rsidRPr="009742AA" w:rsidRDefault="00A82B4D" w:rsidP="00A82B4D">
            <w:pPr>
              <w:spacing w:before="30" w:after="30"/>
              <w:jc w:val="center"/>
              <w:rPr>
                <w:rFonts w:ascii="Calibri" w:eastAsia="Calibri" w:hAnsi="Calibri"/>
                <w:b/>
                <w:sz w:val="18"/>
                <w:lang w:bidi="bn-IN"/>
              </w:rPr>
            </w:pPr>
            <w:r w:rsidRPr="009B262F">
              <w:rPr>
                <w:rFonts w:ascii="Calibri" w:hAnsi="Calibri" w:cs="Calibri"/>
                <w:b/>
                <w:bCs/>
                <w:color w:val="000000"/>
                <w:sz w:val="18"/>
                <w:szCs w:val="18"/>
              </w:rPr>
              <w:t>Actual</w:t>
            </w:r>
            <w:r w:rsidRPr="009B262F">
              <w:rPr>
                <w:rFonts w:ascii="Calibri" w:hAnsi="Calibri" w:cs="Calibri"/>
                <w:b/>
                <w:bCs/>
                <w:color w:val="000000"/>
                <w:sz w:val="18"/>
                <w:szCs w:val="18"/>
              </w:rPr>
              <w:br/>
              <w:t>2018-19</w:t>
            </w:r>
          </w:p>
        </w:tc>
      </w:tr>
      <w:tr w:rsidR="00A82B4D" w:rsidRPr="00900279" w14:paraId="7BB7C410" w14:textId="77777777" w:rsidTr="009742AA">
        <w:trPr>
          <w:jc w:val="center"/>
        </w:trPr>
        <w:tc>
          <w:tcPr>
            <w:tcW w:w="4518" w:type="dxa"/>
            <w:tcBorders>
              <w:top w:val="single" w:sz="4" w:space="0" w:color="auto"/>
              <w:left w:val="nil"/>
              <w:bottom w:val="single" w:sz="4" w:space="0" w:color="auto"/>
              <w:right w:val="nil"/>
            </w:tcBorders>
            <w:noWrap/>
            <w:vAlign w:val="bottom"/>
          </w:tcPr>
          <w:p w14:paraId="14DAF8FF" w14:textId="77777777" w:rsidR="00A82B4D" w:rsidRPr="00900279" w:rsidRDefault="00A82B4D" w:rsidP="00A82B4D">
            <w:pPr>
              <w:spacing w:before="40" w:after="40"/>
              <w:rPr>
                <w:rFonts w:ascii="Calibri" w:hAnsi="Calibri"/>
                <w:sz w:val="18"/>
                <w:cs/>
                <w:lang w:bidi="bn-IN"/>
              </w:rPr>
            </w:pPr>
            <w:permStart w:id="494740125" w:edGrp="everyone" w:colFirst="3" w:colLast="3"/>
            <w:permStart w:id="1596000555" w:edGrp="everyone" w:colFirst="1" w:colLast="1"/>
            <w:r w:rsidRPr="00900279">
              <w:rPr>
                <w:rFonts w:ascii="Calibri" w:hAnsi="Calibri"/>
                <w:sz w:val="18"/>
              </w:rPr>
              <w:t>Ministry's total budget</w:t>
            </w:r>
          </w:p>
        </w:tc>
        <w:tc>
          <w:tcPr>
            <w:tcW w:w="900" w:type="dxa"/>
            <w:tcBorders>
              <w:top w:val="single" w:sz="4" w:space="0" w:color="auto"/>
              <w:left w:val="nil"/>
              <w:bottom w:val="single" w:sz="4" w:space="0" w:color="auto"/>
              <w:right w:val="nil"/>
            </w:tcBorders>
            <w:vAlign w:val="center"/>
          </w:tcPr>
          <w:p w14:paraId="2F8F0A35" w14:textId="34F2D998" w:rsidR="00A82B4D" w:rsidRPr="009742AA" w:rsidRDefault="00A82B4D" w:rsidP="00A82B4D">
            <w:pPr>
              <w:spacing w:before="40" w:after="40"/>
              <w:jc w:val="right"/>
              <w:rPr>
                <w:rFonts w:ascii="Calibri" w:hAnsi="Calibri"/>
                <w:sz w:val="16"/>
                <w:szCs w:val="18"/>
              </w:rPr>
            </w:pPr>
          </w:p>
        </w:tc>
        <w:tc>
          <w:tcPr>
            <w:tcW w:w="852" w:type="dxa"/>
            <w:tcBorders>
              <w:top w:val="single" w:sz="4" w:space="0" w:color="auto"/>
              <w:left w:val="nil"/>
              <w:bottom w:val="single" w:sz="4" w:space="0" w:color="auto"/>
              <w:right w:val="nil"/>
            </w:tcBorders>
            <w:noWrap/>
            <w:vAlign w:val="center"/>
          </w:tcPr>
          <w:p w14:paraId="1D87563E" w14:textId="6B7314B9" w:rsidR="00A82B4D" w:rsidRPr="009742AA" w:rsidRDefault="00A82B4D" w:rsidP="00A82B4D">
            <w:pPr>
              <w:spacing w:before="40" w:after="40"/>
              <w:jc w:val="right"/>
              <w:rPr>
                <w:rFonts w:ascii="Calibri" w:hAnsi="Calibri"/>
                <w:sz w:val="16"/>
                <w:szCs w:val="18"/>
              </w:rPr>
            </w:pPr>
            <w:r w:rsidRPr="009742AA">
              <w:rPr>
                <w:rFonts w:ascii="Calibri" w:hAnsi="Calibri"/>
                <w:sz w:val="18"/>
                <w:szCs w:val="18"/>
              </w:rPr>
              <w:t>219.23</w:t>
            </w:r>
          </w:p>
        </w:tc>
        <w:tc>
          <w:tcPr>
            <w:tcW w:w="858" w:type="dxa"/>
            <w:tcBorders>
              <w:top w:val="single" w:sz="4" w:space="0" w:color="auto"/>
              <w:left w:val="nil"/>
              <w:bottom w:val="single" w:sz="4" w:space="0" w:color="auto"/>
              <w:right w:val="nil"/>
            </w:tcBorders>
            <w:noWrap/>
            <w:vAlign w:val="center"/>
          </w:tcPr>
          <w:p w14:paraId="6C044AD5" w14:textId="51EDB16F" w:rsidR="00A82B4D" w:rsidRPr="009742AA" w:rsidRDefault="00A82B4D" w:rsidP="00A82B4D">
            <w:pPr>
              <w:spacing w:before="40" w:after="40"/>
              <w:jc w:val="right"/>
              <w:rPr>
                <w:rFonts w:ascii="Calibri" w:hAnsi="Calibri"/>
                <w:sz w:val="16"/>
              </w:rPr>
            </w:pPr>
          </w:p>
        </w:tc>
      </w:tr>
      <w:tr w:rsidR="00A82B4D" w:rsidRPr="00900279" w14:paraId="0A55D309" w14:textId="77777777" w:rsidTr="009742AA">
        <w:trPr>
          <w:jc w:val="center"/>
        </w:trPr>
        <w:tc>
          <w:tcPr>
            <w:tcW w:w="4518" w:type="dxa"/>
            <w:tcBorders>
              <w:top w:val="single" w:sz="4" w:space="0" w:color="auto"/>
              <w:left w:val="nil"/>
              <w:bottom w:val="single" w:sz="4" w:space="0" w:color="auto"/>
              <w:right w:val="nil"/>
            </w:tcBorders>
            <w:noWrap/>
            <w:vAlign w:val="bottom"/>
          </w:tcPr>
          <w:p w14:paraId="53E98F39" w14:textId="77777777" w:rsidR="00A82B4D" w:rsidRPr="00900279" w:rsidRDefault="00A82B4D" w:rsidP="00A82B4D">
            <w:pPr>
              <w:spacing w:before="40" w:after="40"/>
              <w:jc w:val="right"/>
              <w:rPr>
                <w:rFonts w:ascii="Calibri" w:hAnsi="Calibri"/>
                <w:sz w:val="18"/>
                <w:cs/>
                <w:lang w:bidi="bn-IN"/>
              </w:rPr>
            </w:pPr>
            <w:permStart w:id="2142268603" w:edGrp="everyone" w:colFirst="3" w:colLast="3"/>
            <w:permStart w:id="414659824" w:edGrp="everyone" w:colFirst="1" w:colLast="1"/>
            <w:permEnd w:id="494740125"/>
            <w:permEnd w:id="1596000555"/>
            <w:r w:rsidRPr="00900279">
              <w:rPr>
                <w:rFonts w:ascii="Calibri" w:hAnsi="Calibri"/>
                <w:sz w:val="18"/>
              </w:rPr>
              <w:t>Operating budget</w:t>
            </w:r>
          </w:p>
        </w:tc>
        <w:tc>
          <w:tcPr>
            <w:tcW w:w="900" w:type="dxa"/>
            <w:tcBorders>
              <w:top w:val="single" w:sz="4" w:space="0" w:color="auto"/>
              <w:left w:val="nil"/>
              <w:bottom w:val="single" w:sz="4" w:space="0" w:color="auto"/>
              <w:right w:val="nil"/>
            </w:tcBorders>
            <w:vAlign w:val="center"/>
          </w:tcPr>
          <w:p w14:paraId="42286FD3" w14:textId="639267D2" w:rsidR="00A82B4D" w:rsidRPr="009742AA" w:rsidRDefault="00A82B4D" w:rsidP="00A82B4D">
            <w:pPr>
              <w:spacing w:before="40" w:after="40"/>
              <w:jc w:val="right"/>
              <w:rPr>
                <w:rFonts w:ascii="Calibri" w:hAnsi="Calibri"/>
                <w:sz w:val="16"/>
                <w:szCs w:val="18"/>
              </w:rPr>
            </w:pPr>
          </w:p>
        </w:tc>
        <w:tc>
          <w:tcPr>
            <w:tcW w:w="852" w:type="dxa"/>
            <w:tcBorders>
              <w:top w:val="single" w:sz="4" w:space="0" w:color="auto"/>
              <w:left w:val="nil"/>
              <w:bottom w:val="single" w:sz="4" w:space="0" w:color="auto"/>
              <w:right w:val="nil"/>
            </w:tcBorders>
            <w:noWrap/>
            <w:vAlign w:val="center"/>
          </w:tcPr>
          <w:p w14:paraId="2456BDA2" w14:textId="38EEF3E5" w:rsidR="00A82B4D" w:rsidRPr="009742AA" w:rsidRDefault="00A82B4D" w:rsidP="00A82B4D">
            <w:pPr>
              <w:spacing w:before="40" w:after="40"/>
              <w:jc w:val="right"/>
              <w:rPr>
                <w:rFonts w:ascii="Calibri" w:hAnsi="Calibri"/>
                <w:sz w:val="16"/>
                <w:szCs w:val="18"/>
              </w:rPr>
            </w:pPr>
            <w:r w:rsidRPr="009742AA">
              <w:rPr>
                <w:rFonts w:ascii="Calibri" w:hAnsi="Calibri"/>
                <w:sz w:val="18"/>
                <w:szCs w:val="18"/>
              </w:rPr>
              <w:t>197.57</w:t>
            </w:r>
          </w:p>
        </w:tc>
        <w:tc>
          <w:tcPr>
            <w:tcW w:w="858" w:type="dxa"/>
            <w:tcBorders>
              <w:top w:val="single" w:sz="4" w:space="0" w:color="auto"/>
              <w:left w:val="nil"/>
              <w:bottom w:val="single" w:sz="4" w:space="0" w:color="auto"/>
              <w:right w:val="nil"/>
            </w:tcBorders>
            <w:noWrap/>
            <w:vAlign w:val="center"/>
          </w:tcPr>
          <w:p w14:paraId="2EB5AA5F" w14:textId="698AA94A" w:rsidR="00A82B4D" w:rsidRPr="009742AA" w:rsidRDefault="00A82B4D" w:rsidP="00A82B4D">
            <w:pPr>
              <w:spacing w:before="40" w:after="40"/>
              <w:jc w:val="right"/>
              <w:rPr>
                <w:rFonts w:ascii="Calibri" w:hAnsi="Calibri"/>
                <w:sz w:val="16"/>
              </w:rPr>
            </w:pPr>
          </w:p>
        </w:tc>
      </w:tr>
      <w:tr w:rsidR="00A82B4D" w:rsidRPr="00900279" w14:paraId="4C89A9D6" w14:textId="77777777" w:rsidTr="009742AA">
        <w:trPr>
          <w:jc w:val="center"/>
        </w:trPr>
        <w:tc>
          <w:tcPr>
            <w:tcW w:w="4518" w:type="dxa"/>
            <w:tcBorders>
              <w:top w:val="single" w:sz="4" w:space="0" w:color="auto"/>
              <w:left w:val="nil"/>
              <w:bottom w:val="single" w:sz="4" w:space="0" w:color="auto"/>
              <w:right w:val="nil"/>
            </w:tcBorders>
            <w:noWrap/>
            <w:vAlign w:val="bottom"/>
          </w:tcPr>
          <w:p w14:paraId="198DAF8D" w14:textId="77777777" w:rsidR="00A82B4D" w:rsidRPr="00900279" w:rsidRDefault="00A82B4D" w:rsidP="00A82B4D">
            <w:pPr>
              <w:spacing w:before="40" w:after="40"/>
              <w:jc w:val="right"/>
              <w:rPr>
                <w:rFonts w:ascii="Calibri" w:hAnsi="Calibri"/>
                <w:sz w:val="18"/>
              </w:rPr>
            </w:pPr>
            <w:permStart w:id="653026501" w:edGrp="everyone" w:colFirst="3" w:colLast="3"/>
            <w:permStart w:id="958620516" w:edGrp="everyone" w:colFirst="1" w:colLast="1"/>
            <w:permEnd w:id="2142268603"/>
            <w:permEnd w:id="414659824"/>
            <w:r w:rsidRPr="00900279">
              <w:rPr>
                <w:rFonts w:ascii="Calibri" w:hAnsi="Calibri"/>
                <w:sz w:val="18"/>
              </w:rPr>
              <w:t>Development budget</w:t>
            </w:r>
          </w:p>
        </w:tc>
        <w:tc>
          <w:tcPr>
            <w:tcW w:w="900" w:type="dxa"/>
            <w:tcBorders>
              <w:top w:val="single" w:sz="4" w:space="0" w:color="auto"/>
              <w:left w:val="nil"/>
              <w:bottom w:val="single" w:sz="4" w:space="0" w:color="auto"/>
              <w:right w:val="nil"/>
            </w:tcBorders>
            <w:vAlign w:val="center"/>
          </w:tcPr>
          <w:p w14:paraId="6B947F4C" w14:textId="02A5C7B2" w:rsidR="00A82B4D" w:rsidRPr="009742AA" w:rsidRDefault="00A82B4D" w:rsidP="00A82B4D">
            <w:pPr>
              <w:spacing w:before="40" w:after="40"/>
              <w:jc w:val="right"/>
              <w:rPr>
                <w:rFonts w:ascii="Calibri" w:hAnsi="Calibri"/>
                <w:sz w:val="16"/>
                <w:szCs w:val="18"/>
              </w:rPr>
            </w:pPr>
          </w:p>
        </w:tc>
        <w:tc>
          <w:tcPr>
            <w:tcW w:w="852" w:type="dxa"/>
            <w:tcBorders>
              <w:top w:val="single" w:sz="4" w:space="0" w:color="auto"/>
              <w:left w:val="nil"/>
              <w:bottom w:val="single" w:sz="4" w:space="0" w:color="auto"/>
              <w:right w:val="nil"/>
            </w:tcBorders>
            <w:noWrap/>
            <w:vAlign w:val="center"/>
          </w:tcPr>
          <w:p w14:paraId="3AE486F6" w14:textId="420F673E" w:rsidR="00A82B4D" w:rsidRPr="009742AA" w:rsidRDefault="00A82B4D" w:rsidP="00A82B4D">
            <w:pPr>
              <w:spacing w:before="40" w:after="40"/>
              <w:jc w:val="right"/>
              <w:rPr>
                <w:rFonts w:ascii="Calibri" w:hAnsi="Calibri"/>
                <w:sz w:val="16"/>
                <w:szCs w:val="18"/>
              </w:rPr>
            </w:pPr>
            <w:r w:rsidRPr="009742AA">
              <w:rPr>
                <w:rFonts w:ascii="Calibri" w:hAnsi="Calibri"/>
                <w:sz w:val="18"/>
                <w:szCs w:val="18"/>
              </w:rPr>
              <w:t>21.66</w:t>
            </w:r>
          </w:p>
        </w:tc>
        <w:tc>
          <w:tcPr>
            <w:tcW w:w="858" w:type="dxa"/>
            <w:tcBorders>
              <w:top w:val="single" w:sz="4" w:space="0" w:color="auto"/>
              <w:left w:val="nil"/>
              <w:bottom w:val="single" w:sz="4" w:space="0" w:color="auto"/>
              <w:right w:val="nil"/>
            </w:tcBorders>
            <w:noWrap/>
            <w:vAlign w:val="center"/>
          </w:tcPr>
          <w:p w14:paraId="6C1A6B0C" w14:textId="583D5C6A" w:rsidR="00A82B4D" w:rsidRPr="009742AA" w:rsidRDefault="00A82B4D" w:rsidP="00A82B4D">
            <w:pPr>
              <w:spacing w:before="40" w:after="40"/>
              <w:jc w:val="right"/>
              <w:rPr>
                <w:rFonts w:ascii="Calibri" w:hAnsi="Calibri"/>
                <w:sz w:val="16"/>
              </w:rPr>
            </w:pPr>
          </w:p>
        </w:tc>
      </w:tr>
      <w:tr w:rsidR="00A82B4D" w:rsidRPr="00900279" w14:paraId="7D806656" w14:textId="77777777" w:rsidTr="009742AA">
        <w:trPr>
          <w:jc w:val="center"/>
        </w:trPr>
        <w:tc>
          <w:tcPr>
            <w:tcW w:w="4518" w:type="dxa"/>
            <w:tcBorders>
              <w:top w:val="single" w:sz="4" w:space="0" w:color="auto"/>
              <w:left w:val="nil"/>
              <w:bottom w:val="single" w:sz="4" w:space="0" w:color="auto"/>
              <w:right w:val="nil"/>
            </w:tcBorders>
            <w:noWrap/>
            <w:vAlign w:val="bottom"/>
          </w:tcPr>
          <w:p w14:paraId="584567F5" w14:textId="77777777" w:rsidR="00A82B4D" w:rsidRPr="00900279" w:rsidRDefault="00A82B4D" w:rsidP="00A82B4D">
            <w:pPr>
              <w:spacing w:before="40" w:after="40"/>
              <w:rPr>
                <w:rFonts w:ascii="Calibri" w:hAnsi="Calibri"/>
                <w:sz w:val="18"/>
                <w:cs/>
                <w:lang w:bidi="bn-IN"/>
              </w:rPr>
            </w:pPr>
            <w:permStart w:id="578971145" w:edGrp="everyone" w:colFirst="3" w:colLast="3"/>
            <w:permStart w:id="597968257" w:edGrp="everyone" w:colFirst="1" w:colLast="1"/>
            <w:permEnd w:id="653026501"/>
            <w:permEnd w:id="958620516"/>
            <w:r w:rsidRPr="00900279">
              <w:rPr>
                <w:rFonts w:ascii="Calibri" w:hAnsi="Calibri"/>
                <w:sz w:val="18"/>
              </w:rPr>
              <w:t>Budget for child related sections in ministry budget</w:t>
            </w:r>
          </w:p>
        </w:tc>
        <w:tc>
          <w:tcPr>
            <w:tcW w:w="900" w:type="dxa"/>
            <w:tcBorders>
              <w:top w:val="single" w:sz="4" w:space="0" w:color="auto"/>
              <w:left w:val="nil"/>
              <w:bottom w:val="single" w:sz="4" w:space="0" w:color="auto"/>
              <w:right w:val="nil"/>
            </w:tcBorders>
            <w:vAlign w:val="center"/>
          </w:tcPr>
          <w:p w14:paraId="79B20D73" w14:textId="2CEABA6D" w:rsidR="00A82B4D" w:rsidRPr="009742AA" w:rsidRDefault="00A82B4D" w:rsidP="00A82B4D">
            <w:pPr>
              <w:spacing w:before="40" w:after="40"/>
              <w:jc w:val="right"/>
              <w:rPr>
                <w:rFonts w:ascii="Calibri" w:hAnsi="Calibri"/>
                <w:sz w:val="16"/>
                <w:szCs w:val="18"/>
              </w:rPr>
            </w:pPr>
          </w:p>
        </w:tc>
        <w:tc>
          <w:tcPr>
            <w:tcW w:w="852" w:type="dxa"/>
            <w:tcBorders>
              <w:top w:val="single" w:sz="4" w:space="0" w:color="auto"/>
              <w:left w:val="nil"/>
              <w:bottom w:val="single" w:sz="4" w:space="0" w:color="auto"/>
              <w:right w:val="nil"/>
            </w:tcBorders>
            <w:noWrap/>
            <w:vAlign w:val="center"/>
          </w:tcPr>
          <w:p w14:paraId="3EBAE0C0" w14:textId="63F88133" w:rsidR="00A82B4D" w:rsidRPr="009742AA" w:rsidRDefault="00A82B4D" w:rsidP="00A82B4D">
            <w:pPr>
              <w:spacing w:before="40" w:after="40"/>
              <w:jc w:val="right"/>
              <w:rPr>
                <w:rFonts w:ascii="Calibri" w:hAnsi="Calibri"/>
                <w:sz w:val="16"/>
                <w:szCs w:val="18"/>
              </w:rPr>
            </w:pPr>
            <w:r w:rsidRPr="009742AA">
              <w:rPr>
                <w:rFonts w:ascii="Calibri" w:hAnsi="Calibri"/>
                <w:sz w:val="18"/>
                <w:szCs w:val="18"/>
              </w:rPr>
              <w:t>43.48</w:t>
            </w:r>
          </w:p>
        </w:tc>
        <w:tc>
          <w:tcPr>
            <w:tcW w:w="858" w:type="dxa"/>
            <w:tcBorders>
              <w:top w:val="single" w:sz="4" w:space="0" w:color="auto"/>
              <w:left w:val="nil"/>
              <w:bottom w:val="single" w:sz="4" w:space="0" w:color="auto"/>
              <w:right w:val="nil"/>
            </w:tcBorders>
            <w:noWrap/>
            <w:vAlign w:val="center"/>
          </w:tcPr>
          <w:p w14:paraId="224CF5DA" w14:textId="74CA6AA0" w:rsidR="00A82B4D" w:rsidRPr="009742AA" w:rsidRDefault="00A82B4D" w:rsidP="00A82B4D">
            <w:pPr>
              <w:spacing w:before="40" w:after="40"/>
              <w:jc w:val="right"/>
              <w:rPr>
                <w:rFonts w:ascii="Calibri" w:hAnsi="Calibri"/>
                <w:sz w:val="16"/>
              </w:rPr>
            </w:pPr>
          </w:p>
        </w:tc>
      </w:tr>
      <w:tr w:rsidR="00A82B4D" w:rsidRPr="00900279" w14:paraId="35386A1E" w14:textId="77777777" w:rsidTr="009742AA">
        <w:trPr>
          <w:jc w:val="center"/>
        </w:trPr>
        <w:tc>
          <w:tcPr>
            <w:tcW w:w="4518" w:type="dxa"/>
            <w:tcBorders>
              <w:top w:val="single" w:sz="4" w:space="0" w:color="auto"/>
              <w:left w:val="nil"/>
              <w:bottom w:val="single" w:sz="4" w:space="0" w:color="auto"/>
              <w:right w:val="nil"/>
            </w:tcBorders>
            <w:noWrap/>
            <w:vAlign w:val="bottom"/>
          </w:tcPr>
          <w:p w14:paraId="41E2EFA5" w14:textId="77777777" w:rsidR="00A82B4D" w:rsidRPr="00900279" w:rsidRDefault="00A82B4D" w:rsidP="00A82B4D">
            <w:pPr>
              <w:spacing w:before="40" w:after="40"/>
              <w:jc w:val="right"/>
              <w:rPr>
                <w:rFonts w:ascii="Calibri" w:hAnsi="Calibri"/>
                <w:sz w:val="18"/>
                <w:cs/>
                <w:lang w:bidi="bn-IN"/>
              </w:rPr>
            </w:pPr>
            <w:permStart w:id="764481537" w:edGrp="everyone" w:colFirst="3" w:colLast="3"/>
            <w:permStart w:id="1071973487" w:edGrp="everyone" w:colFirst="1" w:colLast="1"/>
            <w:permEnd w:id="578971145"/>
            <w:permEnd w:id="597968257"/>
            <w:r w:rsidRPr="00900279">
              <w:rPr>
                <w:rFonts w:ascii="Calibri" w:hAnsi="Calibri"/>
                <w:sz w:val="18"/>
              </w:rPr>
              <w:t>Operating budget</w:t>
            </w:r>
          </w:p>
        </w:tc>
        <w:tc>
          <w:tcPr>
            <w:tcW w:w="900" w:type="dxa"/>
            <w:tcBorders>
              <w:top w:val="single" w:sz="4" w:space="0" w:color="auto"/>
              <w:left w:val="nil"/>
              <w:bottom w:val="single" w:sz="4" w:space="0" w:color="auto"/>
              <w:right w:val="nil"/>
            </w:tcBorders>
            <w:vAlign w:val="center"/>
          </w:tcPr>
          <w:p w14:paraId="3A107744" w14:textId="43FEBB5F" w:rsidR="00A82B4D" w:rsidRPr="009742AA" w:rsidRDefault="00A82B4D" w:rsidP="00A82B4D">
            <w:pPr>
              <w:spacing w:before="40" w:after="40"/>
              <w:jc w:val="right"/>
              <w:rPr>
                <w:rFonts w:ascii="Calibri" w:hAnsi="Calibri"/>
                <w:sz w:val="16"/>
                <w:szCs w:val="18"/>
              </w:rPr>
            </w:pPr>
          </w:p>
        </w:tc>
        <w:tc>
          <w:tcPr>
            <w:tcW w:w="852" w:type="dxa"/>
            <w:tcBorders>
              <w:top w:val="single" w:sz="4" w:space="0" w:color="auto"/>
              <w:left w:val="nil"/>
              <w:bottom w:val="single" w:sz="4" w:space="0" w:color="auto"/>
              <w:right w:val="nil"/>
            </w:tcBorders>
            <w:noWrap/>
            <w:vAlign w:val="center"/>
          </w:tcPr>
          <w:p w14:paraId="24BC3BE1" w14:textId="4F816CE6" w:rsidR="00A82B4D" w:rsidRPr="009742AA" w:rsidRDefault="00A82B4D" w:rsidP="00A82B4D">
            <w:pPr>
              <w:spacing w:before="40" w:after="40"/>
              <w:jc w:val="right"/>
              <w:rPr>
                <w:rFonts w:ascii="Calibri" w:hAnsi="Calibri"/>
                <w:sz w:val="16"/>
                <w:szCs w:val="18"/>
              </w:rPr>
            </w:pPr>
            <w:r w:rsidRPr="009742AA">
              <w:rPr>
                <w:rFonts w:ascii="Calibri" w:hAnsi="Calibri"/>
                <w:sz w:val="18"/>
                <w:szCs w:val="18"/>
              </w:rPr>
              <w:t>39.18</w:t>
            </w:r>
          </w:p>
        </w:tc>
        <w:tc>
          <w:tcPr>
            <w:tcW w:w="858" w:type="dxa"/>
            <w:tcBorders>
              <w:top w:val="single" w:sz="4" w:space="0" w:color="auto"/>
              <w:left w:val="nil"/>
              <w:bottom w:val="single" w:sz="4" w:space="0" w:color="auto"/>
              <w:right w:val="nil"/>
            </w:tcBorders>
            <w:noWrap/>
            <w:vAlign w:val="center"/>
          </w:tcPr>
          <w:p w14:paraId="6451E7D9" w14:textId="2D801817" w:rsidR="00A82B4D" w:rsidRPr="009742AA" w:rsidRDefault="00A82B4D" w:rsidP="00A82B4D">
            <w:pPr>
              <w:spacing w:before="40" w:after="40"/>
              <w:jc w:val="right"/>
              <w:rPr>
                <w:rFonts w:ascii="Calibri" w:hAnsi="Calibri"/>
                <w:sz w:val="16"/>
              </w:rPr>
            </w:pPr>
          </w:p>
        </w:tc>
      </w:tr>
      <w:tr w:rsidR="00A82B4D" w:rsidRPr="00900279" w14:paraId="2C71A3BB" w14:textId="77777777" w:rsidTr="009742AA">
        <w:trPr>
          <w:jc w:val="center"/>
        </w:trPr>
        <w:tc>
          <w:tcPr>
            <w:tcW w:w="4518" w:type="dxa"/>
            <w:tcBorders>
              <w:top w:val="single" w:sz="4" w:space="0" w:color="auto"/>
              <w:left w:val="nil"/>
              <w:bottom w:val="single" w:sz="4" w:space="0" w:color="auto"/>
              <w:right w:val="nil"/>
            </w:tcBorders>
            <w:noWrap/>
            <w:vAlign w:val="bottom"/>
          </w:tcPr>
          <w:p w14:paraId="504BC528" w14:textId="77777777" w:rsidR="00A82B4D" w:rsidRPr="00900279" w:rsidRDefault="00A82B4D" w:rsidP="00A82B4D">
            <w:pPr>
              <w:spacing w:before="40" w:after="40"/>
              <w:jc w:val="right"/>
              <w:rPr>
                <w:rFonts w:ascii="Calibri" w:hAnsi="Calibri"/>
                <w:sz w:val="18"/>
              </w:rPr>
            </w:pPr>
            <w:permStart w:id="1460296772" w:edGrp="everyone" w:colFirst="3" w:colLast="3"/>
            <w:permStart w:id="1501259678" w:edGrp="everyone" w:colFirst="1" w:colLast="1"/>
            <w:permEnd w:id="764481537"/>
            <w:permEnd w:id="1071973487"/>
            <w:r w:rsidRPr="00900279">
              <w:rPr>
                <w:rFonts w:ascii="Calibri" w:hAnsi="Calibri"/>
                <w:sz w:val="18"/>
              </w:rPr>
              <w:t>Development budget</w:t>
            </w:r>
          </w:p>
        </w:tc>
        <w:tc>
          <w:tcPr>
            <w:tcW w:w="900" w:type="dxa"/>
            <w:tcBorders>
              <w:top w:val="single" w:sz="4" w:space="0" w:color="auto"/>
              <w:left w:val="nil"/>
              <w:bottom w:val="single" w:sz="4" w:space="0" w:color="auto"/>
              <w:right w:val="nil"/>
            </w:tcBorders>
            <w:vAlign w:val="center"/>
          </w:tcPr>
          <w:p w14:paraId="05D77B95" w14:textId="1E66F8D7" w:rsidR="00A82B4D" w:rsidRPr="009742AA" w:rsidRDefault="00A82B4D" w:rsidP="00A82B4D">
            <w:pPr>
              <w:spacing w:before="40" w:after="40"/>
              <w:jc w:val="right"/>
              <w:rPr>
                <w:rFonts w:ascii="Calibri" w:hAnsi="Calibri"/>
                <w:sz w:val="16"/>
                <w:szCs w:val="18"/>
              </w:rPr>
            </w:pPr>
          </w:p>
        </w:tc>
        <w:tc>
          <w:tcPr>
            <w:tcW w:w="852" w:type="dxa"/>
            <w:tcBorders>
              <w:top w:val="single" w:sz="4" w:space="0" w:color="auto"/>
              <w:left w:val="nil"/>
              <w:bottom w:val="single" w:sz="4" w:space="0" w:color="auto"/>
              <w:right w:val="nil"/>
            </w:tcBorders>
            <w:noWrap/>
            <w:vAlign w:val="center"/>
          </w:tcPr>
          <w:p w14:paraId="36ACB3C2" w14:textId="333B988F" w:rsidR="00A82B4D" w:rsidRPr="009742AA" w:rsidRDefault="00A82B4D" w:rsidP="00A82B4D">
            <w:pPr>
              <w:spacing w:before="40" w:after="40"/>
              <w:jc w:val="right"/>
              <w:rPr>
                <w:rFonts w:ascii="Calibri" w:hAnsi="Calibri"/>
                <w:sz w:val="16"/>
                <w:szCs w:val="18"/>
              </w:rPr>
            </w:pPr>
            <w:r w:rsidRPr="009742AA">
              <w:rPr>
                <w:rFonts w:ascii="Calibri" w:hAnsi="Calibri"/>
                <w:sz w:val="18"/>
                <w:szCs w:val="18"/>
              </w:rPr>
              <w:t>4.30</w:t>
            </w:r>
          </w:p>
        </w:tc>
        <w:tc>
          <w:tcPr>
            <w:tcW w:w="858" w:type="dxa"/>
            <w:tcBorders>
              <w:top w:val="single" w:sz="4" w:space="0" w:color="auto"/>
              <w:left w:val="nil"/>
              <w:bottom w:val="single" w:sz="4" w:space="0" w:color="auto"/>
              <w:right w:val="nil"/>
            </w:tcBorders>
            <w:noWrap/>
            <w:vAlign w:val="center"/>
          </w:tcPr>
          <w:p w14:paraId="1A78EEE6" w14:textId="0B820725" w:rsidR="00A82B4D" w:rsidRPr="009742AA" w:rsidRDefault="00A82B4D" w:rsidP="00A82B4D">
            <w:pPr>
              <w:spacing w:before="40" w:after="40"/>
              <w:jc w:val="right"/>
              <w:rPr>
                <w:rFonts w:ascii="Calibri" w:hAnsi="Calibri"/>
                <w:sz w:val="16"/>
              </w:rPr>
            </w:pPr>
          </w:p>
        </w:tc>
      </w:tr>
      <w:tr w:rsidR="00A82B4D" w:rsidRPr="00900279" w14:paraId="1EA1520C" w14:textId="77777777" w:rsidTr="009742AA">
        <w:trPr>
          <w:jc w:val="center"/>
        </w:trPr>
        <w:tc>
          <w:tcPr>
            <w:tcW w:w="4518" w:type="dxa"/>
            <w:tcBorders>
              <w:top w:val="single" w:sz="4" w:space="0" w:color="auto"/>
              <w:left w:val="nil"/>
              <w:bottom w:val="single" w:sz="4" w:space="0" w:color="auto"/>
              <w:right w:val="nil"/>
            </w:tcBorders>
            <w:noWrap/>
            <w:vAlign w:val="bottom"/>
          </w:tcPr>
          <w:p w14:paraId="1EA2FCED" w14:textId="77777777" w:rsidR="00A82B4D" w:rsidRPr="00900279" w:rsidRDefault="00A82B4D" w:rsidP="00A82B4D">
            <w:pPr>
              <w:spacing w:before="40" w:after="40"/>
              <w:rPr>
                <w:rFonts w:ascii="Calibri" w:hAnsi="Calibri"/>
                <w:sz w:val="18"/>
                <w:cs/>
                <w:lang w:bidi="bn-IN"/>
              </w:rPr>
            </w:pPr>
            <w:permStart w:id="831157760" w:edGrp="everyone" w:colFirst="3" w:colLast="3"/>
            <w:permStart w:id="2120749366" w:edGrp="everyone" w:colFirst="1" w:colLast="1"/>
            <w:permEnd w:id="1460296772"/>
            <w:permEnd w:id="1501259678"/>
            <w:r w:rsidRPr="00900279">
              <w:rPr>
                <w:rFonts w:ascii="Calibri" w:hAnsi="Calibri"/>
                <w:sz w:val="18"/>
              </w:rPr>
              <w:t>National Budget</w:t>
            </w:r>
          </w:p>
        </w:tc>
        <w:tc>
          <w:tcPr>
            <w:tcW w:w="900" w:type="dxa"/>
            <w:tcBorders>
              <w:top w:val="single" w:sz="4" w:space="0" w:color="auto"/>
              <w:left w:val="nil"/>
              <w:bottom w:val="single" w:sz="4" w:space="0" w:color="auto"/>
              <w:right w:val="nil"/>
            </w:tcBorders>
            <w:vAlign w:val="center"/>
          </w:tcPr>
          <w:p w14:paraId="6DCDC837" w14:textId="6F6514F6" w:rsidR="00A82B4D" w:rsidRPr="009742AA" w:rsidRDefault="00A82B4D" w:rsidP="00A82B4D">
            <w:pPr>
              <w:spacing w:before="40" w:after="40"/>
              <w:jc w:val="right"/>
              <w:rPr>
                <w:rFonts w:ascii="Calibri" w:hAnsi="Calibri"/>
                <w:b/>
                <w:bCs/>
                <w:sz w:val="16"/>
                <w:szCs w:val="18"/>
              </w:rPr>
            </w:pPr>
          </w:p>
        </w:tc>
        <w:tc>
          <w:tcPr>
            <w:tcW w:w="852" w:type="dxa"/>
            <w:tcBorders>
              <w:top w:val="single" w:sz="4" w:space="0" w:color="auto"/>
              <w:left w:val="nil"/>
              <w:bottom w:val="single" w:sz="4" w:space="0" w:color="auto"/>
              <w:right w:val="nil"/>
            </w:tcBorders>
            <w:noWrap/>
            <w:vAlign w:val="center"/>
          </w:tcPr>
          <w:p w14:paraId="0A86E80F" w14:textId="10587A19" w:rsidR="00A82B4D" w:rsidRPr="009742AA" w:rsidRDefault="00A82B4D" w:rsidP="00A82B4D">
            <w:pPr>
              <w:spacing w:before="40" w:after="40"/>
              <w:jc w:val="right"/>
              <w:rPr>
                <w:rFonts w:ascii="Calibri" w:hAnsi="Calibri"/>
                <w:b/>
                <w:bCs/>
                <w:sz w:val="16"/>
                <w:szCs w:val="18"/>
              </w:rPr>
            </w:pPr>
            <w:r w:rsidRPr="009742AA">
              <w:rPr>
                <w:rFonts w:ascii="Calibri" w:hAnsi="Calibri"/>
                <w:b/>
                <w:bCs/>
                <w:sz w:val="18"/>
                <w:szCs w:val="18"/>
              </w:rPr>
              <w:t>5</w:t>
            </w:r>
            <w:r>
              <w:rPr>
                <w:rFonts w:ascii="Calibri" w:hAnsi="Calibri"/>
                <w:b/>
                <w:bCs/>
                <w:sz w:val="18"/>
                <w:szCs w:val="18"/>
              </w:rPr>
              <w:t>,</w:t>
            </w:r>
            <w:r w:rsidRPr="009742AA">
              <w:rPr>
                <w:rFonts w:ascii="Calibri" w:hAnsi="Calibri"/>
                <w:b/>
                <w:bCs/>
                <w:sz w:val="18"/>
                <w:szCs w:val="18"/>
              </w:rPr>
              <w:t>232</w:t>
            </w:r>
          </w:p>
        </w:tc>
        <w:tc>
          <w:tcPr>
            <w:tcW w:w="858" w:type="dxa"/>
            <w:tcBorders>
              <w:top w:val="single" w:sz="4" w:space="0" w:color="auto"/>
              <w:left w:val="nil"/>
              <w:bottom w:val="single" w:sz="4" w:space="0" w:color="auto"/>
              <w:right w:val="nil"/>
            </w:tcBorders>
            <w:noWrap/>
            <w:vAlign w:val="center"/>
          </w:tcPr>
          <w:p w14:paraId="74814783" w14:textId="6915D938" w:rsidR="00A82B4D" w:rsidRPr="009742AA" w:rsidRDefault="00A82B4D" w:rsidP="00A82B4D">
            <w:pPr>
              <w:spacing w:before="40" w:after="40"/>
              <w:jc w:val="right"/>
              <w:rPr>
                <w:rFonts w:ascii="Calibri" w:hAnsi="Calibri"/>
                <w:b/>
                <w:bCs/>
                <w:sz w:val="16"/>
              </w:rPr>
            </w:pPr>
          </w:p>
        </w:tc>
      </w:tr>
      <w:tr w:rsidR="00A82B4D" w:rsidRPr="00900279" w14:paraId="58532213" w14:textId="77777777" w:rsidTr="009742AA">
        <w:trPr>
          <w:jc w:val="center"/>
        </w:trPr>
        <w:tc>
          <w:tcPr>
            <w:tcW w:w="4518" w:type="dxa"/>
            <w:tcBorders>
              <w:top w:val="single" w:sz="4" w:space="0" w:color="auto"/>
              <w:left w:val="nil"/>
              <w:bottom w:val="single" w:sz="4" w:space="0" w:color="auto"/>
              <w:right w:val="nil"/>
            </w:tcBorders>
            <w:noWrap/>
            <w:vAlign w:val="center"/>
          </w:tcPr>
          <w:p w14:paraId="2DD547BD" w14:textId="77777777" w:rsidR="00A82B4D" w:rsidRPr="00900279" w:rsidRDefault="00A82B4D" w:rsidP="00A82B4D">
            <w:pPr>
              <w:spacing w:before="40" w:after="40"/>
              <w:jc w:val="right"/>
              <w:rPr>
                <w:rFonts w:ascii="Calibri" w:hAnsi="Calibri"/>
                <w:sz w:val="18"/>
                <w:cs/>
                <w:lang w:bidi="bn-IN"/>
              </w:rPr>
            </w:pPr>
            <w:permStart w:id="504571599" w:edGrp="everyone" w:colFirst="3" w:colLast="3"/>
            <w:permStart w:id="962472049" w:edGrp="everyone" w:colFirst="1" w:colLast="1"/>
            <w:permEnd w:id="831157760"/>
            <w:permEnd w:id="2120749366"/>
            <w:r w:rsidRPr="00900279">
              <w:rPr>
                <w:rFonts w:ascii="Calibri" w:hAnsi="Calibri"/>
                <w:sz w:val="18"/>
              </w:rPr>
              <w:t>GDP</w:t>
            </w:r>
          </w:p>
        </w:tc>
        <w:tc>
          <w:tcPr>
            <w:tcW w:w="900" w:type="dxa"/>
            <w:tcBorders>
              <w:top w:val="single" w:sz="4" w:space="0" w:color="auto"/>
              <w:left w:val="nil"/>
              <w:bottom w:val="single" w:sz="4" w:space="0" w:color="auto"/>
              <w:right w:val="nil"/>
            </w:tcBorders>
            <w:vAlign w:val="center"/>
          </w:tcPr>
          <w:p w14:paraId="6A2DEC08" w14:textId="13E21ECD" w:rsidR="00A82B4D" w:rsidRPr="009742AA" w:rsidRDefault="00A82B4D" w:rsidP="00A82B4D">
            <w:pPr>
              <w:spacing w:before="40" w:after="40"/>
              <w:jc w:val="right"/>
              <w:rPr>
                <w:rFonts w:ascii="Calibri" w:hAnsi="Calibri"/>
                <w:b/>
                <w:bCs/>
                <w:sz w:val="16"/>
                <w:szCs w:val="18"/>
              </w:rPr>
            </w:pPr>
          </w:p>
        </w:tc>
        <w:tc>
          <w:tcPr>
            <w:tcW w:w="852" w:type="dxa"/>
            <w:tcBorders>
              <w:top w:val="single" w:sz="4" w:space="0" w:color="auto"/>
              <w:left w:val="nil"/>
              <w:bottom w:val="single" w:sz="4" w:space="0" w:color="auto"/>
              <w:right w:val="nil"/>
            </w:tcBorders>
            <w:noWrap/>
            <w:vAlign w:val="center"/>
          </w:tcPr>
          <w:p w14:paraId="7EC4EEF5" w14:textId="2D50C3E3" w:rsidR="00A82B4D" w:rsidRPr="009742AA" w:rsidRDefault="00A82B4D" w:rsidP="00A82B4D">
            <w:pPr>
              <w:spacing w:before="40" w:after="40"/>
              <w:jc w:val="right"/>
              <w:rPr>
                <w:rFonts w:ascii="Calibri" w:hAnsi="Calibri"/>
                <w:b/>
                <w:bCs/>
                <w:sz w:val="16"/>
                <w:szCs w:val="18"/>
              </w:rPr>
            </w:pPr>
            <w:r w:rsidRPr="009742AA">
              <w:rPr>
                <w:rFonts w:ascii="Calibri" w:hAnsi="Calibri"/>
                <w:b/>
                <w:bCs/>
                <w:sz w:val="18"/>
                <w:szCs w:val="18"/>
              </w:rPr>
              <w:t>28</w:t>
            </w:r>
            <w:r>
              <w:rPr>
                <w:rFonts w:ascii="Calibri" w:hAnsi="Calibri"/>
                <w:b/>
                <w:bCs/>
                <w:sz w:val="18"/>
                <w:szCs w:val="18"/>
              </w:rPr>
              <w:t>,</w:t>
            </w:r>
            <w:r w:rsidRPr="009742AA">
              <w:rPr>
                <w:rFonts w:ascii="Calibri" w:hAnsi="Calibri"/>
                <w:b/>
                <w:bCs/>
                <w:sz w:val="18"/>
                <w:szCs w:val="18"/>
              </w:rPr>
              <w:t>859</w:t>
            </w:r>
          </w:p>
        </w:tc>
        <w:tc>
          <w:tcPr>
            <w:tcW w:w="858" w:type="dxa"/>
            <w:tcBorders>
              <w:top w:val="single" w:sz="4" w:space="0" w:color="auto"/>
              <w:left w:val="nil"/>
              <w:bottom w:val="single" w:sz="4" w:space="0" w:color="auto"/>
              <w:right w:val="nil"/>
            </w:tcBorders>
            <w:noWrap/>
            <w:vAlign w:val="center"/>
          </w:tcPr>
          <w:p w14:paraId="6410171A" w14:textId="275835D6" w:rsidR="00A82B4D" w:rsidRPr="009742AA" w:rsidRDefault="00A82B4D" w:rsidP="00A82B4D">
            <w:pPr>
              <w:spacing w:before="40" w:after="40"/>
              <w:jc w:val="right"/>
              <w:rPr>
                <w:rFonts w:ascii="Calibri" w:hAnsi="Calibri"/>
                <w:sz w:val="16"/>
              </w:rPr>
            </w:pPr>
          </w:p>
        </w:tc>
      </w:tr>
      <w:tr w:rsidR="00A82B4D" w:rsidRPr="00900279" w14:paraId="79C214DA" w14:textId="77777777" w:rsidTr="009742AA">
        <w:trPr>
          <w:jc w:val="center"/>
        </w:trPr>
        <w:tc>
          <w:tcPr>
            <w:tcW w:w="4518" w:type="dxa"/>
            <w:tcBorders>
              <w:top w:val="single" w:sz="4" w:space="0" w:color="auto"/>
              <w:left w:val="nil"/>
              <w:bottom w:val="single" w:sz="4" w:space="0" w:color="auto"/>
              <w:right w:val="nil"/>
            </w:tcBorders>
            <w:noWrap/>
            <w:vAlign w:val="center"/>
          </w:tcPr>
          <w:p w14:paraId="084F26BF" w14:textId="77777777" w:rsidR="00A82B4D" w:rsidRPr="00900279" w:rsidRDefault="00A82B4D" w:rsidP="00A82B4D">
            <w:pPr>
              <w:spacing w:before="40" w:after="40"/>
              <w:jc w:val="right"/>
              <w:rPr>
                <w:rFonts w:ascii="Calibri" w:hAnsi="Calibri"/>
                <w:sz w:val="18"/>
                <w:cs/>
                <w:lang w:bidi="bn-IN"/>
              </w:rPr>
            </w:pPr>
            <w:permStart w:id="787285276" w:edGrp="everyone" w:colFirst="3" w:colLast="3"/>
            <w:permStart w:id="657589782" w:edGrp="everyone" w:colFirst="1" w:colLast="1"/>
            <w:permEnd w:id="504571599"/>
            <w:permEnd w:id="962472049"/>
            <w:r w:rsidRPr="00900279">
              <w:rPr>
                <w:rFonts w:ascii="Calibri" w:hAnsi="Calibri"/>
                <w:sz w:val="18"/>
              </w:rPr>
              <w:t>National Budget (percentage of GDP)</w:t>
            </w:r>
          </w:p>
        </w:tc>
        <w:tc>
          <w:tcPr>
            <w:tcW w:w="900" w:type="dxa"/>
            <w:tcBorders>
              <w:top w:val="single" w:sz="4" w:space="0" w:color="auto"/>
              <w:left w:val="nil"/>
              <w:bottom w:val="single" w:sz="4" w:space="0" w:color="auto"/>
              <w:right w:val="nil"/>
            </w:tcBorders>
            <w:vAlign w:val="center"/>
          </w:tcPr>
          <w:p w14:paraId="5F8E19D1" w14:textId="64C454A5" w:rsidR="00A82B4D" w:rsidRPr="009742AA" w:rsidRDefault="00A82B4D" w:rsidP="00A82B4D">
            <w:pPr>
              <w:spacing w:before="40" w:after="40"/>
              <w:jc w:val="right"/>
              <w:rPr>
                <w:rFonts w:ascii="Calibri" w:hAnsi="Calibri"/>
                <w:sz w:val="16"/>
                <w:szCs w:val="18"/>
              </w:rPr>
            </w:pPr>
          </w:p>
        </w:tc>
        <w:tc>
          <w:tcPr>
            <w:tcW w:w="852" w:type="dxa"/>
            <w:tcBorders>
              <w:top w:val="single" w:sz="4" w:space="0" w:color="auto"/>
              <w:left w:val="nil"/>
              <w:bottom w:val="single" w:sz="4" w:space="0" w:color="auto"/>
              <w:right w:val="nil"/>
            </w:tcBorders>
            <w:noWrap/>
            <w:vAlign w:val="center"/>
          </w:tcPr>
          <w:p w14:paraId="69815C1D" w14:textId="0E7794CA" w:rsidR="00A82B4D" w:rsidRPr="009742AA" w:rsidRDefault="00A82B4D" w:rsidP="00A82B4D">
            <w:pPr>
              <w:spacing w:before="40" w:after="40"/>
              <w:jc w:val="right"/>
              <w:rPr>
                <w:rFonts w:ascii="Calibri" w:hAnsi="Calibri"/>
                <w:sz w:val="16"/>
                <w:szCs w:val="18"/>
              </w:rPr>
            </w:pPr>
            <w:r w:rsidRPr="009742AA">
              <w:rPr>
                <w:rFonts w:ascii="Calibri" w:hAnsi="Calibri"/>
                <w:sz w:val="18"/>
                <w:szCs w:val="18"/>
              </w:rPr>
              <w:t>18.13</w:t>
            </w:r>
          </w:p>
        </w:tc>
        <w:tc>
          <w:tcPr>
            <w:tcW w:w="858" w:type="dxa"/>
            <w:tcBorders>
              <w:top w:val="single" w:sz="4" w:space="0" w:color="auto"/>
              <w:left w:val="nil"/>
              <w:bottom w:val="single" w:sz="4" w:space="0" w:color="auto"/>
              <w:right w:val="nil"/>
            </w:tcBorders>
            <w:noWrap/>
            <w:vAlign w:val="center"/>
          </w:tcPr>
          <w:p w14:paraId="22B7A1AC" w14:textId="32E18B80" w:rsidR="00A82B4D" w:rsidRPr="009742AA" w:rsidRDefault="00A82B4D" w:rsidP="00A82B4D">
            <w:pPr>
              <w:spacing w:before="40" w:after="40"/>
              <w:jc w:val="right"/>
              <w:rPr>
                <w:rFonts w:ascii="Calibri" w:hAnsi="Calibri"/>
                <w:sz w:val="16"/>
              </w:rPr>
            </w:pPr>
          </w:p>
        </w:tc>
      </w:tr>
      <w:tr w:rsidR="00A82B4D" w:rsidRPr="00900279" w14:paraId="332CD6B2" w14:textId="77777777" w:rsidTr="009742AA">
        <w:trPr>
          <w:jc w:val="center"/>
        </w:trPr>
        <w:tc>
          <w:tcPr>
            <w:tcW w:w="4518" w:type="dxa"/>
            <w:tcBorders>
              <w:top w:val="single" w:sz="4" w:space="0" w:color="auto"/>
              <w:left w:val="nil"/>
              <w:bottom w:val="single" w:sz="4" w:space="0" w:color="auto"/>
              <w:right w:val="nil"/>
            </w:tcBorders>
            <w:noWrap/>
            <w:vAlign w:val="center"/>
          </w:tcPr>
          <w:p w14:paraId="25A6F971" w14:textId="77777777" w:rsidR="00A82B4D" w:rsidRPr="00900279" w:rsidRDefault="00A82B4D" w:rsidP="00A82B4D">
            <w:pPr>
              <w:spacing w:before="40" w:after="40"/>
              <w:jc w:val="right"/>
              <w:rPr>
                <w:rFonts w:ascii="Calibri" w:hAnsi="Calibri"/>
                <w:sz w:val="18"/>
                <w:cs/>
                <w:lang w:bidi="bn-IN"/>
              </w:rPr>
            </w:pPr>
            <w:permStart w:id="1744570263" w:edGrp="everyone" w:colFirst="3" w:colLast="3"/>
            <w:permStart w:id="990277433" w:edGrp="everyone" w:colFirst="1" w:colLast="1"/>
            <w:permEnd w:id="787285276"/>
            <w:permEnd w:id="657589782"/>
            <w:r w:rsidRPr="00900279">
              <w:rPr>
                <w:rFonts w:ascii="Calibri" w:hAnsi="Calibri"/>
                <w:sz w:val="18"/>
              </w:rPr>
              <w:t>Ministry's budget (percentage of GDP)</w:t>
            </w:r>
          </w:p>
        </w:tc>
        <w:tc>
          <w:tcPr>
            <w:tcW w:w="900" w:type="dxa"/>
            <w:tcBorders>
              <w:top w:val="single" w:sz="4" w:space="0" w:color="auto"/>
              <w:left w:val="nil"/>
              <w:bottom w:val="single" w:sz="4" w:space="0" w:color="auto"/>
              <w:right w:val="nil"/>
            </w:tcBorders>
            <w:vAlign w:val="center"/>
          </w:tcPr>
          <w:p w14:paraId="11BC1C7A" w14:textId="5AF0244B" w:rsidR="00A82B4D" w:rsidRPr="009742AA" w:rsidRDefault="00A82B4D" w:rsidP="00A82B4D">
            <w:pPr>
              <w:spacing w:before="40" w:after="40"/>
              <w:jc w:val="right"/>
              <w:rPr>
                <w:rFonts w:ascii="Calibri" w:hAnsi="Calibri"/>
                <w:iCs/>
                <w:sz w:val="16"/>
                <w:szCs w:val="18"/>
              </w:rPr>
            </w:pPr>
          </w:p>
        </w:tc>
        <w:tc>
          <w:tcPr>
            <w:tcW w:w="852" w:type="dxa"/>
            <w:tcBorders>
              <w:top w:val="single" w:sz="4" w:space="0" w:color="auto"/>
              <w:left w:val="nil"/>
              <w:bottom w:val="single" w:sz="4" w:space="0" w:color="auto"/>
              <w:right w:val="nil"/>
            </w:tcBorders>
            <w:noWrap/>
            <w:vAlign w:val="center"/>
          </w:tcPr>
          <w:p w14:paraId="789D1F2D" w14:textId="1C93BB23" w:rsidR="00A82B4D" w:rsidRPr="009742AA" w:rsidRDefault="00A82B4D" w:rsidP="00A82B4D">
            <w:pPr>
              <w:spacing w:before="40" w:after="40"/>
              <w:jc w:val="right"/>
              <w:rPr>
                <w:rFonts w:ascii="Calibri" w:hAnsi="Calibri"/>
                <w:iCs/>
                <w:sz w:val="16"/>
                <w:szCs w:val="18"/>
              </w:rPr>
            </w:pPr>
            <w:r w:rsidRPr="009742AA">
              <w:rPr>
                <w:rFonts w:ascii="Calibri" w:hAnsi="Calibri"/>
                <w:iCs/>
                <w:sz w:val="18"/>
                <w:szCs w:val="18"/>
              </w:rPr>
              <w:t>0.76</w:t>
            </w:r>
          </w:p>
        </w:tc>
        <w:tc>
          <w:tcPr>
            <w:tcW w:w="858" w:type="dxa"/>
            <w:tcBorders>
              <w:top w:val="single" w:sz="4" w:space="0" w:color="auto"/>
              <w:left w:val="nil"/>
              <w:bottom w:val="single" w:sz="4" w:space="0" w:color="auto"/>
              <w:right w:val="nil"/>
            </w:tcBorders>
            <w:noWrap/>
            <w:vAlign w:val="center"/>
          </w:tcPr>
          <w:p w14:paraId="3EC1FDA7" w14:textId="62E6E32C" w:rsidR="00A82B4D" w:rsidRPr="009742AA" w:rsidRDefault="00A82B4D" w:rsidP="00A82B4D">
            <w:pPr>
              <w:spacing w:before="40" w:after="40"/>
              <w:jc w:val="right"/>
              <w:rPr>
                <w:rFonts w:ascii="Calibri" w:hAnsi="Calibri"/>
                <w:sz w:val="16"/>
              </w:rPr>
            </w:pPr>
          </w:p>
        </w:tc>
      </w:tr>
      <w:tr w:rsidR="00A82B4D" w:rsidRPr="00900279" w14:paraId="6077F9E3" w14:textId="77777777" w:rsidTr="009742AA">
        <w:trPr>
          <w:jc w:val="center"/>
        </w:trPr>
        <w:tc>
          <w:tcPr>
            <w:tcW w:w="4518" w:type="dxa"/>
            <w:tcBorders>
              <w:top w:val="single" w:sz="4" w:space="0" w:color="auto"/>
              <w:left w:val="nil"/>
              <w:bottom w:val="single" w:sz="4" w:space="0" w:color="auto"/>
              <w:right w:val="nil"/>
            </w:tcBorders>
            <w:vAlign w:val="center"/>
          </w:tcPr>
          <w:p w14:paraId="5A353B23" w14:textId="77777777" w:rsidR="00A82B4D" w:rsidRPr="00900279" w:rsidRDefault="00A82B4D" w:rsidP="00A82B4D">
            <w:pPr>
              <w:spacing w:before="40" w:after="40"/>
              <w:jc w:val="right"/>
              <w:rPr>
                <w:rFonts w:ascii="Calibri" w:hAnsi="Calibri"/>
                <w:sz w:val="18"/>
                <w:cs/>
                <w:lang w:bidi="bn-IN"/>
              </w:rPr>
            </w:pPr>
            <w:permStart w:id="1647541572" w:edGrp="everyone" w:colFirst="3" w:colLast="3"/>
            <w:permStart w:id="228986583" w:edGrp="everyone" w:colFirst="1" w:colLast="1"/>
            <w:permEnd w:id="1744570263"/>
            <w:permEnd w:id="990277433"/>
            <w:r w:rsidRPr="00900279">
              <w:rPr>
                <w:rFonts w:ascii="Calibri" w:hAnsi="Calibri"/>
                <w:sz w:val="18"/>
              </w:rPr>
              <w:lastRenderedPageBreak/>
              <w:t>Budget of the Ministry (per cent of thenational budget)</w:t>
            </w:r>
          </w:p>
        </w:tc>
        <w:tc>
          <w:tcPr>
            <w:tcW w:w="900" w:type="dxa"/>
            <w:tcBorders>
              <w:top w:val="single" w:sz="4" w:space="0" w:color="auto"/>
              <w:left w:val="nil"/>
              <w:bottom w:val="single" w:sz="4" w:space="0" w:color="auto"/>
              <w:right w:val="nil"/>
            </w:tcBorders>
            <w:vAlign w:val="center"/>
          </w:tcPr>
          <w:p w14:paraId="472A8AB3" w14:textId="49AD2FBB" w:rsidR="00A82B4D" w:rsidRPr="009742AA" w:rsidRDefault="00A82B4D" w:rsidP="00A82B4D">
            <w:pPr>
              <w:spacing w:before="40" w:after="40"/>
              <w:jc w:val="right"/>
              <w:rPr>
                <w:rFonts w:ascii="Calibri" w:hAnsi="Calibri"/>
                <w:iCs/>
                <w:sz w:val="16"/>
                <w:szCs w:val="18"/>
              </w:rPr>
            </w:pPr>
          </w:p>
        </w:tc>
        <w:tc>
          <w:tcPr>
            <w:tcW w:w="852" w:type="dxa"/>
            <w:tcBorders>
              <w:top w:val="single" w:sz="4" w:space="0" w:color="auto"/>
              <w:left w:val="nil"/>
              <w:bottom w:val="single" w:sz="4" w:space="0" w:color="auto"/>
              <w:right w:val="nil"/>
            </w:tcBorders>
            <w:noWrap/>
            <w:vAlign w:val="center"/>
          </w:tcPr>
          <w:p w14:paraId="4617DED3" w14:textId="6A7EF891" w:rsidR="00A82B4D" w:rsidRPr="009742AA" w:rsidRDefault="00A82B4D" w:rsidP="00A82B4D">
            <w:pPr>
              <w:spacing w:before="40" w:after="40"/>
              <w:jc w:val="right"/>
              <w:rPr>
                <w:rFonts w:ascii="Calibri" w:hAnsi="Calibri"/>
                <w:iCs/>
                <w:sz w:val="16"/>
                <w:szCs w:val="18"/>
              </w:rPr>
            </w:pPr>
            <w:r w:rsidRPr="009742AA">
              <w:rPr>
                <w:rFonts w:ascii="Calibri" w:hAnsi="Calibri"/>
                <w:iCs/>
                <w:sz w:val="18"/>
                <w:szCs w:val="18"/>
              </w:rPr>
              <w:t>4.19</w:t>
            </w:r>
          </w:p>
        </w:tc>
        <w:tc>
          <w:tcPr>
            <w:tcW w:w="858" w:type="dxa"/>
            <w:tcBorders>
              <w:top w:val="single" w:sz="4" w:space="0" w:color="auto"/>
              <w:left w:val="nil"/>
              <w:bottom w:val="single" w:sz="4" w:space="0" w:color="auto"/>
              <w:right w:val="nil"/>
            </w:tcBorders>
            <w:noWrap/>
            <w:vAlign w:val="center"/>
          </w:tcPr>
          <w:p w14:paraId="1CCC30C7" w14:textId="503D5D2A" w:rsidR="00A82B4D" w:rsidRPr="009742AA" w:rsidRDefault="00A82B4D" w:rsidP="00A82B4D">
            <w:pPr>
              <w:spacing w:before="40" w:after="40"/>
              <w:jc w:val="right"/>
              <w:rPr>
                <w:rFonts w:ascii="Calibri" w:hAnsi="Calibri"/>
                <w:sz w:val="16"/>
              </w:rPr>
            </w:pPr>
          </w:p>
        </w:tc>
      </w:tr>
      <w:tr w:rsidR="00A82B4D" w:rsidRPr="00900279" w14:paraId="63C58863" w14:textId="77777777" w:rsidTr="009742AA">
        <w:trPr>
          <w:jc w:val="center"/>
        </w:trPr>
        <w:tc>
          <w:tcPr>
            <w:tcW w:w="4518" w:type="dxa"/>
            <w:tcBorders>
              <w:top w:val="single" w:sz="4" w:space="0" w:color="auto"/>
              <w:left w:val="nil"/>
              <w:bottom w:val="single" w:sz="4" w:space="0" w:color="auto"/>
              <w:right w:val="nil"/>
            </w:tcBorders>
            <w:noWrap/>
            <w:vAlign w:val="center"/>
          </w:tcPr>
          <w:p w14:paraId="75BA711F" w14:textId="77777777" w:rsidR="00A82B4D" w:rsidRPr="00900279" w:rsidRDefault="00A82B4D" w:rsidP="00A82B4D">
            <w:pPr>
              <w:spacing w:before="40" w:after="40"/>
              <w:jc w:val="right"/>
              <w:rPr>
                <w:rFonts w:ascii="Calibri" w:hAnsi="Calibri"/>
                <w:sz w:val="18"/>
                <w:cs/>
                <w:lang w:bidi="bn-IN"/>
              </w:rPr>
            </w:pPr>
            <w:permStart w:id="1928009244" w:edGrp="everyone" w:colFirst="3" w:colLast="3"/>
            <w:permStart w:id="1051155830" w:edGrp="everyone" w:colFirst="1" w:colLast="1"/>
            <w:permEnd w:id="1647541572"/>
            <w:permEnd w:id="228986583"/>
            <w:r w:rsidRPr="00900279">
              <w:rPr>
                <w:rFonts w:ascii="Calibri" w:hAnsi="Calibri"/>
                <w:sz w:val="18"/>
              </w:rPr>
              <w:t>Child related share of budget of Ministry (percentage of GDP)</w:t>
            </w:r>
          </w:p>
        </w:tc>
        <w:tc>
          <w:tcPr>
            <w:tcW w:w="900" w:type="dxa"/>
            <w:tcBorders>
              <w:top w:val="single" w:sz="4" w:space="0" w:color="auto"/>
              <w:left w:val="nil"/>
              <w:bottom w:val="single" w:sz="4" w:space="0" w:color="auto"/>
              <w:right w:val="nil"/>
            </w:tcBorders>
            <w:vAlign w:val="center"/>
          </w:tcPr>
          <w:p w14:paraId="0C92B58A" w14:textId="140CF4A6" w:rsidR="00A82B4D" w:rsidRPr="009742AA" w:rsidRDefault="00A82B4D" w:rsidP="00A82B4D">
            <w:pPr>
              <w:spacing w:before="40" w:after="40"/>
              <w:jc w:val="right"/>
              <w:rPr>
                <w:rFonts w:ascii="Calibri" w:hAnsi="Calibri"/>
                <w:iCs/>
                <w:sz w:val="16"/>
                <w:szCs w:val="18"/>
              </w:rPr>
            </w:pPr>
          </w:p>
        </w:tc>
        <w:tc>
          <w:tcPr>
            <w:tcW w:w="852" w:type="dxa"/>
            <w:tcBorders>
              <w:top w:val="single" w:sz="4" w:space="0" w:color="auto"/>
              <w:left w:val="nil"/>
              <w:bottom w:val="single" w:sz="4" w:space="0" w:color="auto"/>
              <w:right w:val="nil"/>
            </w:tcBorders>
            <w:noWrap/>
            <w:vAlign w:val="center"/>
          </w:tcPr>
          <w:p w14:paraId="734B2B99" w14:textId="2412BE20" w:rsidR="00A82B4D" w:rsidRPr="009742AA" w:rsidRDefault="00A82B4D" w:rsidP="00A82B4D">
            <w:pPr>
              <w:spacing w:before="40" w:after="40"/>
              <w:jc w:val="right"/>
              <w:rPr>
                <w:rFonts w:ascii="Calibri" w:hAnsi="Calibri"/>
                <w:iCs/>
                <w:sz w:val="16"/>
                <w:szCs w:val="18"/>
              </w:rPr>
            </w:pPr>
            <w:r w:rsidRPr="009742AA">
              <w:rPr>
                <w:rFonts w:ascii="Calibri" w:hAnsi="Calibri"/>
                <w:iCs/>
                <w:sz w:val="18"/>
                <w:szCs w:val="18"/>
              </w:rPr>
              <w:t>0.15</w:t>
            </w:r>
          </w:p>
        </w:tc>
        <w:tc>
          <w:tcPr>
            <w:tcW w:w="858" w:type="dxa"/>
            <w:tcBorders>
              <w:top w:val="single" w:sz="4" w:space="0" w:color="auto"/>
              <w:left w:val="nil"/>
              <w:bottom w:val="single" w:sz="4" w:space="0" w:color="auto"/>
              <w:right w:val="nil"/>
            </w:tcBorders>
            <w:noWrap/>
            <w:vAlign w:val="center"/>
          </w:tcPr>
          <w:p w14:paraId="25D47CD4" w14:textId="7BD26A4D" w:rsidR="00A82B4D" w:rsidRPr="009742AA" w:rsidRDefault="00A82B4D" w:rsidP="00A82B4D">
            <w:pPr>
              <w:spacing w:before="40" w:after="40"/>
              <w:jc w:val="right"/>
              <w:rPr>
                <w:rFonts w:ascii="Calibri" w:hAnsi="Calibri"/>
                <w:sz w:val="16"/>
              </w:rPr>
            </w:pPr>
          </w:p>
        </w:tc>
      </w:tr>
      <w:tr w:rsidR="00A82B4D" w:rsidRPr="00900279" w14:paraId="08EDBCCB" w14:textId="77777777" w:rsidTr="009742AA">
        <w:trPr>
          <w:jc w:val="center"/>
        </w:trPr>
        <w:tc>
          <w:tcPr>
            <w:tcW w:w="4518" w:type="dxa"/>
            <w:tcBorders>
              <w:top w:val="single" w:sz="4" w:space="0" w:color="auto"/>
              <w:left w:val="nil"/>
              <w:bottom w:val="single" w:sz="4" w:space="0" w:color="auto"/>
              <w:right w:val="nil"/>
            </w:tcBorders>
            <w:noWrap/>
            <w:vAlign w:val="center"/>
          </w:tcPr>
          <w:p w14:paraId="2C0E20B9" w14:textId="77777777" w:rsidR="00A82B4D" w:rsidRPr="00900279" w:rsidRDefault="00A82B4D" w:rsidP="00A82B4D">
            <w:pPr>
              <w:spacing w:before="40" w:after="40"/>
              <w:jc w:val="right"/>
              <w:rPr>
                <w:rFonts w:ascii="Calibri" w:hAnsi="Calibri"/>
                <w:sz w:val="18"/>
              </w:rPr>
            </w:pPr>
            <w:permStart w:id="1029533291" w:edGrp="everyone" w:colFirst="3" w:colLast="3"/>
            <w:permStart w:id="1564296281" w:edGrp="everyone" w:colFirst="1" w:colLast="1"/>
            <w:permEnd w:id="1928009244"/>
            <w:permEnd w:id="1051155830"/>
            <w:r w:rsidRPr="00900279">
              <w:rPr>
                <w:rFonts w:ascii="Calibri" w:hAnsi="Calibri"/>
                <w:sz w:val="18"/>
              </w:rPr>
              <w:t>Child related portions of the ministry budget (per cent of thenational budget)</w:t>
            </w:r>
          </w:p>
        </w:tc>
        <w:tc>
          <w:tcPr>
            <w:tcW w:w="900" w:type="dxa"/>
            <w:tcBorders>
              <w:top w:val="single" w:sz="4" w:space="0" w:color="auto"/>
              <w:left w:val="nil"/>
              <w:bottom w:val="single" w:sz="4" w:space="0" w:color="auto"/>
              <w:right w:val="nil"/>
            </w:tcBorders>
            <w:vAlign w:val="center"/>
          </w:tcPr>
          <w:p w14:paraId="350A1C1E" w14:textId="5012445E" w:rsidR="00A82B4D" w:rsidRPr="009742AA" w:rsidRDefault="00A82B4D" w:rsidP="00A82B4D">
            <w:pPr>
              <w:spacing w:before="40" w:after="40"/>
              <w:jc w:val="right"/>
              <w:rPr>
                <w:rFonts w:ascii="Calibri" w:hAnsi="Calibri"/>
                <w:iCs/>
                <w:sz w:val="16"/>
                <w:szCs w:val="18"/>
              </w:rPr>
            </w:pPr>
          </w:p>
        </w:tc>
        <w:tc>
          <w:tcPr>
            <w:tcW w:w="852" w:type="dxa"/>
            <w:tcBorders>
              <w:top w:val="single" w:sz="4" w:space="0" w:color="auto"/>
              <w:left w:val="nil"/>
              <w:bottom w:val="single" w:sz="4" w:space="0" w:color="auto"/>
              <w:right w:val="nil"/>
            </w:tcBorders>
            <w:noWrap/>
            <w:vAlign w:val="center"/>
          </w:tcPr>
          <w:p w14:paraId="5FE58C9A" w14:textId="7E14973B" w:rsidR="00A82B4D" w:rsidRPr="009742AA" w:rsidRDefault="00A82B4D" w:rsidP="00A82B4D">
            <w:pPr>
              <w:spacing w:before="40" w:after="40"/>
              <w:jc w:val="right"/>
              <w:rPr>
                <w:rFonts w:ascii="Calibri" w:hAnsi="Calibri"/>
                <w:iCs/>
                <w:sz w:val="16"/>
                <w:szCs w:val="18"/>
              </w:rPr>
            </w:pPr>
            <w:r w:rsidRPr="009742AA">
              <w:rPr>
                <w:rFonts w:ascii="Calibri" w:hAnsi="Calibri"/>
                <w:iCs/>
                <w:sz w:val="18"/>
                <w:szCs w:val="18"/>
              </w:rPr>
              <w:t>0.83</w:t>
            </w:r>
          </w:p>
        </w:tc>
        <w:tc>
          <w:tcPr>
            <w:tcW w:w="858" w:type="dxa"/>
            <w:tcBorders>
              <w:top w:val="single" w:sz="4" w:space="0" w:color="auto"/>
              <w:left w:val="nil"/>
              <w:bottom w:val="single" w:sz="4" w:space="0" w:color="auto"/>
              <w:right w:val="nil"/>
            </w:tcBorders>
            <w:noWrap/>
            <w:vAlign w:val="center"/>
          </w:tcPr>
          <w:p w14:paraId="044FEAC2" w14:textId="3A3C56C6" w:rsidR="00A82B4D" w:rsidRPr="009742AA" w:rsidRDefault="00A82B4D" w:rsidP="00A82B4D">
            <w:pPr>
              <w:spacing w:before="40" w:after="40"/>
              <w:jc w:val="right"/>
              <w:rPr>
                <w:rFonts w:ascii="Calibri" w:hAnsi="Calibri"/>
                <w:sz w:val="16"/>
              </w:rPr>
            </w:pPr>
          </w:p>
        </w:tc>
      </w:tr>
      <w:tr w:rsidR="00A82B4D" w:rsidRPr="00900279" w14:paraId="78A850D5" w14:textId="77777777" w:rsidTr="009742AA">
        <w:trPr>
          <w:jc w:val="center"/>
        </w:trPr>
        <w:tc>
          <w:tcPr>
            <w:tcW w:w="4518" w:type="dxa"/>
            <w:tcBorders>
              <w:top w:val="single" w:sz="4" w:space="0" w:color="auto"/>
              <w:left w:val="nil"/>
              <w:bottom w:val="single" w:sz="4" w:space="0" w:color="auto"/>
              <w:right w:val="nil"/>
            </w:tcBorders>
            <w:shd w:val="clear" w:color="auto" w:fill="C6D9F1"/>
            <w:noWrap/>
            <w:vAlign w:val="center"/>
          </w:tcPr>
          <w:p w14:paraId="23706096" w14:textId="77777777" w:rsidR="00A82B4D" w:rsidRPr="009742AA" w:rsidRDefault="00A82B4D" w:rsidP="00A82B4D">
            <w:pPr>
              <w:spacing w:before="40" w:after="40"/>
              <w:jc w:val="right"/>
              <w:rPr>
                <w:rFonts w:ascii="Calibri" w:hAnsi="Calibri"/>
                <w:b/>
                <w:sz w:val="18"/>
                <w:cs/>
                <w:lang w:bidi="bn-IN"/>
              </w:rPr>
            </w:pPr>
            <w:permStart w:id="1381786612" w:edGrp="everyone" w:colFirst="3" w:colLast="3"/>
            <w:permStart w:id="914499107" w:edGrp="everyone" w:colFirst="1" w:colLast="1"/>
            <w:permEnd w:id="1029533291"/>
            <w:permEnd w:id="1564296281"/>
            <w:r w:rsidRPr="009742AA">
              <w:rPr>
                <w:rFonts w:ascii="Calibri" w:hAnsi="Calibri"/>
                <w:b/>
                <w:sz w:val="18"/>
              </w:rPr>
              <w:t>Child related portions of the ministry budget (per cent of the ministry's total budget)</w:t>
            </w:r>
          </w:p>
        </w:tc>
        <w:tc>
          <w:tcPr>
            <w:tcW w:w="900" w:type="dxa"/>
            <w:tcBorders>
              <w:top w:val="single" w:sz="4" w:space="0" w:color="auto"/>
              <w:left w:val="nil"/>
              <w:bottom w:val="single" w:sz="4" w:space="0" w:color="auto"/>
              <w:right w:val="nil"/>
            </w:tcBorders>
            <w:shd w:val="clear" w:color="auto" w:fill="C6D9F1"/>
            <w:vAlign w:val="center"/>
          </w:tcPr>
          <w:p w14:paraId="29360DBF" w14:textId="67D5AF99" w:rsidR="00A82B4D" w:rsidRPr="009742AA" w:rsidRDefault="00A82B4D" w:rsidP="00A82B4D">
            <w:pPr>
              <w:spacing w:before="40" w:after="40"/>
              <w:jc w:val="right"/>
              <w:rPr>
                <w:rFonts w:ascii="Calibri" w:hAnsi="Calibri"/>
                <w:b/>
                <w:bCs/>
                <w:iCs/>
                <w:sz w:val="16"/>
                <w:szCs w:val="18"/>
              </w:rPr>
            </w:pPr>
          </w:p>
        </w:tc>
        <w:tc>
          <w:tcPr>
            <w:tcW w:w="852" w:type="dxa"/>
            <w:tcBorders>
              <w:top w:val="single" w:sz="4" w:space="0" w:color="auto"/>
              <w:left w:val="nil"/>
              <w:bottom w:val="single" w:sz="4" w:space="0" w:color="auto"/>
              <w:right w:val="nil"/>
            </w:tcBorders>
            <w:shd w:val="clear" w:color="auto" w:fill="C6D9F1"/>
            <w:noWrap/>
            <w:vAlign w:val="center"/>
          </w:tcPr>
          <w:p w14:paraId="19BA1528" w14:textId="76FAA8D1" w:rsidR="00A82B4D" w:rsidRPr="009742AA" w:rsidRDefault="00A82B4D" w:rsidP="00A82B4D">
            <w:pPr>
              <w:spacing w:before="40" w:after="40"/>
              <w:jc w:val="right"/>
              <w:rPr>
                <w:rFonts w:ascii="Calibri" w:hAnsi="Calibri"/>
                <w:b/>
                <w:bCs/>
                <w:iCs/>
                <w:sz w:val="16"/>
                <w:szCs w:val="18"/>
              </w:rPr>
            </w:pPr>
            <w:r w:rsidRPr="009742AA">
              <w:rPr>
                <w:rFonts w:ascii="Calibri" w:hAnsi="Calibri"/>
                <w:b/>
                <w:bCs/>
                <w:iCs/>
                <w:sz w:val="18"/>
                <w:szCs w:val="18"/>
              </w:rPr>
              <w:t>19.83</w:t>
            </w:r>
          </w:p>
        </w:tc>
        <w:tc>
          <w:tcPr>
            <w:tcW w:w="858" w:type="dxa"/>
            <w:tcBorders>
              <w:top w:val="single" w:sz="4" w:space="0" w:color="auto"/>
              <w:left w:val="nil"/>
              <w:bottom w:val="single" w:sz="4" w:space="0" w:color="auto"/>
              <w:right w:val="nil"/>
            </w:tcBorders>
            <w:shd w:val="clear" w:color="auto" w:fill="C6D9F1"/>
            <w:noWrap/>
            <w:vAlign w:val="center"/>
          </w:tcPr>
          <w:p w14:paraId="12CA5EEC" w14:textId="3607A775" w:rsidR="00A82B4D" w:rsidRPr="009742AA" w:rsidRDefault="00A82B4D" w:rsidP="00A82B4D">
            <w:pPr>
              <w:spacing w:before="40" w:after="40"/>
              <w:jc w:val="right"/>
              <w:rPr>
                <w:rFonts w:ascii="Calibri" w:hAnsi="Calibri"/>
                <w:b/>
                <w:bCs/>
                <w:iCs/>
                <w:sz w:val="16"/>
              </w:rPr>
            </w:pPr>
          </w:p>
        </w:tc>
      </w:tr>
    </w:tbl>
    <w:permEnd w:id="1381786612"/>
    <w:permEnd w:id="914499107"/>
    <w:p w14:paraId="6C31F80F" w14:textId="77777777" w:rsidR="00DC4965" w:rsidRPr="005914D3" w:rsidRDefault="00DC4965" w:rsidP="00DC4965">
      <w:pPr>
        <w:spacing w:before="120" w:after="120" w:line="288" w:lineRule="auto"/>
        <w:rPr>
          <w:rStyle w:val="Strong"/>
          <w:rFonts w:ascii="Calibri" w:hAnsi="Calibri"/>
          <w:sz w:val="24"/>
        </w:rPr>
      </w:pPr>
      <w:r w:rsidRPr="005914D3">
        <w:rPr>
          <w:rFonts w:ascii="Calibri" w:hAnsi="Calibri"/>
          <w:sz w:val="18"/>
        </w:rPr>
        <w:t>Source: Finance Department</w:t>
      </w:r>
    </w:p>
    <w:p w14:paraId="54063AE1" w14:textId="182A71B0" w:rsidR="00635848" w:rsidRPr="005914D3" w:rsidRDefault="008E2DB5" w:rsidP="008E2DB5">
      <w:pPr>
        <w:spacing w:before="120" w:after="120" w:line="300" w:lineRule="auto"/>
        <w:ind w:left="540" w:hanging="540"/>
        <w:rPr>
          <w:rStyle w:val="Strong"/>
          <w:rFonts w:ascii="Calibri" w:hAnsi="Calibri"/>
          <w:sz w:val="20"/>
          <w:cs/>
          <w:lang w:bidi="bn-IN"/>
        </w:rPr>
      </w:pPr>
      <w:r w:rsidRPr="005914D3">
        <w:rPr>
          <w:rStyle w:val="Strong"/>
          <w:rFonts w:ascii="Calibri" w:hAnsi="Calibri"/>
          <w:sz w:val="20"/>
        </w:rPr>
        <w:t>5</w:t>
      </w:r>
      <w:r w:rsidR="00FD0DF7" w:rsidRPr="005914D3">
        <w:rPr>
          <w:rStyle w:val="Strong"/>
          <w:rFonts w:ascii="Calibri" w:hAnsi="Calibri"/>
          <w:sz w:val="20"/>
          <w:rtl/>
        </w:rPr>
        <w:t>.</w:t>
      </w:r>
      <w:r w:rsidR="00FD0DF7" w:rsidRPr="005914D3">
        <w:rPr>
          <w:rStyle w:val="Strong"/>
          <w:rFonts w:ascii="Calibri" w:hAnsi="Calibri"/>
          <w:sz w:val="20"/>
        </w:rPr>
        <w:t>0</w:t>
      </w:r>
      <w:r w:rsidR="00900279" w:rsidRPr="005914D3">
        <w:rPr>
          <w:rStyle w:val="Strong"/>
          <w:rFonts w:ascii="Calibri" w:hAnsi="Calibri"/>
          <w:sz w:val="20"/>
        </w:rPr>
        <w:tab/>
        <w:t>Case Study</w:t>
      </w:r>
    </w:p>
    <w:tbl>
      <w:tblPr>
        <w:tblStyle w:val="TableGrid"/>
        <w:tblW w:w="0" w:type="auto"/>
        <w:tblInd w:w="648" w:type="dxa"/>
        <w:tblLook w:val="04A0" w:firstRow="1" w:lastRow="0" w:firstColumn="1" w:lastColumn="0" w:noHBand="0" w:noVBand="1"/>
      </w:tblPr>
      <w:tblGrid>
        <w:gridCol w:w="6570"/>
      </w:tblGrid>
      <w:tr w:rsidR="00635848" w:rsidRPr="00900279" w14:paraId="5F40E80A" w14:textId="77777777" w:rsidTr="00900279">
        <w:tc>
          <w:tcPr>
            <w:tcW w:w="6570" w:type="dxa"/>
            <w:shd w:val="clear" w:color="auto" w:fill="auto"/>
          </w:tcPr>
          <w:p w14:paraId="0E0DA514" w14:textId="06431D8D" w:rsidR="0072238B" w:rsidRPr="00900279" w:rsidRDefault="00D470C4" w:rsidP="00A82B4D">
            <w:pPr>
              <w:spacing w:before="60" w:after="60" w:line="276" w:lineRule="auto"/>
              <w:jc w:val="both"/>
              <w:rPr>
                <w:rFonts w:ascii="Calibri" w:hAnsi="Calibri"/>
                <w:b/>
                <w:bCs/>
                <w:color w:val="FF0000"/>
                <w:sz w:val="22"/>
                <w:szCs w:val="22"/>
              </w:rPr>
            </w:pPr>
            <w:permStart w:id="1818257417" w:edGrp="everyone" w:colFirst="0" w:colLast="0"/>
            <w:r w:rsidRPr="00900279">
              <w:rPr>
                <w:rFonts w:ascii="Calibri" w:hAnsi="Calibri"/>
                <w:b/>
                <w:color w:val="000000"/>
                <w:sz w:val="22"/>
                <w:szCs w:val="22"/>
                <w:u w:val="single"/>
              </w:rPr>
              <w:t>999 Successes of National E</w:t>
            </w:r>
            <w:r w:rsidR="0072238B" w:rsidRPr="00900279">
              <w:rPr>
                <w:rFonts w:ascii="Calibri" w:hAnsi="Calibri"/>
                <w:b/>
                <w:color w:val="000000"/>
                <w:sz w:val="22"/>
                <w:szCs w:val="22"/>
                <w:u w:val="single"/>
              </w:rPr>
              <w:t>mergency Service</w:t>
            </w:r>
          </w:p>
          <w:p w14:paraId="7D3A85E3" w14:textId="77777777" w:rsidR="0072238B" w:rsidRPr="00900279" w:rsidRDefault="0072238B" w:rsidP="00A82B4D">
            <w:pPr>
              <w:spacing w:before="60" w:after="60" w:line="276" w:lineRule="auto"/>
              <w:jc w:val="both"/>
              <w:rPr>
                <w:rFonts w:ascii="Calibri" w:hAnsi="Calibri"/>
                <w:b/>
                <w:sz w:val="18"/>
                <w:szCs w:val="18"/>
                <w:u w:val="single"/>
              </w:rPr>
            </w:pPr>
            <w:r w:rsidRPr="00900279">
              <w:rPr>
                <w:rFonts w:ascii="Calibri" w:hAnsi="Calibri"/>
                <w:b/>
                <w:sz w:val="18"/>
                <w:szCs w:val="18"/>
                <w:u w:val="single"/>
              </w:rPr>
              <w:t>Event:-1</w:t>
            </w:r>
          </w:p>
          <w:p w14:paraId="432BA3FE" w14:textId="1DB390C5" w:rsidR="00885E4E" w:rsidRPr="00900279" w:rsidRDefault="00D470C4" w:rsidP="00A82B4D">
            <w:pPr>
              <w:pStyle w:val="HTMLPreformatted"/>
              <w:shd w:val="clear" w:color="auto" w:fill="FFFFFF"/>
              <w:spacing w:before="60" w:after="60" w:line="276" w:lineRule="auto"/>
              <w:jc w:val="both"/>
              <w:rPr>
                <w:rFonts w:ascii="Calibri" w:hAnsi="Calibri" w:cs="Times New Roman"/>
                <w:color w:val="212121"/>
                <w:sz w:val="18"/>
                <w:szCs w:val="18"/>
                <w:lang w:bidi="ar-SA"/>
              </w:rPr>
            </w:pPr>
            <w:r w:rsidRPr="00900279">
              <w:rPr>
                <w:rFonts w:ascii="Calibri" w:hAnsi="Calibri" w:cs="Times New Roman"/>
                <w:color w:val="212121"/>
                <w:sz w:val="18"/>
                <w:szCs w:val="18"/>
                <w:lang w:bidi="ar-SA"/>
              </w:rPr>
              <w:t>Hemayetpur, Savar CFS No: 8569082</w:t>
            </w:r>
            <w:r w:rsidRPr="00900279">
              <w:rPr>
                <w:rFonts w:ascii="Calibri" w:hAnsi="Calibri" w:cs="Times New Roman"/>
                <w:color w:val="212121"/>
                <w:sz w:val="18"/>
                <w:szCs w:val="18"/>
                <w:cs/>
                <w:lang w:bidi="bn-IN"/>
              </w:rPr>
              <w:t>.</w:t>
            </w:r>
            <w:r w:rsidRPr="00900279">
              <w:rPr>
                <w:rFonts w:ascii="Calibri" w:hAnsi="Calibri" w:cs="Times New Roman"/>
                <w:color w:val="212121"/>
                <w:sz w:val="18"/>
                <w:szCs w:val="18"/>
                <w:lang w:bidi="ar-SA"/>
              </w:rPr>
              <w:t xml:space="preserve"> </w:t>
            </w:r>
            <w:r w:rsidRPr="00900279">
              <w:rPr>
                <w:rFonts w:ascii="Calibri" w:hAnsi="Calibri" w:cs="Times New Roman"/>
                <w:color w:val="212121"/>
                <w:sz w:val="18"/>
                <w:szCs w:val="18"/>
                <w:lang w:bidi="bn-IN"/>
              </w:rPr>
              <w:t>O</w:t>
            </w:r>
            <w:r w:rsidRPr="00900279">
              <w:rPr>
                <w:rFonts w:ascii="Calibri" w:hAnsi="Calibri" w:cs="Times New Roman"/>
                <w:color w:val="212121"/>
                <w:sz w:val="18"/>
                <w:szCs w:val="18"/>
                <w:lang w:bidi="ar-SA"/>
              </w:rPr>
              <w:t>n January 10, 2019 Arif Reza, a citizen</w:t>
            </w:r>
            <w:r w:rsidR="00885E4E" w:rsidRPr="00900279">
              <w:rPr>
                <w:rFonts w:ascii="Calibri" w:hAnsi="Calibri" w:cs="Times New Roman"/>
                <w:color w:val="212121"/>
                <w:sz w:val="18"/>
                <w:szCs w:val="18"/>
                <w:lang w:bidi="ar-SA"/>
              </w:rPr>
              <w:t>, called</w:t>
            </w:r>
            <w:r w:rsidRPr="00900279">
              <w:rPr>
                <w:rFonts w:ascii="Calibri" w:hAnsi="Calibri" w:cs="Times New Roman"/>
                <w:color w:val="212121"/>
                <w:sz w:val="18"/>
                <w:szCs w:val="18"/>
                <w:lang w:bidi="ar-SA"/>
              </w:rPr>
              <w:t xml:space="preserve"> Na</w:t>
            </w:r>
            <w:r w:rsidR="00427DAB" w:rsidRPr="00900279">
              <w:rPr>
                <w:rFonts w:ascii="Calibri" w:hAnsi="Calibri" w:cs="Times New Roman"/>
                <w:color w:val="212121"/>
                <w:sz w:val="18"/>
                <w:szCs w:val="18"/>
                <w:lang w:bidi="ar-SA"/>
              </w:rPr>
              <w:t>tional Emergency Services</w:t>
            </w:r>
            <w:r w:rsidR="00885E4E" w:rsidRPr="00900279">
              <w:rPr>
                <w:rFonts w:ascii="Calibri" w:hAnsi="Calibri" w:cs="Times New Roman"/>
                <w:color w:val="212121"/>
                <w:sz w:val="18"/>
                <w:szCs w:val="18"/>
                <w:lang w:bidi="ar-SA"/>
              </w:rPr>
              <w:t xml:space="preserve"> </w:t>
            </w:r>
            <w:r w:rsidR="000C1B25" w:rsidRPr="00900279">
              <w:rPr>
                <w:rFonts w:ascii="Calibri" w:hAnsi="Calibri" w:cs="Times New Roman"/>
                <w:color w:val="212121"/>
                <w:sz w:val="18"/>
                <w:szCs w:val="18"/>
                <w:lang w:bidi="ar-SA"/>
              </w:rPr>
              <w:t>‘</w:t>
            </w:r>
            <w:r w:rsidR="00885E4E" w:rsidRPr="00900279">
              <w:rPr>
                <w:rFonts w:ascii="Calibri" w:hAnsi="Calibri" w:cs="Times New Roman"/>
                <w:color w:val="212121"/>
                <w:sz w:val="18"/>
                <w:szCs w:val="18"/>
                <w:lang w:bidi="ar-SA"/>
              </w:rPr>
              <w:t>999</w:t>
            </w:r>
            <w:r w:rsidR="000C1B25" w:rsidRPr="00900279">
              <w:rPr>
                <w:rFonts w:ascii="Calibri" w:hAnsi="Calibri" w:cs="Times New Roman"/>
                <w:color w:val="212121"/>
                <w:sz w:val="18"/>
                <w:szCs w:val="18"/>
                <w:lang w:bidi="ar-SA"/>
              </w:rPr>
              <w:t>’</w:t>
            </w:r>
            <w:r w:rsidR="00885E4E" w:rsidRPr="00900279">
              <w:rPr>
                <w:rFonts w:ascii="Calibri" w:hAnsi="Calibri" w:cs="Times New Roman"/>
                <w:color w:val="212121"/>
                <w:sz w:val="18"/>
                <w:szCs w:val="18"/>
                <w:lang w:bidi="ar-SA"/>
              </w:rPr>
              <w:t xml:space="preserve"> and </w:t>
            </w:r>
            <w:r w:rsidR="008D036C" w:rsidRPr="00900279">
              <w:rPr>
                <w:rFonts w:ascii="Calibri" w:hAnsi="Calibri" w:cs="Times New Roman"/>
                <w:color w:val="212121"/>
                <w:sz w:val="18"/>
                <w:szCs w:val="18"/>
                <w:lang w:bidi="ar-SA"/>
              </w:rPr>
              <w:t>told</w:t>
            </w:r>
            <w:r w:rsidRPr="00900279">
              <w:rPr>
                <w:rFonts w:ascii="Calibri" w:hAnsi="Calibri" w:cs="Times New Roman"/>
                <w:color w:val="212121"/>
                <w:sz w:val="18"/>
                <w:szCs w:val="18"/>
                <w:lang w:bidi="ar-SA"/>
              </w:rPr>
              <w:t xml:space="preserve"> that he had received a l</w:t>
            </w:r>
            <w:r w:rsidR="00885E4E" w:rsidRPr="00900279">
              <w:rPr>
                <w:rFonts w:ascii="Calibri" w:hAnsi="Calibri" w:cs="Times New Roman"/>
                <w:color w:val="212121"/>
                <w:sz w:val="18"/>
                <w:szCs w:val="18"/>
                <w:lang w:bidi="ar-SA"/>
              </w:rPr>
              <w:t xml:space="preserve">ost girl of about ten years </w:t>
            </w:r>
            <w:r w:rsidRPr="00900279">
              <w:rPr>
                <w:rFonts w:ascii="Calibri" w:hAnsi="Calibri" w:cs="Times New Roman"/>
                <w:color w:val="212121"/>
                <w:sz w:val="18"/>
                <w:szCs w:val="18"/>
                <w:lang w:bidi="ar-SA"/>
              </w:rPr>
              <w:t>in front of L</w:t>
            </w:r>
            <w:r w:rsidR="00885E4E" w:rsidRPr="00900279">
              <w:rPr>
                <w:rFonts w:ascii="Calibri" w:hAnsi="Calibri" w:cs="Times New Roman"/>
                <w:color w:val="212121"/>
                <w:sz w:val="18"/>
                <w:szCs w:val="18"/>
                <w:lang w:bidi="ar-SA"/>
              </w:rPr>
              <w:t>alon Tower of Hemayetpur, Savar</w:t>
            </w:r>
            <w:r w:rsidRPr="00900279">
              <w:rPr>
                <w:rFonts w:ascii="Calibri" w:hAnsi="Calibri" w:cs="Times New Roman"/>
                <w:color w:val="212121"/>
                <w:sz w:val="18"/>
                <w:szCs w:val="18"/>
                <w:lang w:bidi="ar-SA"/>
              </w:rPr>
              <w:t xml:space="preserve">. The girl </w:t>
            </w:r>
            <w:r w:rsidR="00B077AE" w:rsidRPr="00900279">
              <w:rPr>
                <w:rFonts w:ascii="Calibri" w:hAnsi="Calibri" w:cs="Times New Roman"/>
                <w:color w:val="212121"/>
                <w:sz w:val="18"/>
                <w:szCs w:val="18"/>
                <w:lang w:bidi="ar-SA"/>
              </w:rPr>
              <w:t xml:space="preserve">could not tell her identity correctly and therefore </w:t>
            </w:r>
            <w:r w:rsidR="00885E4E" w:rsidRPr="00900279">
              <w:rPr>
                <w:rFonts w:ascii="Calibri" w:hAnsi="Calibri" w:cs="Times New Roman"/>
                <w:color w:val="212121"/>
                <w:sz w:val="18"/>
                <w:szCs w:val="18"/>
                <w:lang w:bidi="ar-SA"/>
              </w:rPr>
              <w:t xml:space="preserve">he </w:t>
            </w:r>
            <w:r w:rsidR="00B077AE" w:rsidRPr="00900279">
              <w:rPr>
                <w:rFonts w:ascii="Calibri" w:hAnsi="Calibri" w:cs="Times New Roman"/>
                <w:color w:val="212121"/>
                <w:sz w:val="18"/>
                <w:szCs w:val="18"/>
                <w:lang w:bidi="ar-SA"/>
              </w:rPr>
              <w:t>sought</w:t>
            </w:r>
            <w:r w:rsidR="00900279" w:rsidRPr="00900279">
              <w:rPr>
                <w:rFonts w:ascii="Calibri" w:hAnsi="Calibri" w:cs="Times New Roman"/>
                <w:color w:val="212121"/>
                <w:sz w:val="18"/>
                <w:szCs w:val="18"/>
                <w:lang w:bidi="ar-SA"/>
              </w:rPr>
              <w:t xml:space="preserve"> </w:t>
            </w:r>
            <w:r w:rsidR="00885E4E" w:rsidRPr="00900279">
              <w:rPr>
                <w:rFonts w:ascii="Calibri" w:hAnsi="Calibri" w:cs="Times New Roman"/>
                <w:color w:val="212121"/>
                <w:sz w:val="18"/>
                <w:szCs w:val="18"/>
                <w:lang w:bidi="ar-SA"/>
              </w:rPr>
              <w:t xml:space="preserve">for police's cooperation to </w:t>
            </w:r>
            <w:r w:rsidR="00B077AE" w:rsidRPr="00900279">
              <w:rPr>
                <w:rFonts w:ascii="Calibri" w:hAnsi="Calibri" w:cs="Times New Roman"/>
                <w:color w:val="212121"/>
                <w:sz w:val="18"/>
                <w:szCs w:val="18"/>
                <w:lang w:bidi="ar-SA"/>
              </w:rPr>
              <w:t>return</w:t>
            </w:r>
            <w:r w:rsidR="00900279" w:rsidRPr="00900279">
              <w:rPr>
                <w:rFonts w:ascii="Calibri" w:hAnsi="Calibri" w:cs="Times New Roman"/>
                <w:color w:val="212121"/>
                <w:sz w:val="18"/>
                <w:szCs w:val="18"/>
                <w:lang w:bidi="ar-SA"/>
              </w:rPr>
              <w:t xml:space="preserve"> </w:t>
            </w:r>
            <w:r w:rsidR="00885E4E" w:rsidRPr="00900279">
              <w:rPr>
                <w:rFonts w:ascii="Calibri" w:hAnsi="Calibri" w:cs="Times New Roman"/>
                <w:color w:val="212121"/>
                <w:sz w:val="18"/>
                <w:szCs w:val="18"/>
                <w:lang w:bidi="ar-SA"/>
              </w:rPr>
              <w:t>the girl to her family. Call taker Mahfuzur Rahman quickly passes the information to the savar model police station. After getting the information, SI Ekhlas quickly went to the scene and brought the girl to the police station. Later the girl's family was found out and she was handed over to them.</w:t>
            </w:r>
          </w:p>
          <w:p w14:paraId="11C2C703" w14:textId="77777777" w:rsidR="0072238B" w:rsidRPr="00900279" w:rsidRDefault="0072238B" w:rsidP="00A82B4D">
            <w:pPr>
              <w:spacing w:before="60" w:after="60" w:line="276" w:lineRule="auto"/>
              <w:jc w:val="both"/>
              <w:rPr>
                <w:rFonts w:ascii="Calibri" w:hAnsi="Calibri"/>
                <w:b/>
                <w:color w:val="000000"/>
                <w:sz w:val="18"/>
                <w:szCs w:val="18"/>
                <w:u w:val="single"/>
              </w:rPr>
            </w:pPr>
            <w:r w:rsidRPr="00900279">
              <w:rPr>
                <w:rFonts w:ascii="Calibri" w:hAnsi="Calibri"/>
                <w:b/>
                <w:color w:val="000000"/>
                <w:sz w:val="18"/>
                <w:szCs w:val="18"/>
                <w:u w:val="single"/>
              </w:rPr>
              <w:t>Event:-2</w:t>
            </w:r>
          </w:p>
          <w:p w14:paraId="78597875" w14:textId="354462A9" w:rsidR="0072238B" w:rsidRPr="00900279" w:rsidRDefault="009978F8" w:rsidP="00A82B4D">
            <w:pPr>
              <w:pStyle w:val="HTMLPreformatted"/>
              <w:shd w:val="clear" w:color="auto" w:fill="FFFFFF"/>
              <w:spacing w:before="60" w:after="60" w:line="276" w:lineRule="auto"/>
              <w:jc w:val="both"/>
              <w:rPr>
                <w:rFonts w:ascii="Calibri" w:hAnsi="Calibri" w:cs="Times New Roman"/>
                <w:color w:val="212121"/>
                <w:sz w:val="18"/>
                <w:szCs w:val="18"/>
                <w:lang w:bidi="ar-SA"/>
              </w:rPr>
            </w:pPr>
            <w:r w:rsidRPr="00900279">
              <w:rPr>
                <w:rFonts w:ascii="Calibri" w:hAnsi="Calibri" w:cs="Times New Roman"/>
                <w:color w:val="212121"/>
                <w:sz w:val="18"/>
                <w:szCs w:val="18"/>
                <w:lang w:bidi="ar-SA"/>
              </w:rPr>
              <w:t>Nurdanga, Bagerhat CFS No-8523219</w:t>
            </w:r>
            <w:r w:rsidRPr="00900279">
              <w:rPr>
                <w:rFonts w:ascii="Calibri" w:hAnsi="Calibri" w:cs="Times New Roman"/>
                <w:color w:val="212121"/>
                <w:sz w:val="18"/>
                <w:szCs w:val="18"/>
                <w:cs/>
                <w:lang w:bidi="bn-IN"/>
              </w:rPr>
              <w:t>.</w:t>
            </w:r>
            <w:r w:rsidRPr="00900279">
              <w:rPr>
                <w:rFonts w:ascii="Calibri" w:hAnsi="Calibri" w:cs="Times New Roman"/>
                <w:color w:val="212121"/>
                <w:sz w:val="18"/>
                <w:szCs w:val="18"/>
                <w:lang w:bidi="ar-SA"/>
              </w:rPr>
              <w:t xml:space="preserve"> </w:t>
            </w:r>
            <w:r w:rsidRPr="00900279">
              <w:rPr>
                <w:rFonts w:ascii="Calibri" w:hAnsi="Calibri" w:cs="Times New Roman"/>
                <w:color w:val="212121"/>
                <w:sz w:val="18"/>
                <w:szCs w:val="18"/>
                <w:lang w:bidi="bn-IN"/>
              </w:rPr>
              <w:t xml:space="preserve">On </w:t>
            </w:r>
            <w:r w:rsidR="00B077AE" w:rsidRPr="00900279">
              <w:rPr>
                <w:rFonts w:ascii="Calibri" w:hAnsi="Calibri" w:cs="Times New Roman"/>
                <w:color w:val="212121"/>
                <w:sz w:val="18"/>
                <w:szCs w:val="18"/>
                <w:lang w:bidi="ar-SA"/>
              </w:rPr>
              <w:t>06 January, 2019 at 22.52 pm.</w:t>
            </w:r>
            <w:r w:rsidR="00900279" w:rsidRPr="00900279">
              <w:rPr>
                <w:rFonts w:ascii="Calibri" w:hAnsi="Calibri" w:cs="Times New Roman"/>
                <w:color w:val="212121"/>
                <w:sz w:val="18"/>
                <w:szCs w:val="18"/>
                <w:lang w:bidi="ar-SA"/>
              </w:rPr>
              <w:t xml:space="preserve"> </w:t>
            </w:r>
            <w:r w:rsidR="00B077AE" w:rsidRPr="00900279">
              <w:rPr>
                <w:rFonts w:ascii="Calibri" w:hAnsi="Calibri" w:cs="Times New Roman"/>
                <w:color w:val="212121"/>
                <w:sz w:val="18"/>
                <w:szCs w:val="18"/>
                <w:lang w:bidi="ar-SA"/>
              </w:rPr>
              <w:t>S</w:t>
            </w:r>
            <w:r w:rsidRPr="00900279">
              <w:rPr>
                <w:rFonts w:ascii="Calibri" w:hAnsi="Calibri" w:cs="Times New Roman"/>
                <w:color w:val="212121"/>
                <w:sz w:val="18"/>
                <w:szCs w:val="18"/>
                <w:lang w:bidi="ar-SA"/>
              </w:rPr>
              <w:t>omeone sought help from Nuradanga village of Bagerhat Sadar calling National Emergency Services</w:t>
            </w:r>
            <w:r w:rsidR="001B549B" w:rsidRPr="00900279">
              <w:rPr>
                <w:rFonts w:ascii="Calibri" w:hAnsi="Calibri" w:cs="Times New Roman"/>
                <w:color w:val="212121"/>
                <w:sz w:val="18"/>
                <w:szCs w:val="18"/>
                <w:lang w:bidi="ar-SA"/>
              </w:rPr>
              <w:t xml:space="preserve"> </w:t>
            </w:r>
            <w:r w:rsidR="000C1B25" w:rsidRPr="00900279">
              <w:rPr>
                <w:rFonts w:ascii="Calibri" w:hAnsi="Calibri" w:cs="Times New Roman"/>
                <w:color w:val="212121"/>
                <w:sz w:val="18"/>
                <w:szCs w:val="18"/>
                <w:lang w:bidi="ar-SA"/>
              </w:rPr>
              <w:t>‘</w:t>
            </w:r>
            <w:r w:rsidR="001B549B" w:rsidRPr="00900279">
              <w:rPr>
                <w:rFonts w:ascii="Calibri" w:hAnsi="Calibri" w:cs="Times New Roman"/>
                <w:color w:val="212121"/>
                <w:sz w:val="18"/>
                <w:szCs w:val="18"/>
                <w:lang w:bidi="ar-SA"/>
              </w:rPr>
              <w:t>999</w:t>
            </w:r>
            <w:r w:rsidR="000C1B25" w:rsidRPr="00900279">
              <w:rPr>
                <w:rFonts w:ascii="Calibri" w:hAnsi="Calibri" w:cs="Times New Roman"/>
                <w:color w:val="212121"/>
                <w:sz w:val="18"/>
                <w:szCs w:val="18"/>
                <w:lang w:bidi="ar-SA"/>
              </w:rPr>
              <w:t>’</w:t>
            </w:r>
            <w:r w:rsidR="001B549B" w:rsidRPr="00900279">
              <w:rPr>
                <w:rFonts w:ascii="Calibri" w:hAnsi="Calibri" w:cs="Times New Roman"/>
                <w:color w:val="212121"/>
                <w:sz w:val="18"/>
                <w:szCs w:val="18"/>
                <w:lang w:bidi="ar-SA"/>
              </w:rPr>
              <w:t xml:space="preserve"> telling four </w:t>
            </w:r>
            <w:r w:rsidR="00492477" w:rsidRPr="00900279">
              <w:rPr>
                <w:rFonts w:ascii="Calibri" w:hAnsi="Calibri" w:cs="Times New Roman"/>
                <w:color w:val="212121"/>
                <w:sz w:val="18"/>
                <w:szCs w:val="18"/>
                <w:lang w:bidi="ar-SA"/>
              </w:rPr>
              <w:t>children</w:t>
            </w:r>
            <w:r w:rsidRPr="00900279">
              <w:rPr>
                <w:rFonts w:ascii="Calibri" w:hAnsi="Calibri" w:cs="Times New Roman"/>
                <w:color w:val="212121"/>
                <w:sz w:val="18"/>
                <w:szCs w:val="18"/>
                <w:lang w:bidi="ar-SA"/>
              </w:rPr>
              <w:t xml:space="preserve"> </w:t>
            </w:r>
            <w:r w:rsidR="00B077AE" w:rsidRPr="00900279">
              <w:rPr>
                <w:rFonts w:ascii="Calibri" w:hAnsi="Calibri" w:cs="Times New Roman"/>
                <w:color w:val="212121"/>
                <w:sz w:val="18"/>
                <w:szCs w:val="18"/>
                <w:lang w:bidi="ar-SA"/>
              </w:rPr>
              <w:t xml:space="preserve">were </w:t>
            </w:r>
            <w:r w:rsidRPr="00900279">
              <w:rPr>
                <w:rFonts w:ascii="Calibri" w:hAnsi="Calibri" w:cs="Times New Roman"/>
                <w:color w:val="212121"/>
                <w:sz w:val="18"/>
                <w:szCs w:val="18"/>
                <w:lang w:bidi="ar-SA"/>
              </w:rPr>
              <w:t xml:space="preserve">being beaten up by </w:t>
            </w:r>
            <w:r w:rsidR="00B077AE" w:rsidRPr="00900279">
              <w:rPr>
                <w:rFonts w:ascii="Calibri" w:hAnsi="Calibri" w:cs="Times New Roman"/>
                <w:color w:val="212121"/>
                <w:sz w:val="18"/>
                <w:szCs w:val="18"/>
                <w:lang w:bidi="ar-SA"/>
              </w:rPr>
              <w:t>some miscreants</w:t>
            </w:r>
            <w:r w:rsidR="00900279" w:rsidRPr="00900279">
              <w:rPr>
                <w:rFonts w:ascii="Calibri" w:hAnsi="Calibri" w:cs="Times New Roman"/>
                <w:color w:val="212121"/>
                <w:sz w:val="18"/>
                <w:szCs w:val="18"/>
                <w:lang w:bidi="ar-SA"/>
              </w:rPr>
              <w:t xml:space="preserve"> </w:t>
            </w:r>
            <w:r w:rsidRPr="00900279">
              <w:rPr>
                <w:rFonts w:ascii="Calibri" w:hAnsi="Calibri" w:cs="Times New Roman"/>
                <w:color w:val="212121"/>
                <w:sz w:val="18"/>
                <w:szCs w:val="18"/>
                <w:lang w:bidi="ar-SA"/>
              </w:rPr>
              <w:t xml:space="preserve">in the area and the condition of two of them </w:t>
            </w:r>
            <w:r w:rsidR="00B077AE" w:rsidRPr="00900279">
              <w:rPr>
                <w:rFonts w:ascii="Calibri" w:hAnsi="Calibri" w:cs="Times New Roman"/>
                <w:color w:val="212121"/>
                <w:sz w:val="18"/>
                <w:szCs w:val="18"/>
                <w:lang w:bidi="ar-SA"/>
              </w:rPr>
              <w:t xml:space="preserve">was </w:t>
            </w:r>
            <w:r w:rsidRPr="00900279">
              <w:rPr>
                <w:rFonts w:ascii="Calibri" w:hAnsi="Calibri" w:cs="Times New Roman"/>
                <w:color w:val="212121"/>
                <w:sz w:val="18"/>
                <w:szCs w:val="18"/>
                <w:lang w:bidi="ar-SA"/>
              </w:rPr>
              <w:t xml:space="preserve">critical. </w:t>
            </w:r>
            <w:r w:rsidR="00492477" w:rsidRPr="00900279">
              <w:rPr>
                <w:rFonts w:ascii="Calibri" w:hAnsi="Calibri" w:cs="Times New Roman"/>
                <w:color w:val="212121"/>
                <w:sz w:val="18"/>
                <w:szCs w:val="18"/>
                <w:lang w:bidi="ar-SA"/>
              </w:rPr>
              <w:t>C</w:t>
            </w:r>
            <w:r w:rsidR="00274AF5" w:rsidRPr="00900279">
              <w:rPr>
                <w:rFonts w:ascii="Calibri" w:hAnsi="Calibri" w:cs="Times New Roman"/>
                <w:color w:val="212121"/>
                <w:sz w:val="18"/>
                <w:szCs w:val="18"/>
                <w:lang w:bidi="bn-IN"/>
              </w:rPr>
              <w:t xml:space="preserve">all taker </w:t>
            </w:r>
            <w:r w:rsidR="00492477" w:rsidRPr="00900279">
              <w:rPr>
                <w:rFonts w:ascii="Calibri" w:hAnsi="Calibri" w:cs="Times New Roman"/>
                <w:color w:val="212121"/>
                <w:sz w:val="18"/>
                <w:szCs w:val="18"/>
                <w:lang w:bidi="ar-SA"/>
              </w:rPr>
              <w:t>Nayeem passed the information to the</w:t>
            </w:r>
            <w:r w:rsidR="00274AF5" w:rsidRPr="00900279">
              <w:rPr>
                <w:rFonts w:ascii="Calibri" w:hAnsi="Calibri" w:cs="Times New Roman"/>
                <w:color w:val="212121"/>
                <w:sz w:val="18"/>
                <w:szCs w:val="18"/>
                <w:lang w:bidi="ar-SA"/>
              </w:rPr>
              <w:t xml:space="preserve"> Bagerhat Sadar Police Station immediately. </w:t>
            </w:r>
            <w:r w:rsidR="00492477" w:rsidRPr="00900279">
              <w:rPr>
                <w:rFonts w:ascii="Calibri" w:hAnsi="Calibri" w:cs="Times New Roman"/>
                <w:color w:val="212121"/>
                <w:sz w:val="18"/>
                <w:szCs w:val="18"/>
                <w:lang w:bidi="ar-SA"/>
              </w:rPr>
              <w:t>Petrol duty officer ASI Sanjay was near the spot.</w:t>
            </w:r>
            <w:r w:rsidR="00274AF5" w:rsidRPr="00900279">
              <w:rPr>
                <w:rFonts w:ascii="Calibri" w:hAnsi="Calibri" w:cs="Times New Roman"/>
                <w:color w:val="212121"/>
                <w:sz w:val="18"/>
                <w:szCs w:val="18"/>
                <w:lang w:bidi="ar-SA"/>
              </w:rPr>
              <w:t xml:space="preserve"> </w:t>
            </w:r>
            <w:r w:rsidR="00492477" w:rsidRPr="00900279">
              <w:rPr>
                <w:rFonts w:ascii="Calibri" w:hAnsi="Calibri" w:cs="Times New Roman"/>
                <w:color w:val="212121"/>
                <w:sz w:val="18"/>
                <w:szCs w:val="18"/>
                <w:lang w:bidi="ar-SA"/>
              </w:rPr>
              <w:t xml:space="preserve">He </w:t>
            </w:r>
            <w:r w:rsidR="00274AF5" w:rsidRPr="00900279">
              <w:rPr>
                <w:rFonts w:ascii="Calibri" w:hAnsi="Calibri" w:cs="Times New Roman"/>
                <w:color w:val="212121"/>
                <w:sz w:val="18"/>
                <w:szCs w:val="18"/>
                <w:lang w:bidi="ar-SA"/>
              </w:rPr>
              <w:t xml:space="preserve">quickly rushed to the spot and brought </w:t>
            </w:r>
            <w:r w:rsidR="00492477" w:rsidRPr="00900279">
              <w:rPr>
                <w:rFonts w:ascii="Calibri" w:hAnsi="Calibri" w:cs="Times New Roman"/>
                <w:color w:val="212121"/>
                <w:sz w:val="18"/>
                <w:szCs w:val="18"/>
                <w:lang w:bidi="ar-SA"/>
              </w:rPr>
              <w:t xml:space="preserve">the </w:t>
            </w:r>
            <w:r w:rsidR="00274AF5" w:rsidRPr="00900279">
              <w:rPr>
                <w:rFonts w:ascii="Calibri" w:hAnsi="Calibri" w:cs="Times New Roman"/>
                <w:color w:val="212121"/>
                <w:sz w:val="18"/>
                <w:szCs w:val="18"/>
                <w:lang w:bidi="ar-SA"/>
              </w:rPr>
              <w:t>four children to the</w:t>
            </w:r>
            <w:r w:rsidR="00492477" w:rsidRPr="00900279">
              <w:rPr>
                <w:rFonts w:ascii="Calibri" w:hAnsi="Calibri" w:cs="Times New Roman"/>
                <w:color w:val="212121"/>
                <w:sz w:val="18"/>
                <w:szCs w:val="18"/>
                <w:lang w:bidi="ar-SA"/>
              </w:rPr>
              <w:t xml:space="preserve"> police station and arranged</w:t>
            </w:r>
            <w:r w:rsidR="00274AF5" w:rsidRPr="00900279">
              <w:rPr>
                <w:rFonts w:ascii="Calibri" w:hAnsi="Calibri" w:cs="Times New Roman"/>
                <w:color w:val="212121"/>
                <w:sz w:val="18"/>
                <w:szCs w:val="18"/>
                <w:lang w:bidi="ar-SA"/>
              </w:rPr>
              <w:t xml:space="preserve"> their treatment. Later on, they wer</w:t>
            </w:r>
            <w:r w:rsidR="00492477" w:rsidRPr="00900279">
              <w:rPr>
                <w:rFonts w:ascii="Calibri" w:hAnsi="Calibri" w:cs="Times New Roman"/>
                <w:color w:val="212121"/>
                <w:sz w:val="18"/>
                <w:szCs w:val="18"/>
                <w:lang w:bidi="ar-SA"/>
              </w:rPr>
              <w:t>e handed over to their families</w:t>
            </w:r>
            <w:r w:rsidR="00B077AE" w:rsidRPr="00900279">
              <w:rPr>
                <w:rFonts w:ascii="Calibri" w:hAnsi="Calibri" w:cs="Times New Roman"/>
                <w:color w:val="212121"/>
                <w:sz w:val="18"/>
                <w:szCs w:val="18"/>
                <w:lang w:bidi="ar-SA"/>
              </w:rPr>
              <w:t>.</w:t>
            </w:r>
            <w:r w:rsidR="00492477" w:rsidRPr="00900279">
              <w:rPr>
                <w:rFonts w:ascii="Calibri" w:hAnsi="Calibri" w:cs="Times New Roman"/>
                <w:color w:val="212121"/>
                <w:sz w:val="18"/>
                <w:szCs w:val="18"/>
                <w:lang w:bidi="ar-SA"/>
              </w:rPr>
              <w:t xml:space="preserve"> </w:t>
            </w:r>
          </w:p>
          <w:p w14:paraId="0E63D2D1" w14:textId="77777777" w:rsidR="0072238B" w:rsidRPr="00900279" w:rsidRDefault="0072238B" w:rsidP="00A82B4D">
            <w:pPr>
              <w:spacing w:before="60" w:after="60" w:line="276" w:lineRule="auto"/>
              <w:jc w:val="both"/>
              <w:rPr>
                <w:rFonts w:ascii="Calibri" w:hAnsi="Calibri"/>
                <w:b/>
                <w:color w:val="000000"/>
                <w:sz w:val="18"/>
                <w:szCs w:val="18"/>
                <w:u w:val="single"/>
              </w:rPr>
            </w:pPr>
            <w:r w:rsidRPr="00900279">
              <w:rPr>
                <w:rFonts w:ascii="Calibri" w:hAnsi="Calibri"/>
                <w:b/>
                <w:color w:val="000000"/>
                <w:sz w:val="18"/>
                <w:szCs w:val="18"/>
                <w:u w:val="single"/>
              </w:rPr>
              <w:t>Event:-3</w:t>
            </w:r>
          </w:p>
          <w:p w14:paraId="269B4DD4" w14:textId="1067F211" w:rsidR="0072238B" w:rsidRPr="00900279" w:rsidRDefault="00CC5217" w:rsidP="00A82B4D">
            <w:pPr>
              <w:pStyle w:val="HTMLPreformatted"/>
              <w:shd w:val="clear" w:color="auto" w:fill="FFFFFF"/>
              <w:spacing w:before="60" w:after="60" w:line="276" w:lineRule="auto"/>
              <w:jc w:val="both"/>
              <w:rPr>
                <w:rFonts w:ascii="Calibri" w:hAnsi="Calibri" w:cs="Times New Roman"/>
                <w:color w:val="212121"/>
                <w:sz w:val="18"/>
                <w:szCs w:val="18"/>
                <w:lang w:bidi="bn-IN"/>
              </w:rPr>
            </w:pPr>
            <w:r w:rsidRPr="00900279">
              <w:rPr>
                <w:rFonts w:ascii="Calibri" w:hAnsi="Calibri" w:cs="Times New Roman"/>
                <w:color w:val="212121"/>
                <w:sz w:val="18"/>
                <w:szCs w:val="18"/>
                <w:lang w:bidi="bn-IN"/>
              </w:rPr>
              <w:t>Mo</w:t>
            </w:r>
            <w:r w:rsidR="000C1B25" w:rsidRPr="00900279">
              <w:rPr>
                <w:rFonts w:ascii="Calibri" w:hAnsi="Calibri" w:cs="Times New Roman"/>
                <w:color w:val="212121"/>
                <w:sz w:val="18"/>
                <w:szCs w:val="18"/>
                <w:lang w:bidi="bn-IN"/>
              </w:rPr>
              <w:t xml:space="preserve">uzarmil, Ashulia, Dhaka </w:t>
            </w:r>
            <w:r w:rsidRPr="00900279">
              <w:rPr>
                <w:rFonts w:ascii="Calibri" w:hAnsi="Calibri" w:cs="Times New Roman"/>
                <w:color w:val="212121"/>
                <w:sz w:val="18"/>
                <w:szCs w:val="18"/>
                <w:lang w:bidi="bn-IN"/>
              </w:rPr>
              <w:t>CFS No-9576420. A man named Hafizul Islam, called the National Emergency Services ‘999’ on 14 March 2019 at 9:25 pm and informed that a newborn was lying beside the road in front of their area. They s</w:t>
            </w:r>
            <w:r w:rsidR="00B077AE" w:rsidRPr="00900279">
              <w:rPr>
                <w:rFonts w:ascii="Calibri" w:hAnsi="Calibri" w:cs="Times New Roman"/>
                <w:color w:val="212121"/>
                <w:sz w:val="18"/>
                <w:szCs w:val="18"/>
                <w:lang w:bidi="bn-IN"/>
              </w:rPr>
              <w:t>ought</w:t>
            </w:r>
            <w:r w:rsidR="00900279" w:rsidRPr="00900279">
              <w:rPr>
                <w:rFonts w:ascii="Calibri" w:hAnsi="Calibri" w:cs="Times New Roman"/>
                <w:color w:val="212121"/>
                <w:sz w:val="18"/>
                <w:szCs w:val="18"/>
                <w:lang w:bidi="bn-IN"/>
              </w:rPr>
              <w:t xml:space="preserve"> </w:t>
            </w:r>
            <w:r w:rsidRPr="00900279">
              <w:rPr>
                <w:rFonts w:ascii="Calibri" w:hAnsi="Calibri" w:cs="Times New Roman"/>
                <w:color w:val="212121"/>
                <w:sz w:val="18"/>
                <w:szCs w:val="18"/>
                <w:lang w:bidi="bn-IN"/>
              </w:rPr>
              <w:t>help from police immediately. The call was</w:t>
            </w:r>
            <w:r w:rsidRPr="00900279">
              <w:rPr>
                <w:rFonts w:ascii="Calibri" w:hAnsi="Calibri" w:cs="Times New Roman"/>
                <w:color w:val="212121"/>
                <w:sz w:val="18"/>
                <w:szCs w:val="18"/>
                <w:cs/>
                <w:lang w:bidi="bn-IN"/>
              </w:rPr>
              <w:t xml:space="preserve"> </w:t>
            </w:r>
            <w:r w:rsidRPr="00900279">
              <w:rPr>
                <w:rFonts w:ascii="Calibri" w:hAnsi="Calibri" w:cs="Times New Roman"/>
                <w:color w:val="212121"/>
                <w:sz w:val="18"/>
                <w:szCs w:val="18"/>
                <w:lang w:bidi="bn-IN"/>
              </w:rPr>
              <w:t xml:space="preserve">taken by Nupur and she instantly passed the news to the Ashulia Police Station. Ashulia police station sent the nearest police team to the spot </w:t>
            </w:r>
            <w:r w:rsidRPr="00900279">
              <w:rPr>
                <w:rFonts w:ascii="Calibri" w:hAnsi="Calibri" w:cs="Times New Roman"/>
                <w:color w:val="212121"/>
                <w:sz w:val="18"/>
                <w:szCs w:val="18"/>
                <w:lang w:bidi="bn-IN"/>
              </w:rPr>
              <w:lastRenderedPageBreak/>
              <w:t>to rescue the child. Later on, the child was handed over to a family as they took responsibility in the presence of prominent people in the area.</w:t>
            </w:r>
          </w:p>
          <w:p w14:paraId="0477400C" w14:textId="77777777" w:rsidR="0072238B" w:rsidRPr="00900279" w:rsidRDefault="0072238B" w:rsidP="00A82B4D">
            <w:pPr>
              <w:spacing w:before="60" w:after="60" w:line="276" w:lineRule="auto"/>
              <w:jc w:val="both"/>
              <w:rPr>
                <w:rFonts w:ascii="Calibri" w:hAnsi="Calibri"/>
                <w:b/>
                <w:color w:val="000000"/>
                <w:sz w:val="18"/>
                <w:szCs w:val="18"/>
                <w:u w:val="single"/>
              </w:rPr>
            </w:pPr>
            <w:r w:rsidRPr="00900279">
              <w:rPr>
                <w:rFonts w:ascii="Calibri" w:hAnsi="Calibri"/>
                <w:b/>
                <w:color w:val="000000"/>
                <w:sz w:val="18"/>
                <w:szCs w:val="18"/>
                <w:u w:val="single"/>
              </w:rPr>
              <w:t>Event:-4</w:t>
            </w:r>
          </w:p>
          <w:p w14:paraId="6DE0AC5A" w14:textId="7EBE29DF" w:rsidR="00635848" w:rsidRPr="00900279" w:rsidRDefault="00BA7295" w:rsidP="00A82B4D">
            <w:pPr>
              <w:pStyle w:val="HTMLPreformatted"/>
              <w:shd w:val="clear" w:color="auto" w:fill="FFFFFF"/>
              <w:spacing w:before="60" w:after="60" w:line="276" w:lineRule="auto"/>
              <w:jc w:val="both"/>
              <w:rPr>
                <w:rStyle w:val="Strong"/>
                <w:rFonts w:ascii="Calibri" w:hAnsi="Calibri" w:cs="Times New Roman"/>
                <w:b w:val="0"/>
                <w:bCs w:val="0"/>
                <w:color w:val="212121"/>
                <w:sz w:val="18"/>
                <w:szCs w:val="18"/>
                <w:rtl/>
                <w:cs/>
                <w:lang w:bidi="bn-IN"/>
              </w:rPr>
            </w:pPr>
            <w:r w:rsidRPr="00900279">
              <w:rPr>
                <w:rFonts w:ascii="Calibri" w:hAnsi="Calibri" w:cs="Times New Roman"/>
                <w:color w:val="212121"/>
                <w:sz w:val="18"/>
                <w:szCs w:val="18"/>
                <w:lang w:bidi="bn-IN"/>
              </w:rPr>
              <w:t>Bandartila, Ch</w:t>
            </w:r>
            <w:r w:rsidR="001608D8" w:rsidRPr="00900279">
              <w:rPr>
                <w:rFonts w:ascii="Calibri" w:hAnsi="Calibri" w:cs="Times New Roman"/>
                <w:color w:val="212121"/>
                <w:sz w:val="18"/>
                <w:szCs w:val="18"/>
                <w:lang w:bidi="bn-IN"/>
              </w:rPr>
              <w:t>a</w:t>
            </w:r>
            <w:r w:rsidRPr="00900279">
              <w:rPr>
                <w:rFonts w:ascii="Calibri" w:hAnsi="Calibri" w:cs="Times New Roman"/>
                <w:color w:val="212121"/>
                <w:sz w:val="18"/>
                <w:szCs w:val="18"/>
                <w:lang w:bidi="bn-IN"/>
              </w:rPr>
              <w:t>tt</w:t>
            </w:r>
            <w:r w:rsidR="001608D8" w:rsidRPr="00900279">
              <w:rPr>
                <w:rFonts w:ascii="Calibri" w:hAnsi="Calibri" w:cs="Times New Roman"/>
                <w:color w:val="212121"/>
                <w:sz w:val="18"/>
                <w:szCs w:val="18"/>
                <w:lang w:bidi="bn-IN"/>
              </w:rPr>
              <w:t>o</w:t>
            </w:r>
            <w:r w:rsidRPr="00900279">
              <w:rPr>
                <w:rFonts w:ascii="Calibri" w:hAnsi="Calibri" w:cs="Times New Roman"/>
                <w:color w:val="212121"/>
                <w:sz w:val="18"/>
                <w:szCs w:val="18"/>
                <w:lang w:bidi="bn-IN"/>
              </w:rPr>
              <w:t>g</w:t>
            </w:r>
            <w:r w:rsidR="001608D8" w:rsidRPr="00900279">
              <w:rPr>
                <w:rFonts w:ascii="Calibri" w:hAnsi="Calibri" w:cs="Times New Roman"/>
                <w:color w:val="212121"/>
                <w:sz w:val="18"/>
                <w:szCs w:val="18"/>
                <w:lang w:bidi="bn-IN"/>
              </w:rPr>
              <w:t>ram</w:t>
            </w:r>
            <w:r w:rsidRPr="00900279">
              <w:rPr>
                <w:rFonts w:ascii="Calibri" w:hAnsi="Calibri" w:cs="Times New Roman"/>
                <w:color w:val="212121"/>
                <w:sz w:val="18"/>
                <w:szCs w:val="18"/>
                <w:lang w:bidi="bn-IN"/>
              </w:rPr>
              <w:t xml:space="preserve"> CFS No-09023858</w:t>
            </w:r>
            <w:r w:rsidR="001608D8" w:rsidRPr="00900279">
              <w:rPr>
                <w:rFonts w:ascii="Calibri" w:hAnsi="Calibri" w:cs="Times New Roman"/>
                <w:color w:val="212121"/>
                <w:sz w:val="18"/>
                <w:szCs w:val="18"/>
                <w:lang w:bidi="bn-IN"/>
              </w:rPr>
              <w:t xml:space="preserve">. A </w:t>
            </w:r>
            <w:r w:rsidRPr="00900279">
              <w:rPr>
                <w:rFonts w:ascii="Calibri" w:hAnsi="Calibri" w:cs="Times New Roman"/>
                <w:color w:val="212121"/>
                <w:sz w:val="18"/>
                <w:szCs w:val="18"/>
                <w:lang w:bidi="bn-IN"/>
              </w:rPr>
              <w:t>woman named</w:t>
            </w:r>
            <w:r w:rsidR="001608D8" w:rsidRPr="00900279">
              <w:rPr>
                <w:rFonts w:ascii="Calibri" w:hAnsi="Calibri" w:cs="Times New Roman"/>
                <w:color w:val="212121"/>
                <w:sz w:val="18"/>
                <w:szCs w:val="18"/>
                <w:lang w:bidi="bn-IN"/>
              </w:rPr>
              <w:t xml:space="preserve"> Mahfuza Begum</w:t>
            </w:r>
            <w:r w:rsidRPr="00900279">
              <w:rPr>
                <w:rFonts w:ascii="Calibri" w:hAnsi="Calibri" w:cs="Times New Roman"/>
                <w:color w:val="212121"/>
                <w:sz w:val="18"/>
                <w:szCs w:val="18"/>
                <w:lang w:bidi="bn-IN"/>
              </w:rPr>
              <w:t xml:space="preserve">, </w:t>
            </w:r>
            <w:r w:rsidR="001608D8" w:rsidRPr="00900279">
              <w:rPr>
                <w:rFonts w:ascii="Calibri" w:hAnsi="Calibri" w:cs="Times New Roman"/>
                <w:color w:val="212121"/>
                <w:sz w:val="18"/>
                <w:szCs w:val="18"/>
                <w:lang w:bidi="bn-IN"/>
              </w:rPr>
              <w:t>call</w:t>
            </w:r>
            <w:r w:rsidR="00B077AE" w:rsidRPr="00900279">
              <w:rPr>
                <w:rFonts w:ascii="Calibri" w:hAnsi="Calibri" w:cs="Times New Roman"/>
                <w:color w:val="212121"/>
                <w:sz w:val="18"/>
                <w:szCs w:val="18"/>
                <w:lang w:bidi="bn-IN"/>
              </w:rPr>
              <w:t>ed</w:t>
            </w:r>
            <w:r w:rsidRPr="00900279">
              <w:rPr>
                <w:rFonts w:ascii="Calibri" w:hAnsi="Calibri" w:cs="Times New Roman"/>
                <w:color w:val="212121"/>
                <w:sz w:val="18"/>
                <w:szCs w:val="18"/>
                <w:lang w:bidi="bn-IN"/>
              </w:rPr>
              <w:t xml:space="preserve"> </w:t>
            </w:r>
            <w:r w:rsidR="001608D8" w:rsidRPr="00900279">
              <w:rPr>
                <w:rFonts w:ascii="Calibri" w:hAnsi="Calibri" w:cs="Times New Roman"/>
                <w:color w:val="212121"/>
                <w:sz w:val="18"/>
                <w:szCs w:val="18"/>
                <w:lang w:bidi="bn-IN"/>
              </w:rPr>
              <w:t>the National Emergency Services ‘</w:t>
            </w:r>
            <w:r w:rsidRPr="00900279">
              <w:rPr>
                <w:rFonts w:ascii="Calibri" w:hAnsi="Calibri" w:cs="Times New Roman"/>
                <w:color w:val="212121"/>
                <w:sz w:val="18"/>
                <w:szCs w:val="18"/>
                <w:lang w:bidi="bn-IN"/>
              </w:rPr>
              <w:t>999</w:t>
            </w:r>
            <w:r w:rsidR="001608D8" w:rsidRPr="00900279">
              <w:rPr>
                <w:rFonts w:ascii="Calibri" w:hAnsi="Calibri" w:cs="Times New Roman"/>
                <w:color w:val="212121"/>
                <w:sz w:val="18"/>
                <w:szCs w:val="18"/>
                <w:lang w:bidi="bn-IN"/>
              </w:rPr>
              <w:t>’</w:t>
            </w:r>
            <w:r w:rsidR="001608D8" w:rsidRPr="00900279">
              <w:rPr>
                <w:rFonts w:ascii="Calibri" w:hAnsi="Calibri" w:cs="Times New Roman"/>
                <w:color w:val="212121"/>
                <w:sz w:val="18"/>
                <w:szCs w:val="18"/>
                <w:cs/>
                <w:lang w:bidi="bn-IN"/>
              </w:rPr>
              <w:t xml:space="preserve"> </w:t>
            </w:r>
            <w:r w:rsidR="001608D8" w:rsidRPr="00900279">
              <w:rPr>
                <w:rFonts w:ascii="Calibri" w:hAnsi="Calibri" w:cs="Times New Roman"/>
                <w:color w:val="212121"/>
                <w:sz w:val="18"/>
                <w:szCs w:val="18"/>
                <w:lang w:bidi="bn-IN"/>
              </w:rPr>
              <w:t xml:space="preserve">on 09 February 2015 at 08:34 am and </w:t>
            </w:r>
            <w:r w:rsidRPr="00900279">
              <w:rPr>
                <w:rFonts w:ascii="Calibri" w:hAnsi="Calibri" w:cs="Times New Roman"/>
                <w:color w:val="212121"/>
                <w:sz w:val="18"/>
                <w:szCs w:val="18"/>
                <w:lang w:bidi="bn-IN"/>
              </w:rPr>
              <w:t>told that a 8</w:t>
            </w:r>
            <w:r w:rsidR="001608D8" w:rsidRPr="00900279">
              <w:rPr>
                <w:rFonts w:ascii="Calibri" w:hAnsi="Calibri" w:cs="Times New Roman"/>
                <w:color w:val="212121"/>
                <w:sz w:val="18"/>
                <w:szCs w:val="18"/>
                <w:lang w:bidi="bn-IN"/>
              </w:rPr>
              <w:t xml:space="preserve"> </w:t>
            </w:r>
            <w:r w:rsidRPr="00900279">
              <w:rPr>
                <w:rFonts w:ascii="Calibri" w:hAnsi="Calibri" w:cs="Times New Roman"/>
                <w:color w:val="212121"/>
                <w:sz w:val="18"/>
                <w:szCs w:val="18"/>
                <w:lang w:bidi="bn-IN"/>
              </w:rPr>
              <w:t>year</w:t>
            </w:r>
            <w:r w:rsidR="00B077AE" w:rsidRPr="00900279">
              <w:rPr>
                <w:rFonts w:ascii="Calibri" w:hAnsi="Calibri" w:cs="Times New Roman"/>
                <w:color w:val="212121"/>
                <w:sz w:val="18"/>
                <w:szCs w:val="18"/>
                <w:lang w:bidi="bn-IN"/>
              </w:rPr>
              <w:t>s</w:t>
            </w:r>
            <w:r w:rsidR="001608D8" w:rsidRPr="00900279">
              <w:rPr>
                <w:rFonts w:ascii="Calibri" w:hAnsi="Calibri" w:cs="Times New Roman"/>
                <w:color w:val="212121"/>
                <w:sz w:val="18"/>
                <w:szCs w:val="18"/>
                <w:lang w:bidi="bn-IN"/>
              </w:rPr>
              <w:t xml:space="preserve"> </w:t>
            </w:r>
            <w:r w:rsidRPr="00900279">
              <w:rPr>
                <w:rFonts w:ascii="Calibri" w:hAnsi="Calibri" w:cs="Times New Roman"/>
                <w:color w:val="212121"/>
                <w:sz w:val="18"/>
                <w:szCs w:val="18"/>
                <w:lang w:bidi="bn-IN"/>
              </w:rPr>
              <w:t xml:space="preserve">old boy was tied </w:t>
            </w:r>
            <w:r w:rsidR="001608D8" w:rsidRPr="00900279">
              <w:rPr>
                <w:rFonts w:ascii="Calibri" w:hAnsi="Calibri" w:cs="Times New Roman"/>
                <w:color w:val="212121"/>
                <w:sz w:val="18"/>
                <w:szCs w:val="18"/>
                <w:lang w:bidi="bn-IN"/>
              </w:rPr>
              <w:t xml:space="preserve">up </w:t>
            </w:r>
            <w:r w:rsidR="00B077AE" w:rsidRPr="00900279">
              <w:rPr>
                <w:rFonts w:ascii="Calibri" w:hAnsi="Calibri" w:cs="Times New Roman"/>
                <w:color w:val="212121"/>
                <w:sz w:val="18"/>
                <w:szCs w:val="18"/>
                <w:lang w:bidi="bn-IN"/>
              </w:rPr>
              <w:t>with</w:t>
            </w:r>
            <w:r w:rsidR="00900279" w:rsidRPr="00900279">
              <w:rPr>
                <w:rFonts w:ascii="Calibri" w:hAnsi="Calibri" w:cs="Times New Roman"/>
                <w:color w:val="212121"/>
                <w:sz w:val="18"/>
                <w:szCs w:val="18"/>
                <w:lang w:bidi="bn-IN"/>
              </w:rPr>
              <w:t xml:space="preserve"> </w:t>
            </w:r>
            <w:r w:rsidRPr="00900279">
              <w:rPr>
                <w:rFonts w:ascii="Calibri" w:hAnsi="Calibri" w:cs="Times New Roman"/>
                <w:color w:val="212121"/>
                <w:sz w:val="18"/>
                <w:szCs w:val="18"/>
                <w:lang w:bidi="bn-IN"/>
              </w:rPr>
              <w:t xml:space="preserve">a pillar near the Jahangir Hotel in Bandartila. </w:t>
            </w:r>
            <w:r w:rsidR="001608D8" w:rsidRPr="00900279">
              <w:rPr>
                <w:rFonts w:ascii="Calibri" w:hAnsi="Calibri" w:cs="Times New Roman"/>
                <w:color w:val="212121"/>
                <w:sz w:val="18"/>
                <w:szCs w:val="18"/>
                <w:lang w:bidi="bn-IN"/>
              </w:rPr>
              <w:t>The boy was beaten up badly and h</w:t>
            </w:r>
            <w:r w:rsidRPr="00900279">
              <w:rPr>
                <w:rFonts w:ascii="Calibri" w:hAnsi="Calibri" w:cs="Times New Roman"/>
                <w:color w:val="212121"/>
                <w:sz w:val="18"/>
                <w:szCs w:val="18"/>
                <w:lang w:bidi="bn-IN"/>
              </w:rPr>
              <w:t xml:space="preserve">e </w:t>
            </w:r>
            <w:r w:rsidR="001608D8" w:rsidRPr="00900279">
              <w:rPr>
                <w:rFonts w:ascii="Calibri" w:hAnsi="Calibri" w:cs="Times New Roman"/>
                <w:color w:val="212121"/>
                <w:sz w:val="18"/>
                <w:szCs w:val="18"/>
                <w:lang w:bidi="bn-IN"/>
              </w:rPr>
              <w:t>asked for</w:t>
            </w:r>
            <w:r w:rsidRPr="00900279">
              <w:rPr>
                <w:rFonts w:ascii="Calibri" w:hAnsi="Calibri" w:cs="Times New Roman"/>
                <w:color w:val="212121"/>
                <w:sz w:val="18"/>
                <w:szCs w:val="18"/>
                <w:lang w:bidi="bn-IN"/>
              </w:rPr>
              <w:t xml:space="preserve"> emergency police interventio</w:t>
            </w:r>
            <w:r w:rsidR="001608D8" w:rsidRPr="00900279">
              <w:rPr>
                <w:rFonts w:ascii="Calibri" w:hAnsi="Calibri" w:cs="Times New Roman"/>
                <w:color w:val="212121"/>
                <w:sz w:val="18"/>
                <w:szCs w:val="18"/>
                <w:lang w:bidi="bn-IN"/>
              </w:rPr>
              <w:t>n</w:t>
            </w:r>
            <w:r w:rsidR="0072238B" w:rsidRPr="00900279">
              <w:rPr>
                <w:rFonts w:ascii="Calibri" w:hAnsi="Calibri" w:cs="Times New Roman"/>
                <w:color w:val="000000"/>
                <w:sz w:val="18"/>
                <w:szCs w:val="18"/>
              </w:rPr>
              <w:t>.</w:t>
            </w:r>
            <w:r w:rsidR="001608D8" w:rsidRPr="00900279">
              <w:rPr>
                <w:rFonts w:ascii="Calibri" w:hAnsi="Calibri" w:cs="Times New Roman"/>
                <w:color w:val="000000"/>
                <w:sz w:val="18"/>
                <w:szCs w:val="18"/>
              </w:rPr>
              <w:t xml:space="preserve"> </w:t>
            </w:r>
            <w:r w:rsidR="00DA5B08" w:rsidRPr="00900279">
              <w:rPr>
                <w:rFonts w:ascii="Calibri" w:hAnsi="Calibri" w:cs="Times New Roman"/>
                <w:color w:val="212121"/>
                <w:sz w:val="18"/>
                <w:szCs w:val="18"/>
                <w:lang w:bidi="bn-IN"/>
              </w:rPr>
              <w:t>After getting the news, the call taker Dulal quickly informed the duty officer of the EPZ police station. The duty officer ordered SI Jahangir Alam to go to the spot. Sub-inspector Jahangir Alam quickly escorted</w:t>
            </w:r>
            <w:r w:rsidR="00DA5B08" w:rsidRPr="00900279">
              <w:rPr>
                <w:rFonts w:ascii="Calibri" w:hAnsi="Calibri" w:cs="Times New Roman"/>
                <w:color w:val="212121"/>
                <w:sz w:val="18"/>
                <w:szCs w:val="18"/>
                <w:cs/>
                <w:lang w:bidi="bn-IN"/>
              </w:rPr>
              <w:t xml:space="preserve"> </w:t>
            </w:r>
            <w:r w:rsidR="00DA5B08" w:rsidRPr="00900279">
              <w:rPr>
                <w:rFonts w:ascii="Calibri" w:hAnsi="Calibri" w:cs="Times New Roman"/>
                <w:color w:val="212121"/>
                <w:sz w:val="18"/>
                <w:szCs w:val="18"/>
                <w:lang w:bidi="bn-IN"/>
              </w:rPr>
              <w:t>the boy named ‘Sohel Hossain’ to the police station and to</w:t>
            </w:r>
            <w:r w:rsidR="00D85827" w:rsidRPr="00900279">
              <w:rPr>
                <w:rFonts w:ascii="Calibri" w:hAnsi="Calibri" w:cs="Times New Roman"/>
                <w:color w:val="212121"/>
                <w:sz w:val="18"/>
                <w:szCs w:val="18"/>
                <w:lang w:bidi="bn-IN"/>
              </w:rPr>
              <w:t xml:space="preserve">ok </w:t>
            </w:r>
            <w:r w:rsidR="00DA5B08" w:rsidRPr="00900279">
              <w:rPr>
                <w:rFonts w:ascii="Calibri" w:hAnsi="Calibri" w:cs="Times New Roman"/>
                <w:color w:val="212121"/>
                <w:sz w:val="18"/>
                <w:szCs w:val="18"/>
                <w:lang w:bidi="bn-IN"/>
              </w:rPr>
              <w:t>further legal action.</w:t>
            </w:r>
          </w:p>
        </w:tc>
      </w:tr>
    </w:tbl>
    <w:permEnd w:id="1818257417"/>
    <w:p w14:paraId="5D5675CD" w14:textId="3372417C" w:rsidR="008E2DB5" w:rsidRPr="00900279" w:rsidRDefault="007E117A" w:rsidP="00A82B4D">
      <w:pPr>
        <w:spacing w:before="120" w:after="120" w:line="300" w:lineRule="auto"/>
        <w:ind w:left="540" w:hanging="540"/>
        <w:jc w:val="both"/>
        <w:rPr>
          <w:rStyle w:val="Strong"/>
          <w:rFonts w:ascii="Calibri" w:hAnsi="Calibri"/>
          <w:sz w:val="22"/>
          <w:szCs w:val="24"/>
        </w:rPr>
      </w:pPr>
      <w:r w:rsidRPr="00900279">
        <w:rPr>
          <w:rStyle w:val="Strong"/>
          <w:rFonts w:ascii="Calibri" w:hAnsi="Calibri"/>
          <w:sz w:val="22"/>
          <w:szCs w:val="24"/>
        </w:rPr>
        <w:lastRenderedPageBreak/>
        <w:t>6</w:t>
      </w:r>
      <w:r w:rsidRPr="00900279">
        <w:rPr>
          <w:rStyle w:val="Strong"/>
          <w:rFonts w:ascii="Calibri" w:hAnsi="Calibri"/>
          <w:sz w:val="22"/>
          <w:szCs w:val="24"/>
          <w:rtl/>
        </w:rPr>
        <w:t>.</w:t>
      </w:r>
      <w:r w:rsidR="00FD0DF7" w:rsidRPr="00900279">
        <w:rPr>
          <w:rStyle w:val="Strong"/>
          <w:rFonts w:ascii="Calibri" w:hAnsi="Calibri"/>
          <w:sz w:val="22"/>
          <w:szCs w:val="24"/>
        </w:rPr>
        <w:t>0</w:t>
      </w:r>
      <w:r w:rsidRPr="00900279">
        <w:rPr>
          <w:rStyle w:val="Strong"/>
          <w:rFonts w:ascii="Calibri" w:hAnsi="Calibri"/>
          <w:sz w:val="22"/>
          <w:szCs w:val="24"/>
          <w:rtl/>
        </w:rPr>
        <w:tab/>
      </w:r>
      <w:r w:rsidR="007D54EC" w:rsidRPr="00900279">
        <w:rPr>
          <w:rStyle w:val="Strong"/>
          <w:rFonts w:ascii="Calibri" w:hAnsi="Calibri"/>
          <w:sz w:val="22"/>
          <w:szCs w:val="24"/>
        </w:rPr>
        <w:t>Challenges of implementing child-focused budget</w:t>
      </w:r>
    </w:p>
    <w:p w14:paraId="0923E1A9" w14:textId="77777777" w:rsidR="007A568E" w:rsidRPr="00900279" w:rsidRDefault="007A568E" w:rsidP="00900279">
      <w:pPr>
        <w:pStyle w:val="ListParagraph"/>
        <w:numPr>
          <w:ilvl w:val="0"/>
          <w:numId w:val="4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jc w:val="both"/>
        <w:rPr>
          <w:color w:val="212121"/>
          <w:sz w:val="20"/>
          <w:lang w:bidi="bn-IN"/>
        </w:rPr>
      </w:pPr>
      <w:permStart w:id="1487757510" w:edGrp="everyone"/>
      <w:r w:rsidRPr="00900279">
        <w:rPr>
          <w:color w:val="212121"/>
          <w:sz w:val="20"/>
          <w:lang w:bidi="bn-IN"/>
        </w:rPr>
        <w:t>Recruitment of additional police personnel;</w:t>
      </w:r>
    </w:p>
    <w:p w14:paraId="51B13437" w14:textId="29B70625" w:rsidR="001E104B" w:rsidRPr="00900279" w:rsidRDefault="007A568E" w:rsidP="00900279">
      <w:pPr>
        <w:pStyle w:val="ListParagraph"/>
        <w:numPr>
          <w:ilvl w:val="0"/>
          <w:numId w:val="4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jc w:val="both"/>
        <w:rPr>
          <w:color w:val="212121"/>
          <w:sz w:val="20"/>
          <w:lang w:bidi="bn-IN"/>
        </w:rPr>
      </w:pPr>
      <w:r w:rsidRPr="00900279">
        <w:rPr>
          <w:color w:val="212121"/>
          <w:sz w:val="20"/>
          <w:lang w:bidi="bn-IN"/>
        </w:rPr>
        <w:t>Absence of s</w:t>
      </w:r>
      <w:r w:rsidR="000C1B25" w:rsidRPr="00900279">
        <w:rPr>
          <w:color w:val="212121"/>
          <w:sz w:val="20"/>
          <w:lang w:bidi="bn-IN"/>
        </w:rPr>
        <w:t>eparate</w:t>
      </w:r>
      <w:r w:rsidR="001E104B" w:rsidRPr="00900279">
        <w:rPr>
          <w:color w:val="212121"/>
          <w:sz w:val="20"/>
          <w:lang w:bidi="bn-IN"/>
        </w:rPr>
        <w:t xml:space="preserve"> budget for the children;</w:t>
      </w:r>
    </w:p>
    <w:p w14:paraId="670C9F1A" w14:textId="5205DC6A" w:rsidR="001E104B" w:rsidRPr="00900279" w:rsidRDefault="001E104B" w:rsidP="00900279">
      <w:pPr>
        <w:pStyle w:val="ListParagraph"/>
        <w:numPr>
          <w:ilvl w:val="0"/>
          <w:numId w:val="4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jc w:val="both"/>
        <w:rPr>
          <w:color w:val="212121"/>
          <w:sz w:val="20"/>
          <w:lang w:bidi="bn-IN"/>
        </w:rPr>
      </w:pPr>
      <w:r w:rsidRPr="00900279">
        <w:rPr>
          <w:color w:val="212121"/>
          <w:sz w:val="20"/>
          <w:lang w:bidi="bn-IN"/>
        </w:rPr>
        <w:t>Expan</w:t>
      </w:r>
      <w:r w:rsidR="007A568E" w:rsidRPr="00900279">
        <w:rPr>
          <w:color w:val="212121"/>
          <w:sz w:val="20"/>
          <w:lang w:bidi="bn-IN"/>
        </w:rPr>
        <w:t>sion of sporting activities</w:t>
      </w:r>
      <w:r w:rsidR="00900279">
        <w:rPr>
          <w:color w:val="212121"/>
          <w:sz w:val="20"/>
          <w:lang w:bidi="bn-IN"/>
        </w:rPr>
        <w:t xml:space="preserve"> </w:t>
      </w:r>
      <w:r w:rsidRPr="00900279">
        <w:rPr>
          <w:color w:val="212121"/>
          <w:sz w:val="20"/>
          <w:lang w:bidi="bn-IN"/>
        </w:rPr>
        <w:t>during the Child Happy Hour;</w:t>
      </w:r>
    </w:p>
    <w:p w14:paraId="0F5EAE87" w14:textId="63E45B92" w:rsidR="001E104B" w:rsidRPr="00900279" w:rsidRDefault="007A568E" w:rsidP="00900279">
      <w:pPr>
        <w:pStyle w:val="ListParagraph"/>
        <w:numPr>
          <w:ilvl w:val="0"/>
          <w:numId w:val="4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jc w:val="both"/>
        <w:rPr>
          <w:color w:val="212121"/>
          <w:sz w:val="20"/>
          <w:lang w:bidi="bn-IN"/>
        </w:rPr>
      </w:pPr>
      <w:r w:rsidRPr="00900279">
        <w:rPr>
          <w:color w:val="212121"/>
          <w:sz w:val="20"/>
          <w:lang w:bidi="bn-IN"/>
        </w:rPr>
        <w:t xml:space="preserve">Lack of planning </w:t>
      </w:r>
      <w:r w:rsidR="001E104B" w:rsidRPr="00900279">
        <w:rPr>
          <w:color w:val="212121"/>
          <w:sz w:val="20"/>
          <w:lang w:bidi="bn-IN"/>
        </w:rPr>
        <w:t>and specializ</w:t>
      </w:r>
      <w:r w:rsidR="0091526D" w:rsidRPr="00900279">
        <w:rPr>
          <w:color w:val="212121"/>
          <w:sz w:val="20"/>
          <w:lang w:bidi="bn-IN"/>
        </w:rPr>
        <w:t>ed</w:t>
      </w:r>
      <w:r w:rsidR="003F394F" w:rsidRPr="00900279">
        <w:rPr>
          <w:color w:val="212121"/>
          <w:sz w:val="20"/>
          <w:lang w:bidi="bn-IN"/>
        </w:rPr>
        <w:t xml:space="preserve"> studies to ensure the</w:t>
      </w:r>
      <w:r w:rsidR="001E104B" w:rsidRPr="00900279">
        <w:rPr>
          <w:color w:val="212121"/>
          <w:sz w:val="20"/>
          <w:lang w:bidi="bn-IN"/>
        </w:rPr>
        <w:t xml:space="preserve"> </w:t>
      </w:r>
      <w:r w:rsidR="0091526D" w:rsidRPr="00900279">
        <w:rPr>
          <w:color w:val="212121"/>
          <w:sz w:val="20"/>
          <w:lang w:bidi="bn-IN"/>
        </w:rPr>
        <w:t xml:space="preserve">safe </w:t>
      </w:r>
      <w:r w:rsidR="001E104B" w:rsidRPr="00900279">
        <w:rPr>
          <w:color w:val="212121"/>
          <w:sz w:val="20"/>
          <w:lang w:bidi="bn-IN"/>
        </w:rPr>
        <w:t>childhood;</w:t>
      </w:r>
    </w:p>
    <w:p w14:paraId="1199F267" w14:textId="62BE9441" w:rsidR="009C577C" w:rsidRPr="00900279" w:rsidRDefault="001E104B" w:rsidP="00900279">
      <w:pPr>
        <w:pStyle w:val="ListParagraph"/>
        <w:numPr>
          <w:ilvl w:val="0"/>
          <w:numId w:val="4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jc w:val="both"/>
        <w:rPr>
          <w:color w:val="212121"/>
          <w:sz w:val="20"/>
          <w:lang w:bidi="bn-IN"/>
        </w:rPr>
      </w:pPr>
      <w:r w:rsidRPr="00900279">
        <w:rPr>
          <w:color w:val="212121"/>
          <w:sz w:val="20"/>
          <w:lang w:bidi="bn-IN"/>
        </w:rPr>
        <w:t>Lack of manpower at the field level to ensure child safety</w:t>
      </w:r>
      <w:r w:rsidR="00337ECE" w:rsidRPr="00900279">
        <w:rPr>
          <w:color w:val="212121"/>
          <w:sz w:val="20"/>
          <w:lang w:bidi="bn-IN"/>
        </w:rPr>
        <w:t>;</w:t>
      </w:r>
    </w:p>
    <w:p w14:paraId="5B6B391A" w14:textId="77777777" w:rsidR="009C577C" w:rsidRPr="00900279" w:rsidRDefault="009C577C" w:rsidP="00900279">
      <w:pPr>
        <w:pStyle w:val="ListParagraph"/>
        <w:numPr>
          <w:ilvl w:val="0"/>
          <w:numId w:val="4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jc w:val="both"/>
        <w:rPr>
          <w:color w:val="212121"/>
          <w:sz w:val="20"/>
          <w:lang w:bidi="bn-IN"/>
        </w:rPr>
      </w:pPr>
      <w:r w:rsidRPr="00900279">
        <w:rPr>
          <w:color w:val="212121"/>
          <w:sz w:val="20"/>
          <w:lang w:bidi="bn-IN"/>
        </w:rPr>
        <w:t>Lack of improved child-centric training;</w:t>
      </w:r>
    </w:p>
    <w:p w14:paraId="332665E0" w14:textId="16167467" w:rsidR="009C577C" w:rsidRPr="00900279" w:rsidRDefault="007A568E" w:rsidP="00900279">
      <w:pPr>
        <w:pStyle w:val="ListParagraph"/>
        <w:numPr>
          <w:ilvl w:val="0"/>
          <w:numId w:val="4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jc w:val="both"/>
        <w:rPr>
          <w:color w:val="212121"/>
          <w:sz w:val="20"/>
          <w:lang w:bidi="bn-IN"/>
        </w:rPr>
      </w:pPr>
      <w:r w:rsidRPr="00900279">
        <w:rPr>
          <w:color w:val="212121"/>
          <w:sz w:val="20"/>
          <w:lang w:bidi="bn-IN"/>
        </w:rPr>
        <w:t>L</w:t>
      </w:r>
      <w:r w:rsidR="001E4041" w:rsidRPr="00900279">
        <w:rPr>
          <w:color w:val="212121"/>
          <w:sz w:val="20"/>
          <w:lang w:bidi="bn-IN"/>
        </w:rPr>
        <w:t xml:space="preserve">ack of safe shelter or </w:t>
      </w:r>
      <w:r w:rsidR="009C577C" w:rsidRPr="00900279">
        <w:rPr>
          <w:color w:val="212121"/>
          <w:sz w:val="20"/>
          <w:lang w:bidi="bn-IN"/>
        </w:rPr>
        <w:t>Victim Support Center in</w:t>
      </w:r>
      <w:r w:rsidR="00900279">
        <w:rPr>
          <w:color w:val="212121"/>
          <w:sz w:val="20"/>
          <w:lang w:bidi="bn-IN"/>
        </w:rPr>
        <w:t xml:space="preserve"> </w:t>
      </w:r>
      <w:r w:rsidR="009C577C" w:rsidRPr="00900279">
        <w:rPr>
          <w:color w:val="212121"/>
          <w:sz w:val="20"/>
          <w:lang w:bidi="bn-IN"/>
        </w:rPr>
        <w:t>the district or upazila;</w:t>
      </w:r>
    </w:p>
    <w:p w14:paraId="7D7616E1" w14:textId="7472D129" w:rsidR="008E2DB5" w:rsidRPr="00900279" w:rsidRDefault="009C577C" w:rsidP="00900279">
      <w:pPr>
        <w:pStyle w:val="ListParagraph"/>
        <w:numPr>
          <w:ilvl w:val="0"/>
          <w:numId w:val="43"/>
        </w:num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00"/>
        <w:jc w:val="both"/>
        <w:rPr>
          <w:color w:val="212121"/>
          <w:sz w:val="20"/>
          <w:rtl/>
          <w:cs/>
          <w:lang w:bidi="bn-IN"/>
        </w:rPr>
      </w:pPr>
      <w:r w:rsidRPr="00900279">
        <w:rPr>
          <w:color w:val="212121"/>
          <w:sz w:val="20"/>
          <w:lang w:bidi="bn-IN"/>
        </w:rPr>
        <w:t xml:space="preserve">Lack of specialized activities </w:t>
      </w:r>
      <w:r w:rsidR="005A7EE2" w:rsidRPr="00900279">
        <w:rPr>
          <w:color w:val="212121"/>
          <w:sz w:val="20"/>
          <w:lang w:bidi="bn-IN"/>
        </w:rPr>
        <w:t>so that c</w:t>
      </w:r>
      <w:r w:rsidRPr="00900279">
        <w:rPr>
          <w:color w:val="212121"/>
          <w:sz w:val="20"/>
          <w:lang w:bidi="bn-IN"/>
        </w:rPr>
        <w:t>hildren or guardians may think themselves safe</w:t>
      </w:r>
      <w:r w:rsidR="005A7EE2" w:rsidRPr="00900279">
        <w:rPr>
          <w:color w:val="212121"/>
          <w:sz w:val="20"/>
          <w:lang w:bidi="bn-IN"/>
        </w:rPr>
        <w:t>.</w:t>
      </w:r>
    </w:p>
    <w:permEnd w:id="1487757510"/>
    <w:p w14:paraId="16026380" w14:textId="3A4FA042" w:rsidR="00061FC9" w:rsidRPr="00900279" w:rsidRDefault="007D54EC" w:rsidP="00900279">
      <w:pPr>
        <w:pStyle w:val="HTMLPreformatted"/>
        <w:shd w:val="clear" w:color="auto" w:fill="FFFFFF"/>
        <w:spacing w:before="120" w:after="120"/>
        <w:ind w:left="547" w:hanging="547"/>
        <w:rPr>
          <w:rFonts w:ascii="Calibri" w:hAnsi="Calibri" w:cs="Times New Roman"/>
          <w:b/>
          <w:color w:val="212121"/>
          <w:lang w:bidi="bn-IN"/>
        </w:rPr>
      </w:pPr>
      <w:r w:rsidRPr="00900279">
        <w:rPr>
          <w:rFonts w:ascii="Calibri" w:hAnsi="Calibri" w:cs="Times New Roman"/>
          <w:b/>
        </w:rPr>
        <w:t xml:space="preserve">7.0 </w:t>
      </w:r>
      <w:r w:rsidR="00900279" w:rsidRPr="00900279">
        <w:rPr>
          <w:rFonts w:ascii="Calibri" w:hAnsi="Calibri" w:cs="Times New Roman"/>
          <w:b/>
        </w:rPr>
        <w:tab/>
      </w:r>
      <w:r w:rsidRPr="00900279">
        <w:rPr>
          <w:rFonts w:ascii="Calibri" w:hAnsi="Calibri" w:cs="Times New Roman"/>
          <w:b/>
        </w:rPr>
        <w:t>Plans to ensure child welfare</w:t>
      </w:r>
    </w:p>
    <w:tbl>
      <w:tblPr>
        <w:tblStyle w:val="TableGrid"/>
        <w:tblW w:w="4860" w:type="pct"/>
        <w:tblInd w:w="108" w:type="dxa"/>
        <w:tblLook w:val="04A0" w:firstRow="1" w:lastRow="0" w:firstColumn="1" w:lastColumn="0" w:noHBand="0" w:noVBand="1"/>
      </w:tblPr>
      <w:tblGrid>
        <w:gridCol w:w="1800"/>
        <w:gridCol w:w="5310"/>
      </w:tblGrid>
      <w:tr w:rsidR="008F2065" w:rsidRPr="00900279" w14:paraId="6A5F7838" w14:textId="77777777" w:rsidTr="00900279">
        <w:trPr>
          <w:trHeight w:val="56"/>
          <w:tblHeader/>
        </w:trPr>
        <w:tc>
          <w:tcPr>
            <w:tcW w:w="1266" w:type="pct"/>
            <w:shd w:val="clear" w:color="auto" w:fill="B8CCE4" w:themeFill="accent1" w:themeFillTint="66"/>
          </w:tcPr>
          <w:p w14:paraId="058D819D" w14:textId="77777777" w:rsidR="008F2065" w:rsidRPr="00900279" w:rsidRDefault="008F2065" w:rsidP="00900279">
            <w:pPr>
              <w:spacing w:before="60" w:after="60" w:line="276" w:lineRule="auto"/>
              <w:jc w:val="both"/>
              <w:rPr>
                <w:rFonts w:ascii="Calibri" w:hAnsi="Calibri"/>
                <w:b/>
                <w:sz w:val="18"/>
                <w:szCs w:val="18"/>
                <w:cs/>
                <w:lang w:bidi="bn-IN"/>
              </w:rPr>
            </w:pPr>
            <w:r w:rsidRPr="00900279">
              <w:rPr>
                <w:rFonts w:ascii="Calibri" w:hAnsi="Calibri"/>
                <w:b/>
                <w:sz w:val="18"/>
                <w:szCs w:val="18"/>
              </w:rPr>
              <w:t>Term of plan</w:t>
            </w:r>
          </w:p>
        </w:tc>
        <w:tc>
          <w:tcPr>
            <w:tcW w:w="3734" w:type="pct"/>
            <w:shd w:val="clear" w:color="auto" w:fill="B8CCE4" w:themeFill="accent1" w:themeFillTint="66"/>
          </w:tcPr>
          <w:p w14:paraId="20B211BE" w14:textId="04974FC4" w:rsidR="008F2065" w:rsidRPr="00900279" w:rsidRDefault="00061FC9" w:rsidP="00900279">
            <w:pPr>
              <w:spacing w:before="60" w:after="60" w:line="276" w:lineRule="auto"/>
              <w:jc w:val="center"/>
              <w:rPr>
                <w:rFonts w:ascii="Calibri" w:hAnsi="Calibri"/>
                <w:b/>
                <w:sz w:val="18"/>
                <w:szCs w:val="18"/>
                <w:lang w:bidi="bn-IN"/>
              </w:rPr>
            </w:pPr>
            <w:r w:rsidRPr="00900279">
              <w:rPr>
                <w:rFonts w:ascii="Calibri" w:hAnsi="Calibri"/>
                <w:b/>
                <w:sz w:val="18"/>
                <w:szCs w:val="18"/>
                <w:lang w:bidi="bn-IN"/>
              </w:rPr>
              <w:t>Action plans according to the palnning</w:t>
            </w:r>
          </w:p>
        </w:tc>
      </w:tr>
      <w:tr w:rsidR="008F2065" w:rsidRPr="00900279" w14:paraId="29E89505" w14:textId="77777777" w:rsidTr="00900279">
        <w:trPr>
          <w:trHeight w:val="503"/>
        </w:trPr>
        <w:tc>
          <w:tcPr>
            <w:tcW w:w="1266" w:type="pct"/>
            <w:vAlign w:val="center"/>
          </w:tcPr>
          <w:p w14:paraId="6B93E025" w14:textId="77777777" w:rsidR="008F2065" w:rsidRPr="00900279" w:rsidRDefault="008F2065" w:rsidP="00A82B4D">
            <w:pPr>
              <w:spacing w:before="60" w:after="60" w:line="276" w:lineRule="auto"/>
              <w:jc w:val="both"/>
              <w:rPr>
                <w:rFonts w:ascii="Calibri" w:hAnsi="Calibri"/>
                <w:b/>
                <w:sz w:val="18"/>
                <w:szCs w:val="18"/>
              </w:rPr>
            </w:pPr>
            <w:permStart w:id="1185902687" w:edGrp="everyone" w:colFirst="0" w:colLast="0"/>
            <w:permStart w:id="1624863620" w:edGrp="everyone" w:colFirst="1" w:colLast="1"/>
            <w:r w:rsidRPr="00900279">
              <w:rPr>
                <w:rFonts w:ascii="Calibri" w:hAnsi="Calibri"/>
                <w:b/>
                <w:sz w:val="18"/>
                <w:szCs w:val="18"/>
              </w:rPr>
              <w:t>Short-term planning</w:t>
            </w:r>
          </w:p>
        </w:tc>
        <w:tc>
          <w:tcPr>
            <w:tcW w:w="3734" w:type="pct"/>
          </w:tcPr>
          <w:p w14:paraId="66B78A6B" w14:textId="77777777" w:rsidR="00061FC9" w:rsidRPr="00900279" w:rsidRDefault="00061FC9" w:rsidP="00A82B4D">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jc w:val="both"/>
              <w:rPr>
                <w:color w:val="212121"/>
                <w:sz w:val="18"/>
                <w:szCs w:val="18"/>
                <w:lang w:bidi="bn-IN"/>
              </w:rPr>
            </w:pPr>
            <w:r w:rsidRPr="00900279">
              <w:rPr>
                <w:color w:val="212121"/>
                <w:sz w:val="18"/>
                <w:szCs w:val="18"/>
                <w:lang w:bidi="bn-IN"/>
              </w:rPr>
              <w:t>Provide better child-based education to every member of law enforcement;</w:t>
            </w:r>
          </w:p>
          <w:p w14:paraId="15E92480" w14:textId="1C676672" w:rsidR="00061FC9" w:rsidRPr="00900279" w:rsidRDefault="00061FC9" w:rsidP="00A82B4D">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jc w:val="both"/>
              <w:rPr>
                <w:color w:val="212121"/>
                <w:sz w:val="18"/>
                <w:szCs w:val="18"/>
                <w:lang w:bidi="bn-IN"/>
              </w:rPr>
            </w:pPr>
            <w:r w:rsidRPr="00900279">
              <w:rPr>
                <w:color w:val="212121"/>
                <w:sz w:val="18"/>
                <w:szCs w:val="18"/>
                <w:lang w:bidi="bn-IN"/>
              </w:rPr>
              <w:t>Organiz</w:t>
            </w:r>
            <w:r w:rsidR="00433476" w:rsidRPr="00900279">
              <w:rPr>
                <w:color w:val="212121"/>
                <w:sz w:val="18"/>
                <w:szCs w:val="18"/>
                <w:lang w:bidi="bn-IN"/>
              </w:rPr>
              <w:t>e</w:t>
            </w:r>
            <w:r w:rsidR="00900279" w:rsidRPr="00900279">
              <w:rPr>
                <w:color w:val="212121"/>
                <w:sz w:val="18"/>
                <w:szCs w:val="18"/>
                <w:lang w:bidi="bn-IN"/>
              </w:rPr>
              <w:t xml:space="preserve"> </w:t>
            </w:r>
            <w:r w:rsidRPr="00900279">
              <w:rPr>
                <w:color w:val="212121"/>
                <w:sz w:val="18"/>
                <w:szCs w:val="18"/>
                <w:lang w:bidi="bn-IN"/>
              </w:rPr>
              <w:t>meetings, seminars and workshops in district and upazila level regarding violence against children, prevention of child marriage, safe living and protection of children;</w:t>
            </w:r>
          </w:p>
          <w:p w14:paraId="5125719D" w14:textId="77777777" w:rsidR="00A21A64" w:rsidRPr="00900279" w:rsidRDefault="00A21A64" w:rsidP="00A82B4D">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jc w:val="both"/>
              <w:rPr>
                <w:color w:val="212121"/>
                <w:sz w:val="18"/>
                <w:szCs w:val="18"/>
                <w:lang w:bidi="bn-IN"/>
              </w:rPr>
            </w:pPr>
            <w:r w:rsidRPr="00900279">
              <w:rPr>
                <w:color w:val="212121"/>
                <w:sz w:val="18"/>
                <w:szCs w:val="18"/>
                <w:lang w:bidi="bn-IN"/>
              </w:rPr>
              <w:t>Organize</w:t>
            </w:r>
            <w:r w:rsidR="00061FC9" w:rsidRPr="00900279">
              <w:rPr>
                <w:color w:val="212121"/>
                <w:sz w:val="18"/>
                <w:szCs w:val="18"/>
                <w:lang w:bidi="bn-IN"/>
              </w:rPr>
              <w:t xml:space="preserve"> special public awareness campaigns to protect children from drug abuse;</w:t>
            </w:r>
          </w:p>
          <w:p w14:paraId="14696230" w14:textId="53888618" w:rsidR="008F2065" w:rsidRPr="00900279" w:rsidRDefault="00A21A64" w:rsidP="00A82B4D">
            <w:pPr>
              <w:pStyle w:val="ListParagraph"/>
              <w:numPr>
                <w:ilvl w:val="0"/>
                <w:numId w:val="4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jc w:val="both"/>
              <w:rPr>
                <w:color w:val="212121"/>
                <w:sz w:val="18"/>
                <w:szCs w:val="18"/>
                <w:lang w:bidi="bn-IN"/>
              </w:rPr>
            </w:pPr>
            <w:r w:rsidRPr="00900279">
              <w:rPr>
                <w:color w:val="212121"/>
                <w:sz w:val="18"/>
                <w:szCs w:val="18"/>
                <w:lang w:bidi="bn-IN"/>
              </w:rPr>
              <w:lastRenderedPageBreak/>
              <w:t>Take steps to include "Children's Safe Life and Protection" agenda permanently in the monthly meeting of District and Upazila Law and Oder Committee.</w:t>
            </w:r>
          </w:p>
        </w:tc>
      </w:tr>
      <w:tr w:rsidR="008F2065" w:rsidRPr="00900279" w14:paraId="47CC3F97" w14:textId="77777777" w:rsidTr="00900279">
        <w:trPr>
          <w:trHeight w:val="1160"/>
        </w:trPr>
        <w:tc>
          <w:tcPr>
            <w:tcW w:w="1266" w:type="pct"/>
            <w:vAlign w:val="center"/>
          </w:tcPr>
          <w:p w14:paraId="5AA9A287" w14:textId="77777777" w:rsidR="008F2065" w:rsidRPr="00900279" w:rsidRDefault="008F2065" w:rsidP="00A82B4D">
            <w:pPr>
              <w:spacing w:before="60" w:after="60" w:line="276" w:lineRule="auto"/>
              <w:jc w:val="both"/>
              <w:rPr>
                <w:rFonts w:ascii="Calibri" w:hAnsi="Calibri"/>
                <w:b/>
                <w:sz w:val="18"/>
                <w:szCs w:val="18"/>
              </w:rPr>
            </w:pPr>
            <w:permStart w:id="689449373" w:edGrp="everyone" w:colFirst="0" w:colLast="0"/>
            <w:permStart w:id="1412909482" w:edGrp="everyone" w:colFirst="1" w:colLast="1"/>
            <w:permEnd w:id="1185902687"/>
            <w:permEnd w:id="1624863620"/>
            <w:r w:rsidRPr="00900279">
              <w:rPr>
                <w:rFonts w:ascii="Calibri" w:hAnsi="Calibri"/>
                <w:b/>
                <w:sz w:val="18"/>
                <w:szCs w:val="18"/>
              </w:rPr>
              <w:lastRenderedPageBreak/>
              <w:t>Mid-term planning</w:t>
            </w:r>
          </w:p>
        </w:tc>
        <w:tc>
          <w:tcPr>
            <w:tcW w:w="3734" w:type="pct"/>
          </w:tcPr>
          <w:p w14:paraId="623A4F78" w14:textId="3BB16678" w:rsidR="00A21A64" w:rsidRPr="00900279" w:rsidRDefault="00A21A64" w:rsidP="00A82B4D">
            <w:pPr>
              <w:pStyle w:val="ListParagraph"/>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jc w:val="both"/>
              <w:rPr>
                <w:color w:val="212121"/>
                <w:sz w:val="18"/>
                <w:szCs w:val="18"/>
                <w:lang w:bidi="bn-IN"/>
              </w:rPr>
            </w:pPr>
            <w:r w:rsidRPr="00900279">
              <w:rPr>
                <w:color w:val="212121"/>
                <w:sz w:val="18"/>
                <w:szCs w:val="18"/>
                <w:lang w:bidi="bn-IN"/>
              </w:rPr>
              <w:t xml:space="preserve">Establish </w:t>
            </w:r>
            <w:r w:rsidR="00770C38" w:rsidRPr="00900279">
              <w:rPr>
                <w:color w:val="212121"/>
                <w:sz w:val="18"/>
                <w:szCs w:val="18"/>
                <w:lang w:bidi="bn-IN"/>
              </w:rPr>
              <w:t>d</w:t>
            </w:r>
            <w:r w:rsidRPr="00900279">
              <w:rPr>
                <w:color w:val="212121"/>
                <w:sz w:val="18"/>
                <w:szCs w:val="18"/>
                <w:lang w:bidi="bn-IN"/>
              </w:rPr>
              <w:t>igital surveillance system at the border to prevent child and human trafficking;</w:t>
            </w:r>
          </w:p>
          <w:p w14:paraId="2AACF1FD" w14:textId="78EB3E6E" w:rsidR="008F2065" w:rsidRPr="00900279" w:rsidRDefault="00A21A64" w:rsidP="00A82B4D">
            <w:pPr>
              <w:pStyle w:val="ListParagraph"/>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jc w:val="both"/>
              <w:rPr>
                <w:color w:val="212121"/>
                <w:sz w:val="18"/>
                <w:szCs w:val="18"/>
                <w:cs/>
                <w:lang w:bidi="bn-IN"/>
              </w:rPr>
            </w:pPr>
            <w:r w:rsidRPr="00900279">
              <w:rPr>
                <w:color w:val="212121"/>
                <w:sz w:val="18"/>
                <w:szCs w:val="18"/>
                <w:lang w:bidi="bn-IN"/>
              </w:rPr>
              <w:t>Take effective measures to create Standard Operational Procedure (SOP) for the safe childhood and security.</w:t>
            </w:r>
          </w:p>
        </w:tc>
      </w:tr>
      <w:tr w:rsidR="008F2065" w:rsidRPr="00900279" w14:paraId="7CBEEAF3" w14:textId="77777777" w:rsidTr="00900279">
        <w:trPr>
          <w:trHeight w:val="56"/>
        </w:trPr>
        <w:tc>
          <w:tcPr>
            <w:tcW w:w="1266" w:type="pct"/>
            <w:vAlign w:val="center"/>
          </w:tcPr>
          <w:p w14:paraId="01B0650B" w14:textId="77777777" w:rsidR="008F2065" w:rsidRPr="00900279" w:rsidRDefault="008F2065" w:rsidP="00A82B4D">
            <w:pPr>
              <w:spacing w:before="60" w:after="60" w:line="276" w:lineRule="auto"/>
              <w:jc w:val="both"/>
              <w:rPr>
                <w:rFonts w:ascii="Calibri" w:hAnsi="Calibri"/>
                <w:b/>
                <w:sz w:val="18"/>
                <w:szCs w:val="18"/>
              </w:rPr>
            </w:pPr>
            <w:permStart w:id="1031033432" w:edGrp="everyone" w:colFirst="0" w:colLast="0"/>
            <w:permStart w:id="482755004" w:edGrp="everyone" w:colFirst="1" w:colLast="1"/>
            <w:permStart w:id="928914548" w:edGrp="everyone" w:colFirst="2" w:colLast="2"/>
            <w:permEnd w:id="689449373"/>
            <w:permEnd w:id="1412909482"/>
            <w:r w:rsidRPr="00900279">
              <w:rPr>
                <w:rFonts w:ascii="Calibri" w:hAnsi="Calibri"/>
                <w:b/>
                <w:sz w:val="18"/>
                <w:szCs w:val="18"/>
              </w:rPr>
              <w:t>Long-term planning</w:t>
            </w:r>
          </w:p>
        </w:tc>
        <w:tc>
          <w:tcPr>
            <w:tcW w:w="3734" w:type="pct"/>
          </w:tcPr>
          <w:p w14:paraId="03AC869C" w14:textId="487D0D40" w:rsidR="007C6936" w:rsidRPr="00900279" w:rsidRDefault="00CF2475" w:rsidP="00A82B4D">
            <w:pPr>
              <w:pStyle w:val="ListParagraph"/>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jc w:val="both"/>
              <w:rPr>
                <w:color w:val="212121"/>
                <w:sz w:val="18"/>
                <w:szCs w:val="18"/>
                <w:lang w:bidi="bn-IN"/>
              </w:rPr>
            </w:pPr>
            <w:r w:rsidRPr="00900279">
              <w:rPr>
                <w:color w:val="212121"/>
                <w:sz w:val="18"/>
                <w:szCs w:val="18"/>
                <w:lang w:bidi="bn-IN"/>
              </w:rPr>
              <w:t>Set</w:t>
            </w:r>
            <w:r w:rsidR="007C6936" w:rsidRPr="00900279">
              <w:rPr>
                <w:color w:val="212121"/>
                <w:sz w:val="18"/>
                <w:szCs w:val="18"/>
                <w:lang w:bidi="bn-IN"/>
              </w:rPr>
              <w:t xml:space="preserve"> up District Victim Support Center in</w:t>
            </w:r>
            <w:r w:rsidR="00AC5703" w:rsidRPr="00900279">
              <w:rPr>
                <w:color w:val="212121"/>
                <w:sz w:val="18"/>
                <w:szCs w:val="18"/>
                <w:lang w:bidi="bn-IN"/>
              </w:rPr>
              <w:t xml:space="preserve"> every district;</w:t>
            </w:r>
          </w:p>
          <w:p w14:paraId="773D10EA" w14:textId="757E256E" w:rsidR="008F2065" w:rsidRPr="00900279" w:rsidRDefault="007C6936" w:rsidP="00A82B4D">
            <w:pPr>
              <w:pStyle w:val="ListParagraph"/>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ind w:left="252" w:hanging="270"/>
              <w:jc w:val="both"/>
              <w:rPr>
                <w:color w:val="212121"/>
                <w:sz w:val="18"/>
                <w:szCs w:val="18"/>
                <w:cs/>
                <w:lang w:bidi="bn-IN"/>
              </w:rPr>
            </w:pPr>
            <w:r w:rsidRPr="00900279">
              <w:rPr>
                <w:color w:val="212121"/>
                <w:sz w:val="18"/>
                <w:szCs w:val="18"/>
                <w:lang w:bidi="bn-IN"/>
              </w:rPr>
              <w:t>Construct border roads and set up barbed wire at border area to prev</w:t>
            </w:r>
            <w:r w:rsidR="00AC5703" w:rsidRPr="00900279">
              <w:rPr>
                <w:color w:val="212121"/>
                <w:sz w:val="18"/>
                <w:szCs w:val="18"/>
                <w:lang w:bidi="bn-IN"/>
              </w:rPr>
              <w:t>ent child and human trafficking.</w:t>
            </w:r>
            <w:r w:rsidRPr="00900279">
              <w:rPr>
                <w:color w:val="212121"/>
                <w:sz w:val="18"/>
                <w:szCs w:val="18"/>
                <w:lang w:bidi="bn-IN"/>
              </w:rPr>
              <w:t xml:space="preserve"> </w:t>
            </w:r>
          </w:p>
        </w:tc>
      </w:tr>
    </w:tbl>
    <w:permEnd w:id="1031033432"/>
    <w:permEnd w:id="482755004"/>
    <w:permEnd w:id="928914548"/>
    <w:p w14:paraId="4348558D" w14:textId="20FD9211" w:rsidR="008E2DB5" w:rsidRPr="00900279" w:rsidRDefault="008E2DB5" w:rsidP="005914D3">
      <w:pPr>
        <w:spacing w:before="120" w:after="120"/>
        <w:ind w:left="540" w:hanging="540"/>
        <w:jc w:val="both"/>
        <w:rPr>
          <w:rFonts w:ascii="Calibri" w:hAnsi="Calibri"/>
          <w:b/>
          <w:sz w:val="20"/>
          <w:rtl/>
        </w:rPr>
      </w:pPr>
      <w:r w:rsidRPr="00900279">
        <w:rPr>
          <w:rFonts w:ascii="Calibri" w:hAnsi="Calibri"/>
          <w:b/>
          <w:sz w:val="20"/>
        </w:rPr>
        <w:t>8.</w:t>
      </w:r>
      <w:r w:rsidR="00FD0DF7" w:rsidRPr="00900279">
        <w:rPr>
          <w:rFonts w:ascii="Calibri" w:hAnsi="Calibri"/>
          <w:b/>
          <w:sz w:val="20"/>
        </w:rPr>
        <w:t>0</w:t>
      </w:r>
      <w:r w:rsidR="00340F6B" w:rsidRPr="00900279">
        <w:rPr>
          <w:rFonts w:ascii="Calibri" w:hAnsi="Calibri"/>
          <w:b/>
          <w:sz w:val="20"/>
        </w:rPr>
        <w:tab/>
      </w:r>
      <w:r w:rsidR="00C44C6C" w:rsidRPr="00900279">
        <w:rPr>
          <w:rFonts w:ascii="Calibri" w:hAnsi="Calibri"/>
          <w:b/>
          <w:sz w:val="20"/>
        </w:rPr>
        <w:t>Conclusion</w:t>
      </w:r>
    </w:p>
    <w:p w14:paraId="4906E401" w14:textId="22890853" w:rsidR="00552F8D" w:rsidRPr="00900279" w:rsidRDefault="007C6936" w:rsidP="00900279">
      <w:pPr>
        <w:pStyle w:val="HTMLPreformatted"/>
        <w:shd w:val="clear" w:color="auto" w:fill="FFFFFF"/>
        <w:spacing w:before="120" w:after="120" w:line="288" w:lineRule="auto"/>
        <w:ind w:left="547"/>
        <w:jc w:val="both"/>
        <w:rPr>
          <w:rFonts w:ascii="Calibri" w:hAnsi="Calibri" w:cs="Times New Roman"/>
          <w:color w:val="212121"/>
          <w:lang w:bidi="bn-IN"/>
        </w:rPr>
      </w:pPr>
      <w:bookmarkStart w:id="0" w:name="_GoBack"/>
      <w:permStart w:id="1059933220" w:edGrp="everyone"/>
      <w:r w:rsidRPr="00900279">
        <w:rPr>
          <w:rFonts w:ascii="Calibri" w:hAnsi="Calibri" w:cs="Times New Roman"/>
          <w:color w:val="212121"/>
          <w:lang w:bidi="bn-IN"/>
        </w:rPr>
        <w:t>The Public S</w:t>
      </w:r>
      <w:r w:rsidR="004D25BB" w:rsidRPr="00900279">
        <w:rPr>
          <w:rFonts w:ascii="Calibri" w:hAnsi="Calibri" w:cs="Times New Roman"/>
          <w:color w:val="212121"/>
          <w:lang w:bidi="bn-IN"/>
        </w:rPr>
        <w:t xml:space="preserve">ecurity </w:t>
      </w:r>
      <w:r w:rsidRPr="00900279">
        <w:rPr>
          <w:rFonts w:ascii="Calibri" w:hAnsi="Calibri" w:cs="Times New Roman"/>
          <w:color w:val="212121"/>
          <w:lang w:bidi="bn-IN"/>
        </w:rPr>
        <w:t xml:space="preserve">Division has been working relentlessly </w:t>
      </w:r>
      <w:r w:rsidR="004D25BB" w:rsidRPr="00900279">
        <w:rPr>
          <w:rFonts w:ascii="Calibri" w:hAnsi="Calibri" w:cs="Times New Roman"/>
          <w:color w:val="212121"/>
          <w:lang w:bidi="bn-IN"/>
        </w:rPr>
        <w:t xml:space="preserve">to fulfill the </w:t>
      </w:r>
      <w:r w:rsidRPr="00900279">
        <w:rPr>
          <w:rFonts w:ascii="Calibri" w:hAnsi="Calibri" w:cs="Times New Roman"/>
          <w:color w:val="212121"/>
          <w:lang w:bidi="bn-IN"/>
        </w:rPr>
        <w:t>vision</w:t>
      </w:r>
      <w:r w:rsidR="008764D0" w:rsidRPr="00900279">
        <w:rPr>
          <w:rFonts w:ascii="Calibri" w:hAnsi="Calibri" w:cs="Times New Roman"/>
          <w:color w:val="212121"/>
          <w:lang w:bidi="bn-IN"/>
        </w:rPr>
        <w:t xml:space="preserve"> "Safe and peaceful Bangladesh" and "Ensuring the security of life and property of all the citizens of the country”</w:t>
      </w:r>
      <w:r w:rsidRPr="00900279">
        <w:rPr>
          <w:rFonts w:ascii="Calibri" w:hAnsi="Calibri" w:cs="Times New Roman"/>
          <w:color w:val="212121"/>
          <w:lang w:bidi="bn-IN"/>
        </w:rPr>
        <w:t xml:space="preserve"> by guaranteeing security of life </w:t>
      </w:r>
      <w:r w:rsidR="00C04956" w:rsidRPr="00900279">
        <w:rPr>
          <w:rFonts w:ascii="Calibri" w:hAnsi="Calibri" w:cs="Times New Roman"/>
          <w:color w:val="212121"/>
          <w:lang w:bidi="bn-IN"/>
        </w:rPr>
        <w:t xml:space="preserve">through maintaining </w:t>
      </w:r>
      <w:r w:rsidRPr="00900279">
        <w:rPr>
          <w:rFonts w:ascii="Calibri" w:hAnsi="Calibri" w:cs="Times New Roman"/>
          <w:color w:val="212121"/>
          <w:lang w:bidi="bn-IN"/>
        </w:rPr>
        <w:t>internal law and order situatio</w:t>
      </w:r>
      <w:r w:rsidR="008764D0" w:rsidRPr="00900279">
        <w:rPr>
          <w:rFonts w:ascii="Calibri" w:hAnsi="Calibri" w:cs="Times New Roman"/>
          <w:color w:val="212121"/>
          <w:lang w:bidi="bn-IN"/>
        </w:rPr>
        <w:t>n</w:t>
      </w:r>
      <w:r w:rsidRPr="00900279">
        <w:rPr>
          <w:rFonts w:ascii="Calibri" w:hAnsi="Calibri" w:cs="Times New Roman"/>
          <w:color w:val="212121"/>
          <w:lang w:bidi="bn-IN"/>
        </w:rPr>
        <w:t xml:space="preserve">. The law enforcement agencies and local administration are working </w:t>
      </w:r>
      <w:r w:rsidR="008764D0" w:rsidRPr="00900279">
        <w:rPr>
          <w:rFonts w:ascii="Calibri" w:hAnsi="Calibri" w:cs="Times New Roman"/>
          <w:color w:val="212121"/>
          <w:lang w:bidi="bn-IN"/>
        </w:rPr>
        <w:t>for</w:t>
      </w:r>
      <w:r w:rsidRPr="00900279">
        <w:rPr>
          <w:rFonts w:ascii="Calibri" w:hAnsi="Calibri" w:cs="Times New Roman"/>
          <w:color w:val="212121"/>
          <w:lang w:bidi="bn-IN"/>
        </w:rPr>
        <w:t xml:space="preserve"> </w:t>
      </w:r>
      <w:r w:rsidR="008764D0" w:rsidRPr="00900279">
        <w:rPr>
          <w:rFonts w:ascii="Calibri" w:hAnsi="Calibri" w:cs="Times New Roman"/>
          <w:color w:val="212121"/>
          <w:lang w:bidi="bn-IN"/>
        </w:rPr>
        <w:t>safe childhood and child protection</w:t>
      </w:r>
      <w:r w:rsidR="00C04956" w:rsidRPr="00900279">
        <w:rPr>
          <w:rFonts w:ascii="Calibri" w:hAnsi="Calibri" w:cs="Times New Roman"/>
          <w:color w:val="212121"/>
          <w:lang w:bidi="bn-IN"/>
        </w:rPr>
        <w:t>.</w:t>
      </w:r>
      <w:r w:rsidR="008764D0" w:rsidRPr="00900279">
        <w:rPr>
          <w:rFonts w:ascii="Calibri" w:hAnsi="Calibri" w:cs="Times New Roman"/>
          <w:color w:val="212121"/>
          <w:lang w:bidi="bn-IN"/>
        </w:rPr>
        <w:t xml:space="preserve"> </w:t>
      </w:r>
      <w:r w:rsidR="00C04956" w:rsidRPr="00900279">
        <w:rPr>
          <w:rFonts w:ascii="Calibri" w:hAnsi="Calibri" w:cs="Times New Roman"/>
          <w:color w:val="212121"/>
          <w:lang w:bidi="bn-IN"/>
        </w:rPr>
        <w:t xml:space="preserve">This division, through its various agencies, </w:t>
      </w:r>
      <w:r w:rsidR="002E7FB5" w:rsidRPr="00900279">
        <w:rPr>
          <w:rFonts w:ascii="Calibri" w:hAnsi="Calibri" w:cs="Times New Roman"/>
          <w:color w:val="212121"/>
          <w:lang w:bidi="bn-IN"/>
        </w:rPr>
        <w:t xml:space="preserve">tries to stop </w:t>
      </w:r>
      <w:r w:rsidR="008764D0" w:rsidRPr="00900279">
        <w:rPr>
          <w:rFonts w:ascii="Calibri" w:hAnsi="Calibri" w:cs="Times New Roman"/>
          <w:color w:val="212121"/>
          <w:lang w:bidi="bn-IN"/>
        </w:rPr>
        <w:t xml:space="preserve">violent behavior against children, </w:t>
      </w:r>
      <w:r w:rsidR="002E7FB5" w:rsidRPr="00900279">
        <w:rPr>
          <w:rFonts w:ascii="Calibri" w:hAnsi="Calibri" w:cs="Times New Roman"/>
          <w:color w:val="212121"/>
          <w:lang w:bidi="bn-IN"/>
        </w:rPr>
        <w:t xml:space="preserve">stop </w:t>
      </w:r>
      <w:r w:rsidR="008764D0" w:rsidRPr="00900279">
        <w:rPr>
          <w:rFonts w:ascii="Calibri" w:hAnsi="Calibri" w:cs="Times New Roman"/>
          <w:color w:val="212121"/>
          <w:lang w:bidi="bn-IN"/>
        </w:rPr>
        <w:t xml:space="preserve">child pornography, child abuse and eve-teasing. </w:t>
      </w:r>
      <w:r w:rsidR="002E7FB5" w:rsidRPr="00900279">
        <w:rPr>
          <w:rFonts w:ascii="Calibri" w:hAnsi="Calibri" w:cs="Times New Roman"/>
          <w:color w:val="212121"/>
          <w:lang w:bidi="bn-IN"/>
        </w:rPr>
        <w:t xml:space="preserve">It is </w:t>
      </w:r>
      <w:r w:rsidR="008764D0" w:rsidRPr="00900279">
        <w:rPr>
          <w:rFonts w:ascii="Calibri" w:hAnsi="Calibri" w:cs="Times New Roman"/>
          <w:color w:val="212121"/>
          <w:lang w:bidi="bn-IN"/>
        </w:rPr>
        <w:t xml:space="preserve">committed to make visible changes in </w:t>
      </w:r>
      <w:r w:rsidR="002E7FB5" w:rsidRPr="00900279">
        <w:rPr>
          <w:rFonts w:ascii="Calibri" w:hAnsi="Calibri" w:cs="Times New Roman"/>
          <w:color w:val="212121"/>
          <w:lang w:bidi="bn-IN"/>
        </w:rPr>
        <w:t>children’s lives</w:t>
      </w:r>
      <w:r w:rsidR="00900279">
        <w:rPr>
          <w:rFonts w:ascii="Calibri" w:hAnsi="Calibri" w:cs="Times New Roman"/>
          <w:color w:val="212121"/>
          <w:lang w:bidi="bn-IN"/>
        </w:rPr>
        <w:t xml:space="preserve"> </w:t>
      </w:r>
      <w:r w:rsidR="008764D0" w:rsidRPr="00900279">
        <w:rPr>
          <w:rFonts w:ascii="Calibri" w:hAnsi="Calibri" w:cs="Times New Roman"/>
          <w:color w:val="212121"/>
          <w:lang w:bidi="bn-IN"/>
        </w:rPr>
        <w:t xml:space="preserve">by taking </w:t>
      </w:r>
      <w:r w:rsidR="002E7FB5" w:rsidRPr="00900279">
        <w:rPr>
          <w:rFonts w:ascii="Calibri" w:hAnsi="Calibri" w:cs="Times New Roman"/>
          <w:color w:val="212121"/>
          <w:lang w:bidi="bn-IN"/>
        </w:rPr>
        <w:t>appropriate steps</w:t>
      </w:r>
      <w:r w:rsidR="008764D0" w:rsidRPr="00900279">
        <w:rPr>
          <w:rFonts w:ascii="Calibri" w:hAnsi="Calibri" w:cs="Times New Roman"/>
          <w:color w:val="212121"/>
          <w:lang w:bidi="bn-IN"/>
        </w:rPr>
        <w:t>.</w:t>
      </w:r>
    </w:p>
    <w:bookmarkEnd w:id="0"/>
    <w:permEnd w:id="1059933220"/>
    <w:p w14:paraId="2865D5C7" w14:textId="436DAE5A" w:rsidR="00946509" w:rsidRPr="00900279" w:rsidRDefault="00946509" w:rsidP="00853F75">
      <w:pPr>
        <w:pStyle w:val="Title"/>
        <w:spacing w:before="120" w:after="120" w:line="300" w:lineRule="auto"/>
        <w:ind w:left="720" w:hanging="720"/>
        <w:jc w:val="both"/>
        <w:rPr>
          <w:rFonts w:ascii="Calibri" w:eastAsia="Nikosh" w:hAnsi="Calibri" w:cs="Times New Roman"/>
          <w:sz w:val="22"/>
          <w:szCs w:val="24"/>
          <w:lang w:bidi="bn-BD"/>
        </w:rPr>
      </w:pPr>
    </w:p>
    <w:sectPr w:rsidR="00946509" w:rsidRPr="00900279" w:rsidSect="00900279">
      <w:headerReference w:type="default" r:id="rId7"/>
      <w:pgSz w:w="11909" w:h="16834" w:code="9"/>
      <w:pgMar w:top="3600" w:right="2405" w:bottom="2880" w:left="2405" w:header="3168" w:footer="720" w:gutter="0"/>
      <w:pgNumType w:start="9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8CD20" w14:textId="77777777" w:rsidR="004C795F" w:rsidRDefault="004C795F">
      <w:r>
        <w:separator/>
      </w:r>
    </w:p>
  </w:endnote>
  <w:endnote w:type="continuationSeparator" w:id="0">
    <w:p w14:paraId="2666EF6B" w14:textId="77777777" w:rsidR="004C795F" w:rsidRDefault="004C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utonnyMJ">
    <w:panose1 w:val="00000000000000000000"/>
    <w:charset w:val="00"/>
    <w:family w:val="auto"/>
    <w:pitch w:val="variable"/>
    <w:sig w:usb0="00000003" w:usb1="00000000" w:usb2="00000000" w:usb3="00000000" w:csb0="00000001" w:csb1="00000000"/>
  </w:font>
  <w:font w:name="AdarshaLipiNormal">
    <w:panose1 w:val="00000000000000000000"/>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arshaLipiC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HIDD A+ A Grotesk">
    <w:altName w:val="Grotesk"/>
    <w:panose1 w:val="00000000000000000000"/>
    <w:charset w:val="00"/>
    <w:family w:val="swiss"/>
    <w:notTrueType/>
    <w:pitch w:val="default"/>
    <w:sig w:usb0="00000003" w:usb1="00000000" w:usb2="00000000" w:usb3="00000000" w:csb0="00000001" w:csb1="00000000"/>
  </w:font>
  <w:font w:name="Adobe Caslon Pro">
    <w:altName w:val="Adobe Caslon Pro"/>
    <w:panose1 w:val="00000000000000000000"/>
    <w:charset w:val="00"/>
    <w:family w:val="roman"/>
    <w:notTrueType/>
    <w:pitch w:val="variable"/>
    <w:sig w:usb0="00000007" w:usb1="00000001" w:usb2="00000000" w:usb3="00000000" w:csb0="00000093" w:csb1="00000000"/>
  </w:font>
  <w:font w:name="New Caledonia">
    <w:altName w:val="New Caledon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ikosh">
    <w:panose1 w:val="02000000000000000000"/>
    <w:charset w:val="00"/>
    <w:family w:val="auto"/>
    <w:pitch w:val="variable"/>
    <w:sig w:usb0="00018003" w:usb1="00000000" w:usb2="00000000" w:usb3="00000000" w:csb0="00000001" w:csb1="00000000"/>
  </w:font>
  <w:font w:name="NikoshBAN">
    <w:altName w:val="Times New Roman"/>
    <w:panose1 w:val="02000000000000000000"/>
    <w:charset w:val="00"/>
    <w:family w:val="auto"/>
    <w:pitch w:val="variable"/>
    <w:sig w:usb0="0001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4DCDC" w14:textId="77777777" w:rsidR="004C795F" w:rsidRDefault="004C795F">
      <w:r>
        <w:separator/>
      </w:r>
    </w:p>
  </w:footnote>
  <w:footnote w:type="continuationSeparator" w:id="0">
    <w:p w14:paraId="37EE0225" w14:textId="77777777" w:rsidR="004C795F" w:rsidRDefault="004C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66BD6" w14:textId="77777777" w:rsidR="009A54AC" w:rsidRPr="00900279" w:rsidRDefault="009A54AC" w:rsidP="00A9312F">
    <w:pPr>
      <w:pStyle w:val="Header"/>
      <w:jc w:val="center"/>
      <w:rPr>
        <w:rFonts w:ascii="Calibri" w:hAnsi="Calibri" w:cs="NikoshBAN"/>
        <w:sz w:val="20"/>
      </w:rPr>
    </w:pPr>
    <w:r w:rsidRPr="00900279">
      <w:rPr>
        <w:rFonts w:ascii="Calibri" w:hAnsi="Calibri"/>
        <w:sz w:val="20"/>
      </w:rPr>
      <w:fldChar w:fldCharType="begin"/>
    </w:r>
    <w:r w:rsidRPr="00900279">
      <w:rPr>
        <w:rFonts w:ascii="Calibri" w:hAnsi="Calibri"/>
        <w:sz w:val="20"/>
      </w:rPr>
      <w:instrText xml:space="preserve"> PAGE   \* MERGEFORMAT </w:instrText>
    </w:r>
    <w:r w:rsidRPr="00900279">
      <w:rPr>
        <w:rFonts w:ascii="Calibri" w:hAnsi="Calibri"/>
        <w:sz w:val="20"/>
      </w:rPr>
      <w:fldChar w:fldCharType="separate"/>
    </w:r>
    <w:r w:rsidR="00A82B4D">
      <w:rPr>
        <w:rFonts w:ascii="Calibri" w:hAnsi="Calibri"/>
        <w:noProof/>
        <w:sz w:val="20"/>
      </w:rPr>
      <w:t>98</w:t>
    </w:r>
    <w:r w:rsidRPr="00900279">
      <w:rPr>
        <w:rFonts w:ascii="Calibri" w:hAnsi="Calibri"/>
        <w:noProof/>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DE1"/>
    <w:multiLevelType w:val="hybridMultilevel"/>
    <w:tmpl w:val="F7D44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12BB6"/>
    <w:multiLevelType w:val="hybridMultilevel"/>
    <w:tmpl w:val="2D7E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41EDC"/>
    <w:multiLevelType w:val="hybridMultilevel"/>
    <w:tmpl w:val="467C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46489"/>
    <w:multiLevelType w:val="hybridMultilevel"/>
    <w:tmpl w:val="029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F1D63"/>
    <w:multiLevelType w:val="hybridMultilevel"/>
    <w:tmpl w:val="636E0214"/>
    <w:lvl w:ilvl="0" w:tplc="08090001">
      <w:start w:val="1"/>
      <w:numFmt w:val="bullet"/>
      <w:lvlText w:val=""/>
      <w:lvlJc w:val="left"/>
      <w:pPr>
        <w:ind w:left="1324" w:hanging="360"/>
      </w:pPr>
      <w:rPr>
        <w:rFonts w:ascii="Symbol" w:hAnsi="Symbol" w:hint="default"/>
      </w:rPr>
    </w:lvl>
    <w:lvl w:ilvl="1" w:tplc="08090003">
      <w:start w:val="1"/>
      <w:numFmt w:val="bullet"/>
      <w:lvlText w:val="o"/>
      <w:lvlJc w:val="left"/>
      <w:pPr>
        <w:ind w:left="2044" w:hanging="360"/>
      </w:pPr>
      <w:rPr>
        <w:rFonts w:ascii="Courier New" w:hAnsi="Courier New" w:cs="Courier New" w:hint="default"/>
      </w:rPr>
    </w:lvl>
    <w:lvl w:ilvl="2" w:tplc="08090005">
      <w:start w:val="1"/>
      <w:numFmt w:val="bullet"/>
      <w:lvlText w:val=""/>
      <w:lvlJc w:val="left"/>
      <w:pPr>
        <w:ind w:left="2764" w:hanging="360"/>
      </w:pPr>
      <w:rPr>
        <w:rFonts w:ascii="Wingdings" w:hAnsi="Wingdings" w:hint="default"/>
      </w:rPr>
    </w:lvl>
    <w:lvl w:ilvl="3" w:tplc="08090001">
      <w:start w:val="1"/>
      <w:numFmt w:val="bullet"/>
      <w:lvlText w:val=""/>
      <w:lvlJc w:val="left"/>
      <w:pPr>
        <w:ind w:left="3484" w:hanging="360"/>
      </w:pPr>
      <w:rPr>
        <w:rFonts w:ascii="Symbol" w:hAnsi="Symbol" w:hint="default"/>
      </w:rPr>
    </w:lvl>
    <w:lvl w:ilvl="4" w:tplc="08090003">
      <w:start w:val="1"/>
      <w:numFmt w:val="bullet"/>
      <w:lvlText w:val="o"/>
      <w:lvlJc w:val="left"/>
      <w:pPr>
        <w:ind w:left="4204" w:hanging="360"/>
      </w:pPr>
      <w:rPr>
        <w:rFonts w:ascii="Courier New" w:hAnsi="Courier New" w:cs="Courier New" w:hint="default"/>
      </w:rPr>
    </w:lvl>
    <w:lvl w:ilvl="5" w:tplc="08090005">
      <w:start w:val="1"/>
      <w:numFmt w:val="bullet"/>
      <w:lvlText w:val=""/>
      <w:lvlJc w:val="left"/>
      <w:pPr>
        <w:ind w:left="4924" w:hanging="360"/>
      </w:pPr>
      <w:rPr>
        <w:rFonts w:ascii="Wingdings" w:hAnsi="Wingdings" w:hint="default"/>
      </w:rPr>
    </w:lvl>
    <w:lvl w:ilvl="6" w:tplc="08090001">
      <w:start w:val="1"/>
      <w:numFmt w:val="bullet"/>
      <w:lvlText w:val=""/>
      <w:lvlJc w:val="left"/>
      <w:pPr>
        <w:ind w:left="5644" w:hanging="360"/>
      </w:pPr>
      <w:rPr>
        <w:rFonts w:ascii="Symbol" w:hAnsi="Symbol" w:hint="default"/>
      </w:rPr>
    </w:lvl>
    <w:lvl w:ilvl="7" w:tplc="08090003">
      <w:start w:val="1"/>
      <w:numFmt w:val="bullet"/>
      <w:lvlText w:val="o"/>
      <w:lvlJc w:val="left"/>
      <w:pPr>
        <w:ind w:left="6364" w:hanging="360"/>
      </w:pPr>
      <w:rPr>
        <w:rFonts w:ascii="Courier New" w:hAnsi="Courier New" w:cs="Courier New" w:hint="default"/>
      </w:rPr>
    </w:lvl>
    <w:lvl w:ilvl="8" w:tplc="08090005">
      <w:start w:val="1"/>
      <w:numFmt w:val="bullet"/>
      <w:lvlText w:val=""/>
      <w:lvlJc w:val="left"/>
      <w:pPr>
        <w:ind w:left="7084" w:hanging="360"/>
      </w:pPr>
      <w:rPr>
        <w:rFonts w:ascii="Wingdings" w:hAnsi="Wingdings" w:hint="default"/>
      </w:rPr>
    </w:lvl>
  </w:abstractNum>
  <w:abstractNum w:abstractNumId="5">
    <w:nsid w:val="105669DA"/>
    <w:multiLevelType w:val="hybridMultilevel"/>
    <w:tmpl w:val="4534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6B7AB5"/>
    <w:multiLevelType w:val="hybridMultilevel"/>
    <w:tmpl w:val="954ACF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77693D"/>
    <w:multiLevelType w:val="hybridMultilevel"/>
    <w:tmpl w:val="0DFCED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77015"/>
    <w:multiLevelType w:val="hybridMultilevel"/>
    <w:tmpl w:val="6928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F71F9"/>
    <w:multiLevelType w:val="hybridMultilevel"/>
    <w:tmpl w:val="B64A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F4044"/>
    <w:multiLevelType w:val="hybridMultilevel"/>
    <w:tmpl w:val="CA54B5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FF56C4"/>
    <w:multiLevelType w:val="hybridMultilevel"/>
    <w:tmpl w:val="45E028FE"/>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12">
    <w:nsid w:val="1B873470"/>
    <w:multiLevelType w:val="hybridMultilevel"/>
    <w:tmpl w:val="E1B6C3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F106464"/>
    <w:multiLevelType w:val="hybridMultilevel"/>
    <w:tmpl w:val="D31095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033063B"/>
    <w:multiLevelType w:val="hybridMultilevel"/>
    <w:tmpl w:val="7602B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22F11AC"/>
    <w:multiLevelType w:val="hybridMultilevel"/>
    <w:tmpl w:val="53A6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ED21B8"/>
    <w:multiLevelType w:val="hybridMultilevel"/>
    <w:tmpl w:val="7188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754A30"/>
    <w:multiLevelType w:val="hybridMultilevel"/>
    <w:tmpl w:val="63263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977FBB"/>
    <w:multiLevelType w:val="hybridMultilevel"/>
    <w:tmpl w:val="FE8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9802F7"/>
    <w:multiLevelType w:val="hybridMultilevel"/>
    <w:tmpl w:val="C85A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ED1912"/>
    <w:multiLevelType w:val="hybridMultilevel"/>
    <w:tmpl w:val="1E24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66FCE"/>
    <w:multiLevelType w:val="hybridMultilevel"/>
    <w:tmpl w:val="B19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8E0D73"/>
    <w:multiLevelType w:val="hybridMultilevel"/>
    <w:tmpl w:val="0D88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211DD5"/>
    <w:multiLevelType w:val="hybridMultilevel"/>
    <w:tmpl w:val="60EE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BC2580"/>
    <w:multiLevelType w:val="hybridMultilevel"/>
    <w:tmpl w:val="6860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12438A"/>
    <w:multiLevelType w:val="hybridMultilevel"/>
    <w:tmpl w:val="3148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B061AB"/>
    <w:multiLevelType w:val="singleLevel"/>
    <w:tmpl w:val="66CAD4CC"/>
    <w:lvl w:ilvl="0">
      <w:start w:val="1"/>
      <w:numFmt w:val="decimal"/>
      <w:pStyle w:val="ParaNo"/>
      <w:lvlText w:val="%1."/>
      <w:lvlJc w:val="left"/>
      <w:pPr>
        <w:tabs>
          <w:tab w:val="num" w:pos="360"/>
        </w:tabs>
        <w:ind w:left="-1" w:firstLine="1"/>
      </w:pPr>
    </w:lvl>
  </w:abstractNum>
  <w:abstractNum w:abstractNumId="27">
    <w:nsid w:val="4B013C3A"/>
    <w:multiLevelType w:val="hybridMultilevel"/>
    <w:tmpl w:val="68F26A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4D515032"/>
    <w:multiLevelType w:val="hybridMultilevel"/>
    <w:tmpl w:val="C1AA2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BE3513C"/>
    <w:multiLevelType w:val="hybridMultilevel"/>
    <w:tmpl w:val="A2704D8E"/>
    <w:lvl w:ilvl="0" w:tplc="04090001">
      <w:start w:val="1"/>
      <w:numFmt w:val="bullet"/>
      <w:lvlText w:val=""/>
      <w:lvlJc w:val="left"/>
      <w:pPr>
        <w:ind w:left="720" w:hanging="360"/>
      </w:pPr>
      <w:rPr>
        <w:rFonts w:ascii="Symbol" w:hAnsi="Symbol" w:hint="default"/>
      </w:rPr>
    </w:lvl>
    <w:lvl w:ilvl="1" w:tplc="BD26CE68">
      <w:numFmt w:val="bullet"/>
      <w:lvlText w:val="•"/>
      <w:lvlJc w:val="left"/>
      <w:pPr>
        <w:ind w:left="1440" w:hanging="360"/>
      </w:pPr>
      <w:rPr>
        <w:rFonts w:ascii="inherit" w:eastAsia="Times New Roman" w:hAnsi="inherit"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B022F8"/>
    <w:multiLevelType w:val="hybridMultilevel"/>
    <w:tmpl w:val="3A064E7A"/>
    <w:lvl w:ilvl="0" w:tplc="04090001">
      <w:start w:val="1"/>
      <w:numFmt w:val="bullet"/>
      <w:lvlText w:val=""/>
      <w:lvlJc w:val="left"/>
      <w:pPr>
        <w:ind w:left="720" w:hanging="360"/>
      </w:pPr>
      <w:rPr>
        <w:rFonts w:ascii="Symbol" w:hAnsi="Symbol" w:hint="default"/>
      </w:rPr>
    </w:lvl>
    <w:lvl w:ilvl="1" w:tplc="F62ED12A">
      <w:numFmt w:val="bullet"/>
      <w:lvlText w:val="•"/>
      <w:lvlJc w:val="left"/>
      <w:pPr>
        <w:ind w:left="1440" w:hanging="360"/>
      </w:pPr>
      <w:rPr>
        <w:rFonts w:ascii="inherit" w:eastAsia="Times New Roman" w:hAnsi="inherit"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F800B6"/>
    <w:multiLevelType w:val="hybridMultilevel"/>
    <w:tmpl w:val="016A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E333FD"/>
    <w:multiLevelType w:val="hybridMultilevel"/>
    <w:tmpl w:val="487AF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637F3A91"/>
    <w:multiLevelType w:val="hybridMultilevel"/>
    <w:tmpl w:val="F7A2C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50294"/>
    <w:multiLevelType w:val="hybridMultilevel"/>
    <w:tmpl w:val="DDFA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F16C4"/>
    <w:multiLevelType w:val="hybridMultilevel"/>
    <w:tmpl w:val="621E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BA25DC"/>
    <w:multiLevelType w:val="hybridMultilevel"/>
    <w:tmpl w:val="66C0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E721BB"/>
    <w:multiLevelType w:val="hybridMultilevel"/>
    <w:tmpl w:val="2262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0C7789"/>
    <w:multiLevelType w:val="hybridMultilevel"/>
    <w:tmpl w:val="6A4C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D7517"/>
    <w:multiLevelType w:val="hybridMultilevel"/>
    <w:tmpl w:val="17BE5D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7457242"/>
    <w:multiLevelType w:val="hybridMultilevel"/>
    <w:tmpl w:val="94842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A21896"/>
    <w:multiLevelType w:val="hybridMultilevel"/>
    <w:tmpl w:val="BB24E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A6584A"/>
    <w:multiLevelType w:val="hybridMultilevel"/>
    <w:tmpl w:val="522C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41008B"/>
    <w:multiLevelType w:val="hybridMultilevel"/>
    <w:tmpl w:val="9D62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13"/>
  </w:num>
  <w:num w:numId="4">
    <w:abstractNumId w:val="32"/>
  </w:num>
  <w:num w:numId="5">
    <w:abstractNumId w:val="39"/>
  </w:num>
  <w:num w:numId="6">
    <w:abstractNumId w:val="28"/>
  </w:num>
  <w:num w:numId="7">
    <w:abstractNumId w:val="12"/>
  </w:num>
  <w:num w:numId="8">
    <w:abstractNumId w:val="11"/>
  </w:num>
  <w:num w:numId="9">
    <w:abstractNumId w:val="4"/>
  </w:num>
  <w:num w:numId="10">
    <w:abstractNumId w:val="27"/>
  </w:num>
  <w:num w:numId="11">
    <w:abstractNumId w:val="0"/>
  </w:num>
  <w:num w:numId="12">
    <w:abstractNumId w:val="8"/>
  </w:num>
  <w:num w:numId="13">
    <w:abstractNumId w:val="15"/>
  </w:num>
  <w:num w:numId="14">
    <w:abstractNumId w:val="25"/>
  </w:num>
  <w:num w:numId="15">
    <w:abstractNumId w:val="37"/>
  </w:num>
  <w:num w:numId="16">
    <w:abstractNumId w:val="24"/>
  </w:num>
  <w:num w:numId="17">
    <w:abstractNumId w:val="42"/>
  </w:num>
  <w:num w:numId="18">
    <w:abstractNumId w:val="35"/>
  </w:num>
  <w:num w:numId="19">
    <w:abstractNumId w:val="23"/>
  </w:num>
  <w:num w:numId="20">
    <w:abstractNumId w:val="43"/>
  </w:num>
  <w:num w:numId="21">
    <w:abstractNumId w:val="17"/>
  </w:num>
  <w:num w:numId="22">
    <w:abstractNumId w:val="20"/>
  </w:num>
  <w:num w:numId="23">
    <w:abstractNumId w:val="2"/>
  </w:num>
  <w:num w:numId="24">
    <w:abstractNumId w:val="38"/>
  </w:num>
  <w:num w:numId="25">
    <w:abstractNumId w:val="1"/>
  </w:num>
  <w:num w:numId="26">
    <w:abstractNumId w:val="22"/>
  </w:num>
  <w:num w:numId="27">
    <w:abstractNumId w:val="21"/>
  </w:num>
  <w:num w:numId="28">
    <w:abstractNumId w:val="34"/>
  </w:num>
  <w:num w:numId="29">
    <w:abstractNumId w:val="9"/>
  </w:num>
  <w:num w:numId="30">
    <w:abstractNumId w:val="33"/>
  </w:num>
  <w:num w:numId="31">
    <w:abstractNumId w:val="16"/>
  </w:num>
  <w:num w:numId="32">
    <w:abstractNumId w:val="3"/>
  </w:num>
  <w:num w:numId="33">
    <w:abstractNumId w:val="29"/>
  </w:num>
  <w:num w:numId="34">
    <w:abstractNumId w:val="19"/>
  </w:num>
  <w:num w:numId="35">
    <w:abstractNumId w:val="18"/>
  </w:num>
  <w:num w:numId="36">
    <w:abstractNumId w:val="30"/>
  </w:num>
  <w:num w:numId="37">
    <w:abstractNumId w:val="36"/>
  </w:num>
  <w:num w:numId="38">
    <w:abstractNumId w:val="10"/>
  </w:num>
  <w:num w:numId="39">
    <w:abstractNumId w:val="40"/>
  </w:num>
  <w:num w:numId="40">
    <w:abstractNumId w:val="5"/>
  </w:num>
  <w:num w:numId="41">
    <w:abstractNumId w:val="31"/>
  </w:num>
  <w:num w:numId="42">
    <w:abstractNumId w:val="41"/>
  </w:num>
  <w:num w:numId="43">
    <w:abstractNumId w:val="7"/>
  </w:num>
  <w:num w:numId="4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SKZ/P66UX40Cyll9O8ZDtHaSzHjz24mUC++TX4kBCmWnof1TycaaRDHCAznOTRPQGTeMo6gvJEBSGNCBkBMw==" w:salt="o7jq6uIIjcv+FZgfhLsgn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79"/>
    <w:rsid w:val="000007F2"/>
    <w:rsid w:val="00004EB0"/>
    <w:rsid w:val="00007FEB"/>
    <w:rsid w:val="00025CAD"/>
    <w:rsid w:val="00033212"/>
    <w:rsid w:val="0003397E"/>
    <w:rsid w:val="00036354"/>
    <w:rsid w:val="00041D9E"/>
    <w:rsid w:val="0004603A"/>
    <w:rsid w:val="00052E1B"/>
    <w:rsid w:val="00056151"/>
    <w:rsid w:val="00056562"/>
    <w:rsid w:val="00060FB7"/>
    <w:rsid w:val="00061FC9"/>
    <w:rsid w:val="00081EA9"/>
    <w:rsid w:val="000838C2"/>
    <w:rsid w:val="000839C0"/>
    <w:rsid w:val="00084109"/>
    <w:rsid w:val="00086AA1"/>
    <w:rsid w:val="0008789F"/>
    <w:rsid w:val="00087DA5"/>
    <w:rsid w:val="000A05BA"/>
    <w:rsid w:val="000A0F05"/>
    <w:rsid w:val="000A3A6E"/>
    <w:rsid w:val="000B4439"/>
    <w:rsid w:val="000B753D"/>
    <w:rsid w:val="000C1B25"/>
    <w:rsid w:val="000C4890"/>
    <w:rsid w:val="000C7849"/>
    <w:rsid w:val="000D4704"/>
    <w:rsid w:val="000D5473"/>
    <w:rsid w:val="000D5E0F"/>
    <w:rsid w:val="000E7C7A"/>
    <w:rsid w:val="00101853"/>
    <w:rsid w:val="00101AC4"/>
    <w:rsid w:val="00101C96"/>
    <w:rsid w:val="00104272"/>
    <w:rsid w:val="00134E48"/>
    <w:rsid w:val="0013545F"/>
    <w:rsid w:val="00136186"/>
    <w:rsid w:val="00151CEF"/>
    <w:rsid w:val="00155251"/>
    <w:rsid w:val="001559A7"/>
    <w:rsid w:val="001608D8"/>
    <w:rsid w:val="001626B6"/>
    <w:rsid w:val="00185C6E"/>
    <w:rsid w:val="001A6803"/>
    <w:rsid w:val="001B03D2"/>
    <w:rsid w:val="001B549B"/>
    <w:rsid w:val="001C4B34"/>
    <w:rsid w:val="001C5B70"/>
    <w:rsid w:val="001D5777"/>
    <w:rsid w:val="001D663E"/>
    <w:rsid w:val="001E104B"/>
    <w:rsid w:val="001E4041"/>
    <w:rsid w:val="001E44C0"/>
    <w:rsid w:val="002001C9"/>
    <w:rsid w:val="0020041D"/>
    <w:rsid w:val="002140C3"/>
    <w:rsid w:val="00217671"/>
    <w:rsid w:val="0022180B"/>
    <w:rsid w:val="0023617F"/>
    <w:rsid w:val="00253F5C"/>
    <w:rsid w:val="0025685A"/>
    <w:rsid w:val="0026271B"/>
    <w:rsid w:val="00270662"/>
    <w:rsid w:val="00272F99"/>
    <w:rsid w:val="00273C9F"/>
    <w:rsid w:val="00274AF5"/>
    <w:rsid w:val="0027740E"/>
    <w:rsid w:val="00287795"/>
    <w:rsid w:val="00290FAA"/>
    <w:rsid w:val="002977B5"/>
    <w:rsid w:val="002A1AFF"/>
    <w:rsid w:val="002A6B36"/>
    <w:rsid w:val="002B4284"/>
    <w:rsid w:val="002C1FB9"/>
    <w:rsid w:val="002C31EA"/>
    <w:rsid w:val="002C4234"/>
    <w:rsid w:val="002D5719"/>
    <w:rsid w:val="002E0772"/>
    <w:rsid w:val="002E7FB5"/>
    <w:rsid w:val="002F0F52"/>
    <w:rsid w:val="002F42E8"/>
    <w:rsid w:val="002F761F"/>
    <w:rsid w:val="00300320"/>
    <w:rsid w:val="00310EB3"/>
    <w:rsid w:val="0031174D"/>
    <w:rsid w:val="00312D8B"/>
    <w:rsid w:val="00314820"/>
    <w:rsid w:val="00317656"/>
    <w:rsid w:val="00324E76"/>
    <w:rsid w:val="003255E0"/>
    <w:rsid w:val="0033028B"/>
    <w:rsid w:val="003302DB"/>
    <w:rsid w:val="00331A9F"/>
    <w:rsid w:val="003338E6"/>
    <w:rsid w:val="00337ECE"/>
    <w:rsid w:val="003403F1"/>
    <w:rsid w:val="00340F6B"/>
    <w:rsid w:val="0034387B"/>
    <w:rsid w:val="00351512"/>
    <w:rsid w:val="0036210D"/>
    <w:rsid w:val="0037307E"/>
    <w:rsid w:val="00380657"/>
    <w:rsid w:val="00392A32"/>
    <w:rsid w:val="003B1347"/>
    <w:rsid w:val="003B2EC8"/>
    <w:rsid w:val="003C41FA"/>
    <w:rsid w:val="003D06B3"/>
    <w:rsid w:val="003D36DC"/>
    <w:rsid w:val="003D388E"/>
    <w:rsid w:val="003D5F16"/>
    <w:rsid w:val="003E2F24"/>
    <w:rsid w:val="003E4456"/>
    <w:rsid w:val="003E5DAA"/>
    <w:rsid w:val="003E7E59"/>
    <w:rsid w:val="003F0C90"/>
    <w:rsid w:val="003F312D"/>
    <w:rsid w:val="003F394F"/>
    <w:rsid w:val="00403114"/>
    <w:rsid w:val="00403E4D"/>
    <w:rsid w:val="00411CAE"/>
    <w:rsid w:val="0041211E"/>
    <w:rsid w:val="004151FC"/>
    <w:rsid w:val="0041758C"/>
    <w:rsid w:val="004179A6"/>
    <w:rsid w:val="00422C50"/>
    <w:rsid w:val="00423B95"/>
    <w:rsid w:val="004251C1"/>
    <w:rsid w:val="00426D93"/>
    <w:rsid w:val="00427DAB"/>
    <w:rsid w:val="004310A4"/>
    <w:rsid w:val="00433476"/>
    <w:rsid w:val="0044210E"/>
    <w:rsid w:val="00450F8F"/>
    <w:rsid w:val="004553D4"/>
    <w:rsid w:val="00456464"/>
    <w:rsid w:val="00457FC4"/>
    <w:rsid w:val="0047701B"/>
    <w:rsid w:val="00492477"/>
    <w:rsid w:val="0049607C"/>
    <w:rsid w:val="004A2A05"/>
    <w:rsid w:val="004A465F"/>
    <w:rsid w:val="004B5ECA"/>
    <w:rsid w:val="004B7386"/>
    <w:rsid w:val="004B764A"/>
    <w:rsid w:val="004C1517"/>
    <w:rsid w:val="004C1859"/>
    <w:rsid w:val="004C2B67"/>
    <w:rsid w:val="004C795F"/>
    <w:rsid w:val="004D23B4"/>
    <w:rsid w:val="004D25BB"/>
    <w:rsid w:val="004D38AF"/>
    <w:rsid w:val="004E2B29"/>
    <w:rsid w:val="004F197E"/>
    <w:rsid w:val="004F4D5C"/>
    <w:rsid w:val="005028EA"/>
    <w:rsid w:val="00503F22"/>
    <w:rsid w:val="00510274"/>
    <w:rsid w:val="005136E6"/>
    <w:rsid w:val="00523513"/>
    <w:rsid w:val="00524B1A"/>
    <w:rsid w:val="0052584C"/>
    <w:rsid w:val="0052786E"/>
    <w:rsid w:val="005305A1"/>
    <w:rsid w:val="00530C19"/>
    <w:rsid w:val="00531C1D"/>
    <w:rsid w:val="00536F0F"/>
    <w:rsid w:val="005371E6"/>
    <w:rsid w:val="005450CB"/>
    <w:rsid w:val="00552F8D"/>
    <w:rsid w:val="00583E14"/>
    <w:rsid w:val="005849F8"/>
    <w:rsid w:val="005914D3"/>
    <w:rsid w:val="005972B2"/>
    <w:rsid w:val="00597C90"/>
    <w:rsid w:val="005A663F"/>
    <w:rsid w:val="005A734A"/>
    <w:rsid w:val="005A7EE2"/>
    <w:rsid w:val="005B6213"/>
    <w:rsid w:val="005B6D4F"/>
    <w:rsid w:val="005C5765"/>
    <w:rsid w:val="005D13AC"/>
    <w:rsid w:val="005D5300"/>
    <w:rsid w:val="005D7648"/>
    <w:rsid w:val="005D7ECC"/>
    <w:rsid w:val="005E4379"/>
    <w:rsid w:val="005E4792"/>
    <w:rsid w:val="005E798A"/>
    <w:rsid w:val="005F1CF7"/>
    <w:rsid w:val="0060385B"/>
    <w:rsid w:val="006077C7"/>
    <w:rsid w:val="006109E6"/>
    <w:rsid w:val="0061283D"/>
    <w:rsid w:val="00613A22"/>
    <w:rsid w:val="006156BA"/>
    <w:rsid w:val="006159B6"/>
    <w:rsid w:val="00621458"/>
    <w:rsid w:val="00635848"/>
    <w:rsid w:val="00654DC0"/>
    <w:rsid w:val="00664FA3"/>
    <w:rsid w:val="006675EC"/>
    <w:rsid w:val="00670E15"/>
    <w:rsid w:val="00687231"/>
    <w:rsid w:val="00695499"/>
    <w:rsid w:val="0069588D"/>
    <w:rsid w:val="006A2301"/>
    <w:rsid w:val="006A4E77"/>
    <w:rsid w:val="006A74E0"/>
    <w:rsid w:val="006B7521"/>
    <w:rsid w:val="006C0802"/>
    <w:rsid w:val="006C15A5"/>
    <w:rsid w:val="006C40F4"/>
    <w:rsid w:val="006C6094"/>
    <w:rsid w:val="006E10A6"/>
    <w:rsid w:val="00720CDA"/>
    <w:rsid w:val="0072238B"/>
    <w:rsid w:val="00726835"/>
    <w:rsid w:val="00730595"/>
    <w:rsid w:val="00740B35"/>
    <w:rsid w:val="00756B94"/>
    <w:rsid w:val="00766A40"/>
    <w:rsid w:val="00770C38"/>
    <w:rsid w:val="00773A30"/>
    <w:rsid w:val="00773EF1"/>
    <w:rsid w:val="00777CDF"/>
    <w:rsid w:val="00781DFC"/>
    <w:rsid w:val="007835CD"/>
    <w:rsid w:val="00793A07"/>
    <w:rsid w:val="00795BE1"/>
    <w:rsid w:val="00796662"/>
    <w:rsid w:val="007A568E"/>
    <w:rsid w:val="007B7B96"/>
    <w:rsid w:val="007C6936"/>
    <w:rsid w:val="007D006B"/>
    <w:rsid w:val="007D0956"/>
    <w:rsid w:val="007D2A01"/>
    <w:rsid w:val="007D5024"/>
    <w:rsid w:val="007D54EC"/>
    <w:rsid w:val="007E117A"/>
    <w:rsid w:val="007F12C8"/>
    <w:rsid w:val="007F1DED"/>
    <w:rsid w:val="007F3C68"/>
    <w:rsid w:val="00801BD4"/>
    <w:rsid w:val="00814370"/>
    <w:rsid w:val="008143A6"/>
    <w:rsid w:val="0083536F"/>
    <w:rsid w:val="00847A5A"/>
    <w:rsid w:val="00853F75"/>
    <w:rsid w:val="00854979"/>
    <w:rsid w:val="00854D8F"/>
    <w:rsid w:val="008634F4"/>
    <w:rsid w:val="008709E9"/>
    <w:rsid w:val="008764D0"/>
    <w:rsid w:val="0088463E"/>
    <w:rsid w:val="00884B49"/>
    <w:rsid w:val="00885E4E"/>
    <w:rsid w:val="00885FE4"/>
    <w:rsid w:val="00890C66"/>
    <w:rsid w:val="008A3084"/>
    <w:rsid w:val="008A4C88"/>
    <w:rsid w:val="008C6636"/>
    <w:rsid w:val="008D036C"/>
    <w:rsid w:val="008D45FF"/>
    <w:rsid w:val="008D4948"/>
    <w:rsid w:val="008D5632"/>
    <w:rsid w:val="008E2DB5"/>
    <w:rsid w:val="008F2065"/>
    <w:rsid w:val="00900279"/>
    <w:rsid w:val="0091526D"/>
    <w:rsid w:val="00920EBD"/>
    <w:rsid w:val="00924875"/>
    <w:rsid w:val="0092623D"/>
    <w:rsid w:val="009313DD"/>
    <w:rsid w:val="00937865"/>
    <w:rsid w:val="00946509"/>
    <w:rsid w:val="00953D8A"/>
    <w:rsid w:val="009627F5"/>
    <w:rsid w:val="00965C2D"/>
    <w:rsid w:val="009742AA"/>
    <w:rsid w:val="00984689"/>
    <w:rsid w:val="00987112"/>
    <w:rsid w:val="009904B1"/>
    <w:rsid w:val="009978F8"/>
    <w:rsid w:val="009A1117"/>
    <w:rsid w:val="009A54AC"/>
    <w:rsid w:val="009C577C"/>
    <w:rsid w:val="009C59FC"/>
    <w:rsid w:val="009D46E2"/>
    <w:rsid w:val="009F16D4"/>
    <w:rsid w:val="009F1EBE"/>
    <w:rsid w:val="009F2AA9"/>
    <w:rsid w:val="00A012B2"/>
    <w:rsid w:val="00A03602"/>
    <w:rsid w:val="00A054F2"/>
    <w:rsid w:val="00A12CD6"/>
    <w:rsid w:val="00A16A18"/>
    <w:rsid w:val="00A2148A"/>
    <w:rsid w:val="00A21A64"/>
    <w:rsid w:val="00A27DE0"/>
    <w:rsid w:val="00A33133"/>
    <w:rsid w:val="00A33528"/>
    <w:rsid w:val="00A33D85"/>
    <w:rsid w:val="00A439F4"/>
    <w:rsid w:val="00A45FEC"/>
    <w:rsid w:val="00A501F2"/>
    <w:rsid w:val="00A659A0"/>
    <w:rsid w:val="00A716A1"/>
    <w:rsid w:val="00A82B4D"/>
    <w:rsid w:val="00A83072"/>
    <w:rsid w:val="00A83B27"/>
    <w:rsid w:val="00A90B31"/>
    <w:rsid w:val="00A9312F"/>
    <w:rsid w:val="00AA3875"/>
    <w:rsid w:val="00AA60FE"/>
    <w:rsid w:val="00AC081B"/>
    <w:rsid w:val="00AC5703"/>
    <w:rsid w:val="00AD2FA4"/>
    <w:rsid w:val="00AE0452"/>
    <w:rsid w:val="00AE52E5"/>
    <w:rsid w:val="00AE5F2B"/>
    <w:rsid w:val="00AE6C38"/>
    <w:rsid w:val="00AF4187"/>
    <w:rsid w:val="00AF53A3"/>
    <w:rsid w:val="00AF6B10"/>
    <w:rsid w:val="00B03521"/>
    <w:rsid w:val="00B077AE"/>
    <w:rsid w:val="00B23A43"/>
    <w:rsid w:val="00B26107"/>
    <w:rsid w:val="00B37229"/>
    <w:rsid w:val="00B4210B"/>
    <w:rsid w:val="00B44F8F"/>
    <w:rsid w:val="00B457EE"/>
    <w:rsid w:val="00B4638F"/>
    <w:rsid w:val="00B57BD7"/>
    <w:rsid w:val="00B638C2"/>
    <w:rsid w:val="00B64AD9"/>
    <w:rsid w:val="00B664D1"/>
    <w:rsid w:val="00B868AF"/>
    <w:rsid w:val="00B910BD"/>
    <w:rsid w:val="00B93E91"/>
    <w:rsid w:val="00B970C0"/>
    <w:rsid w:val="00BA7295"/>
    <w:rsid w:val="00BB543E"/>
    <w:rsid w:val="00BC79D6"/>
    <w:rsid w:val="00BD455E"/>
    <w:rsid w:val="00BE42AC"/>
    <w:rsid w:val="00BE7372"/>
    <w:rsid w:val="00BF6F7A"/>
    <w:rsid w:val="00C04956"/>
    <w:rsid w:val="00C41ED9"/>
    <w:rsid w:val="00C44C6C"/>
    <w:rsid w:val="00C45770"/>
    <w:rsid w:val="00C532A7"/>
    <w:rsid w:val="00C57DAE"/>
    <w:rsid w:val="00C60DC6"/>
    <w:rsid w:val="00C62EFD"/>
    <w:rsid w:val="00C63E9C"/>
    <w:rsid w:val="00C773D9"/>
    <w:rsid w:val="00C8073D"/>
    <w:rsid w:val="00CA0E9A"/>
    <w:rsid w:val="00CA512D"/>
    <w:rsid w:val="00CA6654"/>
    <w:rsid w:val="00CB0A65"/>
    <w:rsid w:val="00CB4672"/>
    <w:rsid w:val="00CC0324"/>
    <w:rsid w:val="00CC5217"/>
    <w:rsid w:val="00CD2504"/>
    <w:rsid w:val="00CE1E79"/>
    <w:rsid w:val="00CF2475"/>
    <w:rsid w:val="00CF460C"/>
    <w:rsid w:val="00D00977"/>
    <w:rsid w:val="00D010DF"/>
    <w:rsid w:val="00D015DB"/>
    <w:rsid w:val="00D05E5D"/>
    <w:rsid w:val="00D161A5"/>
    <w:rsid w:val="00D17CFA"/>
    <w:rsid w:val="00D309C2"/>
    <w:rsid w:val="00D32954"/>
    <w:rsid w:val="00D3343D"/>
    <w:rsid w:val="00D34CC4"/>
    <w:rsid w:val="00D41309"/>
    <w:rsid w:val="00D42B5B"/>
    <w:rsid w:val="00D444A8"/>
    <w:rsid w:val="00D45F51"/>
    <w:rsid w:val="00D470C4"/>
    <w:rsid w:val="00D52017"/>
    <w:rsid w:val="00D62541"/>
    <w:rsid w:val="00D85827"/>
    <w:rsid w:val="00D95319"/>
    <w:rsid w:val="00D956AE"/>
    <w:rsid w:val="00DA039E"/>
    <w:rsid w:val="00DA5B08"/>
    <w:rsid w:val="00DA5CAD"/>
    <w:rsid w:val="00DC31F7"/>
    <w:rsid w:val="00DC4965"/>
    <w:rsid w:val="00DD15B5"/>
    <w:rsid w:val="00DD1D8E"/>
    <w:rsid w:val="00DD362B"/>
    <w:rsid w:val="00DE3C6B"/>
    <w:rsid w:val="00DF2021"/>
    <w:rsid w:val="00DF6224"/>
    <w:rsid w:val="00DF62FD"/>
    <w:rsid w:val="00E05055"/>
    <w:rsid w:val="00E235CD"/>
    <w:rsid w:val="00E24E91"/>
    <w:rsid w:val="00E2593C"/>
    <w:rsid w:val="00E438DF"/>
    <w:rsid w:val="00E43DED"/>
    <w:rsid w:val="00E45C38"/>
    <w:rsid w:val="00E651D9"/>
    <w:rsid w:val="00E67B02"/>
    <w:rsid w:val="00E70A8B"/>
    <w:rsid w:val="00E8166C"/>
    <w:rsid w:val="00E81F1B"/>
    <w:rsid w:val="00E874C6"/>
    <w:rsid w:val="00EA1014"/>
    <w:rsid w:val="00EA4176"/>
    <w:rsid w:val="00EB2934"/>
    <w:rsid w:val="00EB2B44"/>
    <w:rsid w:val="00EB6667"/>
    <w:rsid w:val="00EB7AAB"/>
    <w:rsid w:val="00ED00F4"/>
    <w:rsid w:val="00ED7F08"/>
    <w:rsid w:val="00EF0F1B"/>
    <w:rsid w:val="00F374AD"/>
    <w:rsid w:val="00F47064"/>
    <w:rsid w:val="00F54C40"/>
    <w:rsid w:val="00F570E0"/>
    <w:rsid w:val="00F7063E"/>
    <w:rsid w:val="00F71941"/>
    <w:rsid w:val="00F82263"/>
    <w:rsid w:val="00F8335C"/>
    <w:rsid w:val="00F86501"/>
    <w:rsid w:val="00F87200"/>
    <w:rsid w:val="00FB4106"/>
    <w:rsid w:val="00FB586F"/>
    <w:rsid w:val="00FC7CE3"/>
    <w:rsid w:val="00FD0DF7"/>
    <w:rsid w:val="00FD3EC6"/>
    <w:rsid w:val="00FD5AEF"/>
    <w:rsid w:val="00FE68F9"/>
    <w:rsid w:val="00FF0FF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46CF01"/>
  <w15:docId w15:val="{45080827-CC6F-4B87-B8E2-2CD20D6B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utonnyMJ" w:hAnsi="SutonnyMJ"/>
      <w:sz w:val="28"/>
    </w:rPr>
  </w:style>
  <w:style w:type="paragraph" w:styleId="Heading1">
    <w:name w:val="heading 1"/>
    <w:basedOn w:val="Normal"/>
    <w:next w:val="Normal"/>
    <w:link w:val="Heading1Char"/>
    <w:uiPriority w:val="9"/>
    <w:qFormat/>
    <w:pPr>
      <w:keepNext/>
      <w:spacing w:after="120"/>
      <w:jc w:val="both"/>
      <w:outlineLvl w:val="0"/>
    </w:pPr>
    <w:rPr>
      <w:b/>
      <w:u w:val="single"/>
    </w:rPr>
  </w:style>
  <w:style w:type="paragraph" w:styleId="Heading2">
    <w:name w:val="heading 2"/>
    <w:basedOn w:val="Normal"/>
    <w:next w:val="Normal"/>
    <w:link w:val="Heading2Char"/>
    <w:qFormat/>
    <w:pPr>
      <w:keepNext/>
      <w:ind w:right="-540"/>
      <w:jc w:val="right"/>
      <w:outlineLvl w:val="1"/>
    </w:pPr>
    <w:rPr>
      <w:u w:val="single"/>
    </w:rPr>
  </w:style>
  <w:style w:type="paragraph" w:styleId="Heading3">
    <w:name w:val="heading 3"/>
    <w:basedOn w:val="Normal"/>
    <w:next w:val="Normal"/>
    <w:link w:val="Heading3Char"/>
    <w:uiPriority w:val="9"/>
    <w:qFormat/>
    <w:pPr>
      <w:keepNext/>
      <w:spacing w:after="120"/>
      <w:jc w:val="both"/>
      <w:outlineLvl w:val="2"/>
    </w:pPr>
    <w:rPr>
      <w:b/>
    </w:rPr>
  </w:style>
  <w:style w:type="paragraph" w:styleId="Heading4">
    <w:name w:val="heading 4"/>
    <w:basedOn w:val="Normal"/>
    <w:next w:val="Normal"/>
    <w:qFormat/>
    <w:pPr>
      <w:keepNext/>
      <w:tabs>
        <w:tab w:val="left" w:pos="5760"/>
      </w:tabs>
      <w:spacing w:after="120"/>
      <w:jc w:val="both"/>
      <w:outlineLvl w:val="3"/>
    </w:pPr>
    <w:rPr>
      <w:u w:val="single"/>
    </w:rPr>
  </w:style>
  <w:style w:type="paragraph" w:styleId="Heading5">
    <w:name w:val="heading 5"/>
    <w:basedOn w:val="Normal"/>
    <w:next w:val="Normal"/>
    <w:qFormat/>
    <w:pPr>
      <w:keepNext/>
      <w:spacing w:after="240" w:line="230" w:lineRule="exact"/>
      <w:jc w:val="center"/>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540"/>
        <w:tab w:val="left" w:pos="900"/>
      </w:tabs>
      <w:ind w:left="900" w:hanging="900"/>
      <w:jc w:val="both"/>
    </w:pPr>
  </w:style>
  <w:style w:type="paragraph" w:styleId="BodyText">
    <w:name w:val="Body Text"/>
    <w:aliases w:val=" Char"/>
    <w:basedOn w:val="Normal"/>
    <w:link w:val="BodyTextChar"/>
    <w:uiPriority w:val="99"/>
    <w:pPr>
      <w:jc w:val="both"/>
    </w:pPr>
  </w:style>
  <w:style w:type="character" w:styleId="Emphasis">
    <w:name w:val="Emphasis"/>
    <w:qFormat/>
    <w:rPr>
      <w:i/>
    </w:rPr>
  </w:style>
  <w:style w:type="paragraph" w:styleId="BodyTextIndent2">
    <w:name w:val="Body Text Indent 2"/>
    <w:basedOn w:val="Normal"/>
    <w:pPr>
      <w:tabs>
        <w:tab w:val="left" w:pos="540"/>
      </w:tabs>
      <w:ind w:left="540" w:hanging="540"/>
      <w:jc w:val="both"/>
    </w:pPr>
  </w:style>
  <w:style w:type="paragraph" w:styleId="BodyText2">
    <w:name w:val="Body Text 2"/>
    <w:basedOn w:val="Normal"/>
    <w:pPr>
      <w:jc w:val="both"/>
    </w:pPr>
    <w:rPr>
      <w:sz w:val="24"/>
    </w:rPr>
  </w:style>
  <w:style w:type="character" w:customStyle="1" w:styleId="BodyTextChar">
    <w:name w:val="Body Text Char"/>
    <w:aliases w:val=" Char Char"/>
    <w:link w:val="BodyText"/>
    <w:uiPriority w:val="99"/>
    <w:rsid w:val="00E75D53"/>
    <w:rPr>
      <w:rFonts w:ascii="SutonnyMJ" w:hAnsi="SutonnyMJ"/>
      <w:sz w:val="28"/>
      <w:lang w:val="en-US" w:eastAsia="en-US" w:bidi="ar-SA"/>
    </w:rPr>
  </w:style>
  <w:style w:type="table" w:styleId="TableGrid">
    <w:name w:val="Table Grid"/>
    <w:basedOn w:val="TableNormal"/>
    <w:uiPriority w:val="39"/>
    <w:rsid w:val="004F7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Char,Char Char Char,Char Char Char Char Char Char"/>
    <w:basedOn w:val="Normal"/>
    <w:link w:val="TitleChar1"/>
    <w:qFormat/>
    <w:rsid w:val="00E3545F"/>
    <w:pPr>
      <w:jc w:val="center"/>
    </w:pPr>
    <w:rPr>
      <w:rFonts w:ascii="AdarshaLipiNormal" w:hAnsi="AdarshaLipiNormal" w:cs="Vrinda"/>
      <w:sz w:val="24"/>
      <w:lang w:bidi="bn-IN"/>
    </w:rPr>
  </w:style>
  <w:style w:type="character" w:customStyle="1" w:styleId="TitleChar">
    <w:name w:val="Title Char"/>
    <w:aliases w:val="Char Char Char Char1,Char Char Char Char Char Char Char1,Char Char1"/>
    <w:rsid w:val="00E3545F"/>
    <w:rPr>
      <w:rFonts w:ascii="Cambria" w:eastAsia="Times New Roman" w:hAnsi="Cambria" w:cs="Times New Roman"/>
      <w:b/>
      <w:bCs/>
      <w:kern w:val="28"/>
      <w:sz w:val="32"/>
      <w:szCs w:val="32"/>
    </w:rPr>
  </w:style>
  <w:style w:type="character" w:customStyle="1" w:styleId="TitleChar1">
    <w:name w:val="Title Char1"/>
    <w:aliases w:val="Char Char,Char Char Char Char,Char Char Char Char Char Char Char"/>
    <w:link w:val="Title"/>
    <w:locked/>
    <w:rsid w:val="00E3545F"/>
    <w:rPr>
      <w:rFonts w:ascii="AdarshaLipiNormal" w:hAnsi="AdarshaLipiNormal" w:cs="Vrinda"/>
      <w:sz w:val="24"/>
      <w:lang w:bidi="bn-IN"/>
    </w:rPr>
  </w:style>
  <w:style w:type="paragraph" w:styleId="ListParagraph">
    <w:name w:val="List Paragraph"/>
    <w:basedOn w:val="Normal"/>
    <w:uiPriority w:val="34"/>
    <w:qFormat/>
    <w:rsid w:val="00E3545F"/>
    <w:pPr>
      <w:spacing w:after="200" w:line="276" w:lineRule="auto"/>
      <w:ind w:left="720"/>
    </w:pPr>
    <w:rPr>
      <w:rFonts w:ascii="Calibri" w:hAnsi="Calibri"/>
      <w:sz w:val="22"/>
      <w:szCs w:val="22"/>
    </w:rPr>
  </w:style>
  <w:style w:type="character" w:customStyle="1" w:styleId="FooterChar">
    <w:name w:val="Footer Char"/>
    <w:link w:val="Footer"/>
    <w:uiPriority w:val="99"/>
    <w:rsid w:val="00A23058"/>
    <w:rPr>
      <w:rFonts w:ascii="SutonnyMJ" w:hAnsi="SutonnyMJ"/>
      <w:sz w:val="28"/>
      <w:lang w:bidi="ar-SA"/>
    </w:rPr>
  </w:style>
  <w:style w:type="character" w:styleId="Strong">
    <w:name w:val="Strong"/>
    <w:qFormat/>
    <w:rsid w:val="005D72F7"/>
    <w:rPr>
      <w:b/>
      <w:bCs/>
    </w:rPr>
  </w:style>
  <w:style w:type="character" w:customStyle="1" w:styleId="HeaderChar">
    <w:name w:val="Header Char"/>
    <w:link w:val="Header"/>
    <w:uiPriority w:val="99"/>
    <w:rsid w:val="00CD2504"/>
    <w:rPr>
      <w:rFonts w:ascii="SutonnyMJ" w:hAnsi="SutonnyMJ"/>
      <w:sz w:val="28"/>
    </w:rPr>
  </w:style>
  <w:style w:type="table" w:styleId="LightList-Accent3">
    <w:name w:val="Light List Accent 3"/>
    <w:basedOn w:val="TableNormal"/>
    <w:uiPriority w:val="61"/>
    <w:rsid w:val="00E438DF"/>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HTMLPreformatted">
    <w:name w:val="HTML Preformatted"/>
    <w:basedOn w:val="Normal"/>
    <w:link w:val="HTMLPreformattedChar"/>
    <w:uiPriority w:val="99"/>
    <w:unhideWhenUsed/>
    <w:rsid w:val="000841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084109"/>
    <w:rPr>
      <w:rFonts w:ascii="Courier New" w:hAnsi="Courier New" w:cs="Courier New"/>
    </w:rPr>
  </w:style>
  <w:style w:type="paragraph" w:styleId="BalloonText">
    <w:name w:val="Balloon Text"/>
    <w:basedOn w:val="Normal"/>
    <w:link w:val="BalloonTextChar"/>
    <w:uiPriority w:val="99"/>
    <w:rsid w:val="00BE7372"/>
    <w:rPr>
      <w:rFonts w:ascii="Tahoma" w:hAnsi="Tahoma" w:cs="Tahoma"/>
      <w:sz w:val="16"/>
      <w:szCs w:val="16"/>
    </w:rPr>
  </w:style>
  <w:style w:type="character" w:customStyle="1" w:styleId="BalloonTextChar">
    <w:name w:val="Balloon Text Char"/>
    <w:basedOn w:val="DefaultParagraphFont"/>
    <w:link w:val="BalloonText"/>
    <w:uiPriority w:val="99"/>
    <w:rsid w:val="00BE7372"/>
    <w:rPr>
      <w:rFonts w:ascii="Tahoma" w:hAnsi="Tahoma" w:cs="Tahoma"/>
      <w:sz w:val="16"/>
      <w:szCs w:val="16"/>
      <w:lang w:bidi="ar-SA"/>
    </w:rPr>
  </w:style>
  <w:style w:type="character" w:customStyle="1" w:styleId="Heading1Char">
    <w:name w:val="Heading 1 Char"/>
    <w:basedOn w:val="DefaultParagraphFont"/>
    <w:link w:val="Heading1"/>
    <w:uiPriority w:val="9"/>
    <w:rsid w:val="008E2DB5"/>
    <w:rPr>
      <w:rFonts w:ascii="SutonnyMJ" w:hAnsi="SutonnyMJ"/>
      <w:b/>
      <w:sz w:val="28"/>
      <w:u w:val="single"/>
      <w:lang w:bidi="ar-SA"/>
    </w:rPr>
  </w:style>
  <w:style w:type="character" w:customStyle="1" w:styleId="Heading2Char">
    <w:name w:val="Heading 2 Char"/>
    <w:basedOn w:val="DefaultParagraphFont"/>
    <w:link w:val="Heading2"/>
    <w:rsid w:val="008E2DB5"/>
    <w:rPr>
      <w:rFonts w:ascii="SutonnyMJ" w:hAnsi="SutonnyMJ"/>
      <w:sz w:val="28"/>
      <w:u w:val="single"/>
      <w:lang w:bidi="ar-SA"/>
    </w:rPr>
  </w:style>
  <w:style w:type="character" w:customStyle="1" w:styleId="Heading3Char">
    <w:name w:val="Heading 3 Char"/>
    <w:basedOn w:val="DefaultParagraphFont"/>
    <w:link w:val="Heading3"/>
    <w:uiPriority w:val="9"/>
    <w:rsid w:val="008E2DB5"/>
    <w:rPr>
      <w:rFonts w:ascii="SutonnyMJ" w:hAnsi="SutonnyMJ"/>
      <w:b/>
      <w:sz w:val="28"/>
      <w:lang w:bidi="ar-SA"/>
    </w:rPr>
  </w:style>
  <w:style w:type="character" w:styleId="Hyperlink">
    <w:name w:val="Hyperlink"/>
    <w:uiPriority w:val="99"/>
    <w:unhideWhenUsed/>
    <w:rsid w:val="008E2DB5"/>
    <w:rPr>
      <w:color w:val="0000FF"/>
      <w:u w:val="single"/>
    </w:rPr>
  </w:style>
  <w:style w:type="character" w:styleId="FollowedHyperlink">
    <w:name w:val="FollowedHyperlink"/>
    <w:basedOn w:val="DefaultParagraphFont"/>
    <w:uiPriority w:val="99"/>
    <w:unhideWhenUsed/>
    <w:rsid w:val="008E2DB5"/>
    <w:rPr>
      <w:color w:val="800080" w:themeColor="followedHyperlink"/>
      <w:u w:val="single"/>
    </w:rPr>
  </w:style>
  <w:style w:type="paragraph" w:styleId="NormalWeb">
    <w:name w:val="Normal (Web)"/>
    <w:basedOn w:val="Normal"/>
    <w:uiPriority w:val="99"/>
    <w:unhideWhenUsed/>
    <w:rsid w:val="008E2DB5"/>
    <w:pPr>
      <w:spacing w:before="100" w:beforeAutospacing="1" w:after="100" w:afterAutospacing="1"/>
    </w:pPr>
    <w:rPr>
      <w:rFonts w:ascii="Times New Roman" w:hAnsi="Times New Roman"/>
      <w:sz w:val="24"/>
      <w:szCs w:val="24"/>
    </w:rPr>
  </w:style>
  <w:style w:type="paragraph" w:styleId="TOC2">
    <w:name w:val="toc 2"/>
    <w:basedOn w:val="Normal"/>
    <w:next w:val="Normal"/>
    <w:autoRedefine/>
    <w:uiPriority w:val="39"/>
    <w:unhideWhenUsed/>
    <w:rsid w:val="008E2DB5"/>
    <w:pPr>
      <w:tabs>
        <w:tab w:val="right" w:leader="dot" w:pos="9017"/>
      </w:tabs>
      <w:spacing w:after="100" w:line="276" w:lineRule="auto"/>
      <w:ind w:left="220"/>
      <w:jc w:val="center"/>
    </w:pPr>
    <w:rPr>
      <w:rFonts w:ascii="Calibri" w:eastAsia="Calibri" w:hAnsi="Calibri"/>
      <w:sz w:val="22"/>
      <w:szCs w:val="22"/>
    </w:rPr>
  </w:style>
  <w:style w:type="character" w:customStyle="1" w:styleId="FootnoteTextChar">
    <w:name w:val="Footnote Text Char"/>
    <w:aliases w:val="single space Char,footnote text Char,ft Char,Footnote Text Char Char Char Char Char Char Char Char Char Char Char,FOOTNOTES Char,fn Char,ADB Char,WB-Fußnotentext Char,Footnote Char,Fußnote Char,WB-Fuﬂnotentext Char,Fuﬂnote Char,f Char"/>
    <w:basedOn w:val="DefaultParagraphFont"/>
    <w:link w:val="FootnoteText"/>
    <w:locked/>
    <w:rsid w:val="008E2DB5"/>
    <w:rPr>
      <w:lang w:val="en-GB"/>
    </w:rPr>
  </w:style>
  <w:style w:type="paragraph" w:styleId="FootnoteText">
    <w:name w:val="footnote text"/>
    <w:aliases w:val="single space,footnote text,ft,Footnote Text Char Char Char Char Char Char Char Char Char Char,FOOTNOTES,fn,ADB,WB-Fußnotentext,Footnote,Fußnote,WB-Fuﬂnotentext,Fuﬂnote,Geneva 9,Font: Geneva 9,Boston 10,f,Footnote Text4,Footnote Text Char22"/>
    <w:basedOn w:val="Normal"/>
    <w:link w:val="FootnoteTextChar"/>
    <w:unhideWhenUsed/>
    <w:rsid w:val="008E2DB5"/>
    <w:pPr>
      <w:spacing w:after="200" w:line="276" w:lineRule="auto"/>
    </w:pPr>
    <w:rPr>
      <w:rFonts w:ascii="Times New Roman" w:hAnsi="Times New Roman"/>
      <w:sz w:val="20"/>
      <w:lang w:val="en-GB"/>
    </w:rPr>
  </w:style>
  <w:style w:type="character" w:customStyle="1" w:styleId="FootnoteTextChar1">
    <w:name w:val="Footnote Text Char1"/>
    <w:aliases w:val="single space Char1,footnote text Char1,ft Char1,Footnote Text Char Char Char Char Char Char Char Char Char Char Char1,FOOTNOTES Char1,fn Char1,ADB Char1,WB-Fußnotentext Char1,Footnote Char1,Fußnote Char1,WB-Fuﬂnotentext Char1,f Char1"/>
    <w:basedOn w:val="DefaultParagraphFont"/>
    <w:rsid w:val="008E2DB5"/>
    <w:rPr>
      <w:rFonts w:ascii="SutonnyMJ" w:hAnsi="SutonnyMJ"/>
      <w:lang w:bidi="ar-SA"/>
    </w:rPr>
  </w:style>
  <w:style w:type="paragraph" w:styleId="CommentText">
    <w:name w:val="annotation text"/>
    <w:basedOn w:val="Normal"/>
    <w:link w:val="CommentTextChar"/>
    <w:uiPriority w:val="99"/>
    <w:unhideWhenUsed/>
    <w:rsid w:val="008E2DB5"/>
    <w:pPr>
      <w:spacing w:after="200" w:line="276" w:lineRule="auto"/>
    </w:pPr>
    <w:rPr>
      <w:rFonts w:ascii="Calibri" w:eastAsia="Calibri" w:hAnsi="Calibri"/>
      <w:sz w:val="20"/>
    </w:rPr>
  </w:style>
  <w:style w:type="character" w:customStyle="1" w:styleId="CommentTextChar">
    <w:name w:val="Comment Text Char"/>
    <w:basedOn w:val="DefaultParagraphFont"/>
    <w:link w:val="CommentText"/>
    <w:uiPriority w:val="99"/>
    <w:rsid w:val="008E2DB5"/>
    <w:rPr>
      <w:rFonts w:ascii="Calibri" w:eastAsia="Calibri" w:hAnsi="Calibri"/>
      <w:lang w:bidi="ar-SA"/>
    </w:rPr>
  </w:style>
  <w:style w:type="paragraph" w:styleId="Caption">
    <w:name w:val="caption"/>
    <w:basedOn w:val="Normal"/>
    <w:next w:val="Normal"/>
    <w:uiPriority w:val="99"/>
    <w:semiHidden/>
    <w:unhideWhenUsed/>
    <w:qFormat/>
    <w:rsid w:val="008E2DB5"/>
    <w:pPr>
      <w:spacing w:after="200"/>
    </w:pPr>
    <w:rPr>
      <w:rFonts w:ascii="Times New Roman" w:hAnsi="Times New Roman" w:cs="Symbol"/>
      <w:b/>
      <w:bCs/>
      <w:color w:val="4F81BD"/>
      <w:sz w:val="18"/>
      <w:szCs w:val="18"/>
    </w:rPr>
  </w:style>
  <w:style w:type="paragraph" w:styleId="EndnoteText">
    <w:name w:val="endnote text"/>
    <w:basedOn w:val="Normal"/>
    <w:link w:val="EndnoteTextChar"/>
    <w:uiPriority w:val="99"/>
    <w:unhideWhenUsed/>
    <w:rsid w:val="008E2DB5"/>
    <w:rPr>
      <w:rFonts w:ascii="Times New Roman" w:hAnsi="Times New Roman" w:cs="Symbol"/>
      <w:sz w:val="20"/>
    </w:rPr>
  </w:style>
  <w:style w:type="character" w:customStyle="1" w:styleId="EndnoteTextChar">
    <w:name w:val="Endnote Text Char"/>
    <w:basedOn w:val="DefaultParagraphFont"/>
    <w:link w:val="EndnoteText"/>
    <w:uiPriority w:val="99"/>
    <w:rsid w:val="008E2DB5"/>
    <w:rPr>
      <w:rFonts w:cs="Symbol"/>
      <w:lang w:bidi="ar-SA"/>
    </w:rPr>
  </w:style>
  <w:style w:type="paragraph" w:styleId="CommentSubject">
    <w:name w:val="annotation subject"/>
    <w:basedOn w:val="CommentText"/>
    <w:next w:val="CommentText"/>
    <w:link w:val="CommentSubjectChar"/>
    <w:uiPriority w:val="99"/>
    <w:unhideWhenUsed/>
    <w:rsid w:val="008E2DB5"/>
    <w:pPr>
      <w:spacing w:line="240" w:lineRule="auto"/>
    </w:pPr>
    <w:rPr>
      <w:b/>
      <w:bCs/>
    </w:rPr>
  </w:style>
  <w:style w:type="character" w:customStyle="1" w:styleId="CommentSubjectChar">
    <w:name w:val="Comment Subject Char"/>
    <w:basedOn w:val="CommentTextChar"/>
    <w:link w:val="CommentSubject"/>
    <w:uiPriority w:val="99"/>
    <w:rsid w:val="008E2DB5"/>
    <w:rPr>
      <w:rFonts w:ascii="Calibri" w:eastAsia="Calibri" w:hAnsi="Calibri"/>
      <w:b/>
      <w:bCs/>
      <w:lang w:bidi="ar-SA"/>
    </w:rPr>
  </w:style>
  <w:style w:type="paragraph" w:styleId="TOCHeading">
    <w:name w:val="TOC Heading"/>
    <w:basedOn w:val="Heading1"/>
    <w:next w:val="Normal"/>
    <w:uiPriority w:val="39"/>
    <w:semiHidden/>
    <w:unhideWhenUsed/>
    <w:qFormat/>
    <w:rsid w:val="008E2DB5"/>
    <w:pPr>
      <w:keepLines/>
      <w:spacing w:before="480" w:after="0" w:line="276" w:lineRule="auto"/>
      <w:jc w:val="left"/>
      <w:outlineLvl w:val="9"/>
    </w:pPr>
    <w:rPr>
      <w:rFonts w:ascii="Cambria" w:hAnsi="Cambria"/>
      <w:bCs/>
      <w:color w:val="365F91"/>
      <w:szCs w:val="28"/>
      <w:u w:val="none"/>
    </w:rPr>
  </w:style>
  <w:style w:type="paragraph" w:customStyle="1" w:styleId="NormalWeb2">
    <w:name w:val="Normal (Web)2"/>
    <w:basedOn w:val="Normal"/>
    <w:uiPriority w:val="99"/>
    <w:rsid w:val="008E2DB5"/>
    <w:pPr>
      <w:spacing w:before="100" w:after="100" w:line="360" w:lineRule="atLeast"/>
    </w:pPr>
    <w:rPr>
      <w:rFonts w:ascii="Arial Unicode MS" w:eastAsia="Arial Unicode MS" w:hAnsi="Arial Unicode MS" w:cs="Arial Unicode MS"/>
      <w:sz w:val="24"/>
      <w:szCs w:val="24"/>
    </w:rPr>
  </w:style>
  <w:style w:type="paragraph" w:customStyle="1" w:styleId="ParaNo">
    <w:name w:val="ParaNo."/>
    <w:basedOn w:val="Normal"/>
    <w:uiPriority w:val="99"/>
    <w:rsid w:val="008E2DB5"/>
    <w:pPr>
      <w:numPr>
        <w:numId w:val="1"/>
      </w:numPr>
      <w:tabs>
        <w:tab w:val="left" w:pos="737"/>
      </w:tabs>
      <w:spacing w:after="240"/>
    </w:pPr>
    <w:rPr>
      <w:rFonts w:ascii="Times New Roman" w:hAnsi="Times New Roman"/>
      <w:sz w:val="24"/>
      <w:lang w:val="fr-CH"/>
    </w:rPr>
  </w:style>
  <w:style w:type="paragraph" w:customStyle="1" w:styleId="NormalLatinAdarshaLipiCon">
    <w:name w:val="Normal + (Latin) AdarshaLipiCon"/>
    <w:aliases w:val="(Complex) Arial,11 pt"/>
    <w:basedOn w:val="Normal"/>
    <w:uiPriority w:val="99"/>
    <w:rsid w:val="008E2DB5"/>
    <w:rPr>
      <w:rFonts w:ascii="AdarshaLipiCon" w:hAnsi="AdarshaLipiCon" w:cs="Vrinda"/>
      <w:sz w:val="22"/>
      <w:szCs w:val="22"/>
      <w:lang w:bidi="bn-IN"/>
    </w:rPr>
  </w:style>
  <w:style w:type="paragraph" w:customStyle="1" w:styleId="CharCharCharChar2">
    <w:name w:val="Char Char Char Char2"/>
    <w:basedOn w:val="Normal"/>
    <w:uiPriority w:val="99"/>
    <w:rsid w:val="008E2DB5"/>
    <w:pPr>
      <w:spacing w:after="160" w:line="240" w:lineRule="exact"/>
    </w:pPr>
    <w:rPr>
      <w:rFonts w:ascii="Arial" w:hAnsi="Arial" w:cs="Arial"/>
      <w:sz w:val="20"/>
    </w:rPr>
  </w:style>
  <w:style w:type="paragraph" w:customStyle="1" w:styleId="Default">
    <w:name w:val="Default"/>
    <w:uiPriority w:val="99"/>
    <w:rsid w:val="008E2DB5"/>
    <w:pPr>
      <w:autoSpaceDE w:val="0"/>
      <w:autoSpaceDN w:val="0"/>
      <w:adjustRightInd w:val="0"/>
    </w:pPr>
    <w:rPr>
      <w:rFonts w:eastAsia="Calibri"/>
      <w:color w:val="000000"/>
      <w:sz w:val="24"/>
      <w:szCs w:val="24"/>
      <w:lang w:bidi="ar-SA"/>
    </w:rPr>
  </w:style>
  <w:style w:type="paragraph" w:customStyle="1" w:styleId="Pa2">
    <w:name w:val="Pa2"/>
    <w:basedOn w:val="Default"/>
    <w:next w:val="Default"/>
    <w:uiPriority w:val="99"/>
    <w:rsid w:val="008E2DB5"/>
    <w:pPr>
      <w:spacing w:line="241" w:lineRule="atLeast"/>
    </w:pPr>
    <w:rPr>
      <w:rFonts w:ascii="VHIDD A+ A Grotesk" w:hAnsi="VHIDD A+ A Grotesk"/>
      <w:color w:val="auto"/>
    </w:rPr>
  </w:style>
  <w:style w:type="paragraph" w:customStyle="1" w:styleId="Pa7">
    <w:name w:val="Pa7"/>
    <w:basedOn w:val="Default"/>
    <w:next w:val="Default"/>
    <w:uiPriority w:val="99"/>
    <w:rsid w:val="008E2DB5"/>
    <w:pPr>
      <w:spacing w:line="216" w:lineRule="atLeast"/>
    </w:pPr>
    <w:rPr>
      <w:rFonts w:ascii="Adobe Caslon Pro" w:hAnsi="Adobe Caslon Pro"/>
      <w:color w:val="auto"/>
    </w:rPr>
  </w:style>
  <w:style w:type="paragraph" w:customStyle="1" w:styleId="Pa31">
    <w:name w:val="Pa3+1"/>
    <w:basedOn w:val="Default"/>
    <w:next w:val="Default"/>
    <w:uiPriority w:val="99"/>
    <w:rsid w:val="008E2DB5"/>
    <w:pPr>
      <w:spacing w:line="211" w:lineRule="atLeast"/>
    </w:pPr>
    <w:rPr>
      <w:rFonts w:ascii="New Caledonia" w:hAnsi="New Caledonia"/>
      <w:color w:val="auto"/>
    </w:rPr>
  </w:style>
  <w:style w:type="character" w:styleId="FootnoteReference">
    <w:name w:val="footnote reference"/>
    <w:aliases w:val="ftref,Ref,de nota al pie,Footnote Reference 2,16 Point,Superscript 6 Point,Footnote Reference Number,Footnote symbol,Знак сноски-FN,Footnote Reference_LVL6,Footnote Reference_LVL61,Footnote Reference_LVL62,Footnote Reference_LVL63,fr"/>
    <w:uiPriority w:val="99"/>
    <w:unhideWhenUsed/>
    <w:rsid w:val="008E2DB5"/>
    <w:rPr>
      <w:vertAlign w:val="superscript"/>
    </w:rPr>
  </w:style>
  <w:style w:type="character" w:styleId="CommentReference">
    <w:name w:val="annotation reference"/>
    <w:uiPriority w:val="99"/>
    <w:unhideWhenUsed/>
    <w:rsid w:val="008E2DB5"/>
    <w:rPr>
      <w:sz w:val="16"/>
      <w:szCs w:val="16"/>
    </w:rPr>
  </w:style>
  <w:style w:type="character" w:styleId="PageNumber">
    <w:name w:val="page number"/>
    <w:unhideWhenUsed/>
    <w:rsid w:val="008E2DB5"/>
    <w:rPr>
      <w:rFonts w:ascii="Times New Roman" w:hAnsi="Times New Roman" w:cs="Times New Roman" w:hint="default"/>
    </w:rPr>
  </w:style>
  <w:style w:type="character" w:styleId="EndnoteReference">
    <w:name w:val="endnote reference"/>
    <w:unhideWhenUsed/>
    <w:rsid w:val="008E2DB5"/>
    <w:rPr>
      <w:vertAlign w:val="superscript"/>
    </w:rPr>
  </w:style>
  <w:style w:type="character" w:customStyle="1" w:styleId="apple-converted-space">
    <w:name w:val="apple-converted-space"/>
    <w:basedOn w:val="DefaultParagraphFont"/>
    <w:rsid w:val="008E2DB5"/>
  </w:style>
  <w:style w:type="character" w:customStyle="1" w:styleId="A1">
    <w:name w:val="A1"/>
    <w:uiPriority w:val="99"/>
    <w:rsid w:val="008E2DB5"/>
    <w:rPr>
      <w:rFonts w:ascii="VHIDD A+ A Grotesk" w:hAnsi="VHIDD A+ A Grotesk" w:cs="VHIDD A+ A Grotesk" w:hint="default"/>
      <w:color w:val="000000"/>
      <w:sz w:val="28"/>
      <w:szCs w:val="28"/>
    </w:rPr>
  </w:style>
  <w:style w:type="character" w:customStyle="1" w:styleId="A2">
    <w:name w:val="A2"/>
    <w:uiPriority w:val="99"/>
    <w:rsid w:val="008E2DB5"/>
    <w:rPr>
      <w:rFonts w:ascii="VHIDD A+ A Grotesk" w:hAnsi="VHIDD A+ A Grotesk" w:cs="VHIDD A+ A Grotesk" w:hint="default"/>
      <w:color w:val="000000"/>
      <w:sz w:val="52"/>
      <w:szCs w:val="52"/>
    </w:rPr>
  </w:style>
  <w:style w:type="character" w:customStyle="1" w:styleId="uficommentbody">
    <w:name w:val="uficommentbody"/>
    <w:rsid w:val="008E2DB5"/>
  </w:style>
  <w:style w:type="table" w:styleId="LightShading-Accent3">
    <w:name w:val="Light Shading Accent 3"/>
    <w:basedOn w:val="TableNormal"/>
    <w:uiPriority w:val="60"/>
    <w:rsid w:val="008E2DB5"/>
    <w:rPr>
      <w:rFonts w:ascii="Calibri" w:eastAsia="Calibri" w:hAnsi="Calibri" w:cs="Vrinda"/>
      <w:color w:val="76923C"/>
      <w:sz w:val="22"/>
      <w:szCs w:val="22"/>
      <w:lang w:bidi="ar-SA"/>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Grid-Accent3">
    <w:name w:val="Light Grid Accent 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1">
    <w:name w:val="Table Grid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List-Accent31">
    <w:name w:val="Light List - Accent 31"/>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1">
    <w:name w:val="Light Grid - Accent 31"/>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3">
    <w:name w:val="Table Grid3"/>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rsid w:val="008E2DB5"/>
    <w:pPr>
      <w:spacing w:after="200" w:line="276" w:lineRule="auto"/>
    </w:pPr>
    <w:rPr>
      <w:rFonts w:eastAsia="SimSu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2">
    <w:name w:val="Light List - Accent 32"/>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2">
    <w:name w:val="Light Grid - Accent 32"/>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7">
    <w:name w:val="Table Grid7"/>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2">
    <w:name w:val="Table Grid52"/>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3">
    <w:name w:val="Light List - Accent 33"/>
    <w:basedOn w:val="TableNormal"/>
    <w:uiPriority w:val="61"/>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Grid-Accent33">
    <w:name w:val="Light Grid - Accent 33"/>
    <w:basedOn w:val="TableNormal"/>
    <w:uiPriority w:val="62"/>
    <w:rsid w:val="008E2DB5"/>
    <w:rPr>
      <w:rFonts w:cs="Symbol"/>
      <w:lang w:bidi="bn-IN"/>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TableGrid8">
    <w:name w:val="Table Grid8"/>
    <w:basedOn w:val="TableNormal"/>
    <w:uiPriority w:val="59"/>
    <w:rsid w:val="008E2DB5"/>
    <w:rPr>
      <w:rFonts w:cs="Symbol"/>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8E2DB5"/>
    <w:rPr>
      <w:rFonts w:ascii="Calibri" w:hAnsi="Calibri" w:cs="Vrinda"/>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2">
    <w:name w:val="Table Grid32"/>
    <w:basedOn w:val="TableNormal"/>
    <w:uiPriority w:val="59"/>
    <w:rsid w:val="008E2DB5"/>
    <w:rPr>
      <w:rFonts w:ascii="Calibri" w:hAnsi="Calibri"/>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uiPriority w:val="59"/>
    <w:rsid w:val="008E2DB5"/>
    <w:rPr>
      <w:rFonts w:ascii="Calibri" w:eastAsia="Calibri" w:hAnsi="Calibri" w:cs="Vrinda"/>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3">
    <w:name w:val="Table Grid53"/>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uiPriority w:val="59"/>
    <w:rsid w:val="008E2DB5"/>
    <w:rPr>
      <w:rFonts w:ascii="Calibri" w:hAnsi="Calibri" w:cs="Vrinda"/>
      <w:sz w:val="22"/>
      <w:szCs w:val="28"/>
      <w:lang w:bidi="b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uiPriority w:val="59"/>
    <w:rsid w:val="008E2DB5"/>
    <w:rPr>
      <w:rFonts w:ascii="Calibri" w:eastAsia="Calibri" w:hAnsi="Calibri" w:cs="Vrinda"/>
      <w:sz w:val="22"/>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520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9423">
      <w:bodyDiv w:val="1"/>
      <w:marLeft w:val="0"/>
      <w:marRight w:val="0"/>
      <w:marTop w:val="0"/>
      <w:marBottom w:val="0"/>
      <w:divBdr>
        <w:top w:val="none" w:sz="0" w:space="0" w:color="auto"/>
        <w:left w:val="none" w:sz="0" w:space="0" w:color="auto"/>
        <w:bottom w:val="none" w:sz="0" w:space="0" w:color="auto"/>
        <w:right w:val="none" w:sz="0" w:space="0" w:color="auto"/>
      </w:divBdr>
    </w:div>
    <w:div w:id="30303198">
      <w:bodyDiv w:val="1"/>
      <w:marLeft w:val="0"/>
      <w:marRight w:val="0"/>
      <w:marTop w:val="0"/>
      <w:marBottom w:val="0"/>
      <w:divBdr>
        <w:top w:val="none" w:sz="0" w:space="0" w:color="auto"/>
        <w:left w:val="none" w:sz="0" w:space="0" w:color="auto"/>
        <w:bottom w:val="none" w:sz="0" w:space="0" w:color="auto"/>
        <w:right w:val="none" w:sz="0" w:space="0" w:color="auto"/>
      </w:divBdr>
    </w:div>
    <w:div w:id="30423813">
      <w:bodyDiv w:val="1"/>
      <w:marLeft w:val="0"/>
      <w:marRight w:val="0"/>
      <w:marTop w:val="0"/>
      <w:marBottom w:val="0"/>
      <w:divBdr>
        <w:top w:val="none" w:sz="0" w:space="0" w:color="auto"/>
        <w:left w:val="none" w:sz="0" w:space="0" w:color="auto"/>
        <w:bottom w:val="none" w:sz="0" w:space="0" w:color="auto"/>
        <w:right w:val="none" w:sz="0" w:space="0" w:color="auto"/>
      </w:divBdr>
    </w:div>
    <w:div w:id="66389342">
      <w:bodyDiv w:val="1"/>
      <w:marLeft w:val="0"/>
      <w:marRight w:val="0"/>
      <w:marTop w:val="0"/>
      <w:marBottom w:val="0"/>
      <w:divBdr>
        <w:top w:val="none" w:sz="0" w:space="0" w:color="auto"/>
        <w:left w:val="none" w:sz="0" w:space="0" w:color="auto"/>
        <w:bottom w:val="none" w:sz="0" w:space="0" w:color="auto"/>
        <w:right w:val="none" w:sz="0" w:space="0" w:color="auto"/>
      </w:divBdr>
    </w:div>
    <w:div w:id="98524246">
      <w:bodyDiv w:val="1"/>
      <w:marLeft w:val="0"/>
      <w:marRight w:val="0"/>
      <w:marTop w:val="0"/>
      <w:marBottom w:val="0"/>
      <w:divBdr>
        <w:top w:val="none" w:sz="0" w:space="0" w:color="auto"/>
        <w:left w:val="none" w:sz="0" w:space="0" w:color="auto"/>
        <w:bottom w:val="none" w:sz="0" w:space="0" w:color="auto"/>
        <w:right w:val="none" w:sz="0" w:space="0" w:color="auto"/>
      </w:divBdr>
    </w:div>
    <w:div w:id="113326038">
      <w:bodyDiv w:val="1"/>
      <w:marLeft w:val="0"/>
      <w:marRight w:val="0"/>
      <w:marTop w:val="0"/>
      <w:marBottom w:val="0"/>
      <w:divBdr>
        <w:top w:val="none" w:sz="0" w:space="0" w:color="auto"/>
        <w:left w:val="none" w:sz="0" w:space="0" w:color="auto"/>
        <w:bottom w:val="none" w:sz="0" w:space="0" w:color="auto"/>
        <w:right w:val="none" w:sz="0" w:space="0" w:color="auto"/>
      </w:divBdr>
    </w:div>
    <w:div w:id="162936689">
      <w:bodyDiv w:val="1"/>
      <w:marLeft w:val="0"/>
      <w:marRight w:val="0"/>
      <w:marTop w:val="0"/>
      <w:marBottom w:val="0"/>
      <w:divBdr>
        <w:top w:val="none" w:sz="0" w:space="0" w:color="auto"/>
        <w:left w:val="none" w:sz="0" w:space="0" w:color="auto"/>
        <w:bottom w:val="none" w:sz="0" w:space="0" w:color="auto"/>
        <w:right w:val="none" w:sz="0" w:space="0" w:color="auto"/>
      </w:divBdr>
    </w:div>
    <w:div w:id="338385252">
      <w:bodyDiv w:val="1"/>
      <w:marLeft w:val="0"/>
      <w:marRight w:val="0"/>
      <w:marTop w:val="0"/>
      <w:marBottom w:val="0"/>
      <w:divBdr>
        <w:top w:val="none" w:sz="0" w:space="0" w:color="auto"/>
        <w:left w:val="none" w:sz="0" w:space="0" w:color="auto"/>
        <w:bottom w:val="none" w:sz="0" w:space="0" w:color="auto"/>
        <w:right w:val="none" w:sz="0" w:space="0" w:color="auto"/>
      </w:divBdr>
    </w:div>
    <w:div w:id="396168010">
      <w:bodyDiv w:val="1"/>
      <w:marLeft w:val="0"/>
      <w:marRight w:val="0"/>
      <w:marTop w:val="0"/>
      <w:marBottom w:val="0"/>
      <w:divBdr>
        <w:top w:val="none" w:sz="0" w:space="0" w:color="auto"/>
        <w:left w:val="none" w:sz="0" w:space="0" w:color="auto"/>
        <w:bottom w:val="none" w:sz="0" w:space="0" w:color="auto"/>
        <w:right w:val="none" w:sz="0" w:space="0" w:color="auto"/>
      </w:divBdr>
    </w:div>
    <w:div w:id="416906838">
      <w:bodyDiv w:val="1"/>
      <w:marLeft w:val="0"/>
      <w:marRight w:val="0"/>
      <w:marTop w:val="0"/>
      <w:marBottom w:val="0"/>
      <w:divBdr>
        <w:top w:val="none" w:sz="0" w:space="0" w:color="auto"/>
        <w:left w:val="none" w:sz="0" w:space="0" w:color="auto"/>
        <w:bottom w:val="none" w:sz="0" w:space="0" w:color="auto"/>
        <w:right w:val="none" w:sz="0" w:space="0" w:color="auto"/>
      </w:divBdr>
    </w:div>
    <w:div w:id="457798821">
      <w:bodyDiv w:val="1"/>
      <w:marLeft w:val="0"/>
      <w:marRight w:val="0"/>
      <w:marTop w:val="0"/>
      <w:marBottom w:val="0"/>
      <w:divBdr>
        <w:top w:val="none" w:sz="0" w:space="0" w:color="auto"/>
        <w:left w:val="none" w:sz="0" w:space="0" w:color="auto"/>
        <w:bottom w:val="none" w:sz="0" w:space="0" w:color="auto"/>
        <w:right w:val="none" w:sz="0" w:space="0" w:color="auto"/>
      </w:divBdr>
    </w:div>
    <w:div w:id="500046407">
      <w:bodyDiv w:val="1"/>
      <w:marLeft w:val="0"/>
      <w:marRight w:val="0"/>
      <w:marTop w:val="0"/>
      <w:marBottom w:val="0"/>
      <w:divBdr>
        <w:top w:val="none" w:sz="0" w:space="0" w:color="auto"/>
        <w:left w:val="none" w:sz="0" w:space="0" w:color="auto"/>
        <w:bottom w:val="none" w:sz="0" w:space="0" w:color="auto"/>
        <w:right w:val="none" w:sz="0" w:space="0" w:color="auto"/>
      </w:divBdr>
    </w:div>
    <w:div w:id="505172451">
      <w:bodyDiv w:val="1"/>
      <w:marLeft w:val="0"/>
      <w:marRight w:val="0"/>
      <w:marTop w:val="0"/>
      <w:marBottom w:val="0"/>
      <w:divBdr>
        <w:top w:val="none" w:sz="0" w:space="0" w:color="auto"/>
        <w:left w:val="none" w:sz="0" w:space="0" w:color="auto"/>
        <w:bottom w:val="none" w:sz="0" w:space="0" w:color="auto"/>
        <w:right w:val="none" w:sz="0" w:space="0" w:color="auto"/>
      </w:divBdr>
    </w:div>
    <w:div w:id="512039664">
      <w:bodyDiv w:val="1"/>
      <w:marLeft w:val="0"/>
      <w:marRight w:val="0"/>
      <w:marTop w:val="0"/>
      <w:marBottom w:val="0"/>
      <w:divBdr>
        <w:top w:val="none" w:sz="0" w:space="0" w:color="auto"/>
        <w:left w:val="none" w:sz="0" w:space="0" w:color="auto"/>
        <w:bottom w:val="none" w:sz="0" w:space="0" w:color="auto"/>
        <w:right w:val="none" w:sz="0" w:space="0" w:color="auto"/>
      </w:divBdr>
    </w:div>
    <w:div w:id="549073419">
      <w:bodyDiv w:val="1"/>
      <w:marLeft w:val="0"/>
      <w:marRight w:val="0"/>
      <w:marTop w:val="0"/>
      <w:marBottom w:val="0"/>
      <w:divBdr>
        <w:top w:val="none" w:sz="0" w:space="0" w:color="auto"/>
        <w:left w:val="none" w:sz="0" w:space="0" w:color="auto"/>
        <w:bottom w:val="none" w:sz="0" w:space="0" w:color="auto"/>
        <w:right w:val="none" w:sz="0" w:space="0" w:color="auto"/>
      </w:divBdr>
    </w:div>
    <w:div w:id="589974927">
      <w:bodyDiv w:val="1"/>
      <w:marLeft w:val="0"/>
      <w:marRight w:val="0"/>
      <w:marTop w:val="0"/>
      <w:marBottom w:val="0"/>
      <w:divBdr>
        <w:top w:val="none" w:sz="0" w:space="0" w:color="auto"/>
        <w:left w:val="none" w:sz="0" w:space="0" w:color="auto"/>
        <w:bottom w:val="none" w:sz="0" w:space="0" w:color="auto"/>
        <w:right w:val="none" w:sz="0" w:space="0" w:color="auto"/>
      </w:divBdr>
    </w:div>
    <w:div w:id="637031983">
      <w:bodyDiv w:val="1"/>
      <w:marLeft w:val="0"/>
      <w:marRight w:val="0"/>
      <w:marTop w:val="0"/>
      <w:marBottom w:val="0"/>
      <w:divBdr>
        <w:top w:val="none" w:sz="0" w:space="0" w:color="auto"/>
        <w:left w:val="none" w:sz="0" w:space="0" w:color="auto"/>
        <w:bottom w:val="none" w:sz="0" w:space="0" w:color="auto"/>
        <w:right w:val="none" w:sz="0" w:space="0" w:color="auto"/>
      </w:divBdr>
    </w:div>
    <w:div w:id="655115000">
      <w:bodyDiv w:val="1"/>
      <w:marLeft w:val="0"/>
      <w:marRight w:val="0"/>
      <w:marTop w:val="0"/>
      <w:marBottom w:val="0"/>
      <w:divBdr>
        <w:top w:val="none" w:sz="0" w:space="0" w:color="auto"/>
        <w:left w:val="none" w:sz="0" w:space="0" w:color="auto"/>
        <w:bottom w:val="none" w:sz="0" w:space="0" w:color="auto"/>
        <w:right w:val="none" w:sz="0" w:space="0" w:color="auto"/>
      </w:divBdr>
    </w:div>
    <w:div w:id="663817369">
      <w:bodyDiv w:val="1"/>
      <w:marLeft w:val="0"/>
      <w:marRight w:val="0"/>
      <w:marTop w:val="0"/>
      <w:marBottom w:val="0"/>
      <w:divBdr>
        <w:top w:val="none" w:sz="0" w:space="0" w:color="auto"/>
        <w:left w:val="none" w:sz="0" w:space="0" w:color="auto"/>
        <w:bottom w:val="none" w:sz="0" w:space="0" w:color="auto"/>
        <w:right w:val="none" w:sz="0" w:space="0" w:color="auto"/>
      </w:divBdr>
    </w:div>
    <w:div w:id="699402882">
      <w:bodyDiv w:val="1"/>
      <w:marLeft w:val="0"/>
      <w:marRight w:val="0"/>
      <w:marTop w:val="0"/>
      <w:marBottom w:val="0"/>
      <w:divBdr>
        <w:top w:val="none" w:sz="0" w:space="0" w:color="auto"/>
        <w:left w:val="none" w:sz="0" w:space="0" w:color="auto"/>
        <w:bottom w:val="none" w:sz="0" w:space="0" w:color="auto"/>
        <w:right w:val="none" w:sz="0" w:space="0" w:color="auto"/>
      </w:divBdr>
    </w:div>
    <w:div w:id="783380504">
      <w:bodyDiv w:val="1"/>
      <w:marLeft w:val="0"/>
      <w:marRight w:val="0"/>
      <w:marTop w:val="0"/>
      <w:marBottom w:val="0"/>
      <w:divBdr>
        <w:top w:val="none" w:sz="0" w:space="0" w:color="auto"/>
        <w:left w:val="none" w:sz="0" w:space="0" w:color="auto"/>
        <w:bottom w:val="none" w:sz="0" w:space="0" w:color="auto"/>
        <w:right w:val="none" w:sz="0" w:space="0" w:color="auto"/>
      </w:divBdr>
    </w:div>
    <w:div w:id="811750121">
      <w:bodyDiv w:val="1"/>
      <w:marLeft w:val="0"/>
      <w:marRight w:val="0"/>
      <w:marTop w:val="0"/>
      <w:marBottom w:val="0"/>
      <w:divBdr>
        <w:top w:val="none" w:sz="0" w:space="0" w:color="auto"/>
        <w:left w:val="none" w:sz="0" w:space="0" w:color="auto"/>
        <w:bottom w:val="none" w:sz="0" w:space="0" w:color="auto"/>
        <w:right w:val="none" w:sz="0" w:space="0" w:color="auto"/>
      </w:divBdr>
    </w:div>
    <w:div w:id="822504950">
      <w:bodyDiv w:val="1"/>
      <w:marLeft w:val="0"/>
      <w:marRight w:val="0"/>
      <w:marTop w:val="0"/>
      <w:marBottom w:val="0"/>
      <w:divBdr>
        <w:top w:val="none" w:sz="0" w:space="0" w:color="auto"/>
        <w:left w:val="none" w:sz="0" w:space="0" w:color="auto"/>
        <w:bottom w:val="none" w:sz="0" w:space="0" w:color="auto"/>
        <w:right w:val="none" w:sz="0" w:space="0" w:color="auto"/>
      </w:divBdr>
    </w:div>
    <w:div w:id="826283245">
      <w:bodyDiv w:val="1"/>
      <w:marLeft w:val="0"/>
      <w:marRight w:val="0"/>
      <w:marTop w:val="0"/>
      <w:marBottom w:val="0"/>
      <w:divBdr>
        <w:top w:val="none" w:sz="0" w:space="0" w:color="auto"/>
        <w:left w:val="none" w:sz="0" w:space="0" w:color="auto"/>
        <w:bottom w:val="none" w:sz="0" w:space="0" w:color="auto"/>
        <w:right w:val="none" w:sz="0" w:space="0" w:color="auto"/>
      </w:divBdr>
    </w:div>
    <w:div w:id="857741936">
      <w:bodyDiv w:val="1"/>
      <w:marLeft w:val="0"/>
      <w:marRight w:val="0"/>
      <w:marTop w:val="0"/>
      <w:marBottom w:val="0"/>
      <w:divBdr>
        <w:top w:val="none" w:sz="0" w:space="0" w:color="auto"/>
        <w:left w:val="none" w:sz="0" w:space="0" w:color="auto"/>
        <w:bottom w:val="none" w:sz="0" w:space="0" w:color="auto"/>
        <w:right w:val="none" w:sz="0" w:space="0" w:color="auto"/>
      </w:divBdr>
    </w:div>
    <w:div w:id="882597878">
      <w:bodyDiv w:val="1"/>
      <w:marLeft w:val="0"/>
      <w:marRight w:val="0"/>
      <w:marTop w:val="0"/>
      <w:marBottom w:val="0"/>
      <w:divBdr>
        <w:top w:val="none" w:sz="0" w:space="0" w:color="auto"/>
        <w:left w:val="none" w:sz="0" w:space="0" w:color="auto"/>
        <w:bottom w:val="none" w:sz="0" w:space="0" w:color="auto"/>
        <w:right w:val="none" w:sz="0" w:space="0" w:color="auto"/>
      </w:divBdr>
    </w:div>
    <w:div w:id="925462848">
      <w:bodyDiv w:val="1"/>
      <w:marLeft w:val="0"/>
      <w:marRight w:val="0"/>
      <w:marTop w:val="0"/>
      <w:marBottom w:val="0"/>
      <w:divBdr>
        <w:top w:val="none" w:sz="0" w:space="0" w:color="auto"/>
        <w:left w:val="none" w:sz="0" w:space="0" w:color="auto"/>
        <w:bottom w:val="none" w:sz="0" w:space="0" w:color="auto"/>
        <w:right w:val="none" w:sz="0" w:space="0" w:color="auto"/>
      </w:divBdr>
    </w:div>
    <w:div w:id="940793193">
      <w:bodyDiv w:val="1"/>
      <w:marLeft w:val="0"/>
      <w:marRight w:val="0"/>
      <w:marTop w:val="0"/>
      <w:marBottom w:val="0"/>
      <w:divBdr>
        <w:top w:val="none" w:sz="0" w:space="0" w:color="auto"/>
        <w:left w:val="none" w:sz="0" w:space="0" w:color="auto"/>
        <w:bottom w:val="none" w:sz="0" w:space="0" w:color="auto"/>
        <w:right w:val="none" w:sz="0" w:space="0" w:color="auto"/>
      </w:divBdr>
    </w:div>
    <w:div w:id="946427947">
      <w:bodyDiv w:val="1"/>
      <w:marLeft w:val="0"/>
      <w:marRight w:val="0"/>
      <w:marTop w:val="0"/>
      <w:marBottom w:val="0"/>
      <w:divBdr>
        <w:top w:val="none" w:sz="0" w:space="0" w:color="auto"/>
        <w:left w:val="none" w:sz="0" w:space="0" w:color="auto"/>
        <w:bottom w:val="none" w:sz="0" w:space="0" w:color="auto"/>
        <w:right w:val="none" w:sz="0" w:space="0" w:color="auto"/>
      </w:divBdr>
    </w:div>
    <w:div w:id="952445206">
      <w:bodyDiv w:val="1"/>
      <w:marLeft w:val="0"/>
      <w:marRight w:val="0"/>
      <w:marTop w:val="0"/>
      <w:marBottom w:val="0"/>
      <w:divBdr>
        <w:top w:val="none" w:sz="0" w:space="0" w:color="auto"/>
        <w:left w:val="none" w:sz="0" w:space="0" w:color="auto"/>
        <w:bottom w:val="none" w:sz="0" w:space="0" w:color="auto"/>
        <w:right w:val="none" w:sz="0" w:space="0" w:color="auto"/>
      </w:divBdr>
    </w:div>
    <w:div w:id="952858595">
      <w:bodyDiv w:val="1"/>
      <w:marLeft w:val="0"/>
      <w:marRight w:val="0"/>
      <w:marTop w:val="0"/>
      <w:marBottom w:val="0"/>
      <w:divBdr>
        <w:top w:val="none" w:sz="0" w:space="0" w:color="auto"/>
        <w:left w:val="none" w:sz="0" w:space="0" w:color="auto"/>
        <w:bottom w:val="none" w:sz="0" w:space="0" w:color="auto"/>
        <w:right w:val="none" w:sz="0" w:space="0" w:color="auto"/>
      </w:divBdr>
    </w:div>
    <w:div w:id="962271084">
      <w:bodyDiv w:val="1"/>
      <w:marLeft w:val="0"/>
      <w:marRight w:val="0"/>
      <w:marTop w:val="0"/>
      <w:marBottom w:val="0"/>
      <w:divBdr>
        <w:top w:val="none" w:sz="0" w:space="0" w:color="auto"/>
        <w:left w:val="none" w:sz="0" w:space="0" w:color="auto"/>
        <w:bottom w:val="none" w:sz="0" w:space="0" w:color="auto"/>
        <w:right w:val="none" w:sz="0" w:space="0" w:color="auto"/>
      </w:divBdr>
    </w:div>
    <w:div w:id="970130785">
      <w:bodyDiv w:val="1"/>
      <w:marLeft w:val="0"/>
      <w:marRight w:val="0"/>
      <w:marTop w:val="0"/>
      <w:marBottom w:val="0"/>
      <w:divBdr>
        <w:top w:val="none" w:sz="0" w:space="0" w:color="auto"/>
        <w:left w:val="none" w:sz="0" w:space="0" w:color="auto"/>
        <w:bottom w:val="none" w:sz="0" w:space="0" w:color="auto"/>
        <w:right w:val="none" w:sz="0" w:space="0" w:color="auto"/>
      </w:divBdr>
    </w:div>
    <w:div w:id="993415819">
      <w:bodyDiv w:val="1"/>
      <w:marLeft w:val="0"/>
      <w:marRight w:val="0"/>
      <w:marTop w:val="0"/>
      <w:marBottom w:val="0"/>
      <w:divBdr>
        <w:top w:val="none" w:sz="0" w:space="0" w:color="auto"/>
        <w:left w:val="none" w:sz="0" w:space="0" w:color="auto"/>
        <w:bottom w:val="none" w:sz="0" w:space="0" w:color="auto"/>
        <w:right w:val="none" w:sz="0" w:space="0" w:color="auto"/>
      </w:divBdr>
    </w:div>
    <w:div w:id="1165046049">
      <w:bodyDiv w:val="1"/>
      <w:marLeft w:val="0"/>
      <w:marRight w:val="0"/>
      <w:marTop w:val="0"/>
      <w:marBottom w:val="0"/>
      <w:divBdr>
        <w:top w:val="none" w:sz="0" w:space="0" w:color="auto"/>
        <w:left w:val="none" w:sz="0" w:space="0" w:color="auto"/>
        <w:bottom w:val="none" w:sz="0" w:space="0" w:color="auto"/>
        <w:right w:val="none" w:sz="0" w:space="0" w:color="auto"/>
      </w:divBdr>
    </w:div>
    <w:div w:id="1214197729">
      <w:bodyDiv w:val="1"/>
      <w:marLeft w:val="0"/>
      <w:marRight w:val="0"/>
      <w:marTop w:val="0"/>
      <w:marBottom w:val="0"/>
      <w:divBdr>
        <w:top w:val="none" w:sz="0" w:space="0" w:color="auto"/>
        <w:left w:val="none" w:sz="0" w:space="0" w:color="auto"/>
        <w:bottom w:val="none" w:sz="0" w:space="0" w:color="auto"/>
        <w:right w:val="none" w:sz="0" w:space="0" w:color="auto"/>
      </w:divBdr>
    </w:div>
    <w:div w:id="1216430006">
      <w:bodyDiv w:val="1"/>
      <w:marLeft w:val="0"/>
      <w:marRight w:val="0"/>
      <w:marTop w:val="0"/>
      <w:marBottom w:val="0"/>
      <w:divBdr>
        <w:top w:val="none" w:sz="0" w:space="0" w:color="auto"/>
        <w:left w:val="none" w:sz="0" w:space="0" w:color="auto"/>
        <w:bottom w:val="none" w:sz="0" w:space="0" w:color="auto"/>
        <w:right w:val="none" w:sz="0" w:space="0" w:color="auto"/>
      </w:divBdr>
    </w:div>
    <w:div w:id="1220441436">
      <w:bodyDiv w:val="1"/>
      <w:marLeft w:val="0"/>
      <w:marRight w:val="0"/>
      <w:marTop w:val="0"/>
      <w:marBottom w:val="0"/>
      <w:divBdr>
        <w:top w:val="none" w:sz="0" w:space="0" w:color="auto"/>
        <w:left w:val="none" w:sz="0" w:space="0" w:color="auto"/>
        <w:bottom w:val="none" w:sz="0" w:space="0" w:color="auto"/>
        <w:right w:val="none" w:sz="0" w:space="0" w:color="auto"/>
      </w:divBdr>
    </w:div>
    <w:div w:id="1227105847">
      <w:bodyDiv w:val="1"/>
      <w:marLeft w:val="0"/>
      <w:marRight w:val="0"/>
      <w:marTop w:val="0"/>
      <w:marBottom w:val="0"/>
      <w:divBdr>
        <w:top w:val="none" w:sz="0" w:space="0" w:color="auto"/>
        <w:left w:val="none" w:sz="0" w:space="0" w:color="auto"/>
        <w:bottom w:val="none" w:sz="0" w:space="0" w:color="auto"/>
        <w:right w:val="none" w:sz="0" w:space="0" w:color="auto"/>
      </w:divBdr>
    </w:div>
    <w:div w:id="1248462786">
      <w:bodyDiv w:val="1"/>
      <w:marLeft w:val="0"/>
      <w:marRight w:val="0"/>
      <w:marTop w:val="0"/>
      <w:marBottom w:val="0"/>
      <w:divBdr>
        <w:top w:val="none" w:sz="0" w:space="0" w:color="auto"/>
        <w:left w:val="none" w:sz="0" w:space="0" w:color="auto"/>
        <w:bottom w:val="none" w:sz="0" w:space="0" w:color="auto"/>
        <w:right w:val="none" w:sz="0" w:space="0" w:color="auto"/>
      </w:divBdr>
    </w:div>
    <w:div w:id="1261332784">
      <w:bodyDiv w:val="1"/>
      <w:marLeft w:val="0"/>
      <w:marRight w:val="0"/>
      <w:marTop w:val="0"/>
      <w:marBottom w:val="0"/>
      <w:divBdr>
        <w:top w:val="none" w:sz="0" w:space="0" w:color="auto"/>
        <w:left w:val="none" w:sz="0" w:space="0" w:color="auto"/>
        <w:bottom w:val="none" w:sz="0" w:space="0" w:color="auto"/>
        <w:right w:val="none" w:sz="0" w:space="0" w:color="auto"/>
      </w:divBdr>
    </w:div>
    <w:div w:id="1357849915">
      <w:bodyDiv w:val="1"/>
      <w:marLeft w:val="0"/>
      <w:marRight w:val="0"/>
      <w:marTop w:val="0"/>
      <w:marBottom w:val="0"/>
      <w:divBdr>
        <w:top w:val="none" w:sz="0" w:space="0" w:color="auto"/>
        <w:left w:val="none" w:sz="0" w:space="0" w:color="auto"/>
        <w:bottom w:val="none" w:sz="0" w:space="0" w:color="auto"/>
        <w:right w:val="none" w:sz="0" w:space="0" w:color="auto"/>
      </w:divBdr>
    </w:div>
    <w:div w:id="1362053811">
      <w:bodyDiv w:val="1"/>
      <w:marLeft w:val="0"/>
      <w:marRight w:val="0"/>
      <w:marTop w:val="0"/>
      <w:marBottom w:val="0"/>
      <w:divBdr>
        <w:top w:val="none" w:sz="0" w:space="0" w:color="auto"/>
        <w:left w:val="none" w:sz="0" w:space="0" w:color="auto"/>
        <w:bottom w:val="none" w:sz="0" w:space="0" w:color="auto"/>
        <w:right w:val="none" w:sz="0" w:space="0" w:color="auto"/>
      </w:divBdr>
    </w:div>
    <w:div w:id="1382679391">
      <w:bodyDiv w:val="1"/>
      <w:marLeft w:val="0"/>
      <w:marRight w:val="0"/>
      <w:marTop w:val="0"/>
      <w:marBottom w:val="0"/>
      <w:divBdr>
        <w:top w:val="none" w:sz="0" w:space="0" w:color="auto"/>
        <w:left w:val="none" w:sz="0" w:space="0" w:color="auto"/>
        <w:bottom w:val="none" w:sz="0" w:space="0" w:color="auto"/>
        <w:right w:val="none" w:sz="0" w:space="0" w:color="auto"/>
      </w:divBdr>
    </w:div>
    <w:div w:id="1404402602">
      <w:bodyDiv w:val="1"/>
      <w:marLeft w:val="0"/>
      <w:marRight w:val="0"/>
      <w:marTop w:val="0"/>
      <w:marBottom w:val="0"/>
      <w:divBdr>
        <w:top w:val="none" w:sz="0" w:space="0" w:color="auto"/>
        <w:left w:val="none" w:sz="0" w:space="0" w:color="auto"/>
        <w:bottom w:val="none" w:sz="0" w:space="0" w:color="auto"/>
        <w:right w:val="none" w:sz="0" w:space="0" w:color="auto"/>
      </w:divBdr>
    </w:div>
    <w:div w:id="1406680423">
      <w:bodyDiv w:val="1"/>
      <w:marLeft w:val="0"/>
      <w:marRight w:val="0"/>
      <w:marTop w:val="0"/>
      <w:marBottom w:val="0"/>
      <w:divBdr>
        <w:top w:val="none" w:sz="0" w:space="0" w:color="auto"/>
        <w:left w:val="none" w:sz="0" w:space="0" w:color="auto"/>
        <w:bottom w:val="none" w:sz="0" w:space="0" w:color="auto"/>
        <w:right w:val="none" w:sz="0" w:space="0" w:color="auto"/>
      </w:divBdr>
    </w:div>
    <w:div w:id="1412389074">
      <w:bodyDiv w:val="1"/>
      <w:marLeft w:val="0"/>
      <w:marRight w:val="0"/>
      <w:marTop w:val="0"/>
      <w:marBottom w:val="0"/>
      <w:divBdr>
        <w:top w:val="none" w:sz="0" w:space="0" w:color="auto"/>
        <w:left w:val="none" w:sz="0" w:space="0" w:color="auto"/>
        <w:bottom w:val="none" w:sz="0" w:space="0" w:color="auto"/>
        <w:right w:val="none" w:sz="0" w:space="0" w:color="auto"/>
      </w:divBdr>
    </w:div>
    <w:div w:id="1464273856">
      <w:bodyDiv w:val="1"/>
      <w:marLeft w:val="0"/>
      <w:marRight w:val="0"/>
      <w:marTop w:val="0"/>
      <w:marBottom w:val="0"/>
      <w:divBdr>
        <w:top w:val="none" w:sz="0" w:space="0" w:color="auto"/>
        <w:left w:val="none" w:sz="0" w:space="0" w:color="auto"/>
        <w:bottom w:val="none" w:sz="0" w:space="0" w:color="auto"/>
        <w:right w:val="none" w:sz="0" w:space="0" w:color="auto"/>
      </w:divBdr>
    </w:div>
    <w:div w:id="1503854869">
      <w:bodyDiv w:val="1"/>
      <w:marLeft w:val="0"/>
      <w:marRight w:val="0"/>
      <w:marTop w:val="0"/>
      <w:marBottom w:val="0"/>
      <w:divBdr>
        <w:top w:val="none" w:sz="0" w:space="0" w:color="auto"/>
        <w:left w:val="none" w:sz="0" w:space="0" w:color="auto"/>
        <w:bottom w:val="none" w:sz="0" w:space="0" w:color="auto"/>
        <w:right w:val="none" w:sz="0" w:space="0" w:color="auto"/>
      </w:divBdr>
    </w:div>
    <w:div w:id="1511261184">
      <w:bodyDiv w:val="1"/>
      <w:marLeft w:val="0"/>
      <w:marRight w:val="0"/>
      <w:marTop w:val="0"/>
      <w:marBottom w:val="0"/>
      <w:divBdr>
        <w:top w:val="none" w:sz="0" w:space="0" w:color="auto"/>
        <w:left w:val="none" w:sz="0" w:space="0" w:color="auto"/>
        <w:bottom w:val="none" w:sz="0" w:space="0" w:color="auto"/>
        <w:right w:val="none" w:sz="0" w:space="0" w:color="auto"/>
      </w:divBdr>
    </w:div>
    <w:div w:id="1528636812">
      <w:bodyDiv w:val="1"/>
      <w:marLeft w:val="0"/>
      <w:marRight w:val="0"/>
      <w:marTop w:val="0"/>
      <w:marBottom w:val="0"/>
      <w:divBdr>
        <w:top w:val="none" w:sz="0" w:space="0" w:color="auto"/>
        <w:left w:val="none" w:sz="0" w:space="0" w:color="auto"/>
        <w:bottom w:val="none" w:sz="0" w:space="0" w:color="auto"/>
        <w:right w:val="none" w:sz="0" w:space="0" w:color="auto"/>
      </w:divBdr>
    </w:div>
    <w:div w:id="1554073804">
      <w:bodyDiv w:val="1"/>
      <w:marLeft w:val="0"/>
      <w:marRight w:val="0"/>
      <w:marTop w:val="0"/>
      <w:marBottom w:val="0"/>
      <w:divBdr>
        <w:top w:val="none" w:sz="0" w:space="0" w:color="auto"/>
        <w:left w:val="none" w:sz="0" w:space="0" w:color="auto"/>
        <w:bottom w:val="none" w:sz="0" w:space="0" w:color="auto"/>
        <w:right w:val="none" w:sz="0" w:space="0" w:color="auto"/>
      </w:divBdr>
    </w:div>
    <w:div w:id="1606964650">
      <w:bodyDiv w:val="1"/>
      <w:marLeft w:val="0"/>
      <w:marRight w:val="0"/>
      <w:marTop w:val="0"/>
      <w:marBottom w:val="0"/>
      <w:divBdr>
        <w:top w:val="none" w:sz="0" w:space="0" w:color="auto"/>
        <w:left w:val="none" w:sz="0" w:space="0" w:color="auto"/>
        <w:bottom w:val="none" w:sz="0" w:space="0" w:color="auto"/>
        <w:right w:val="none" w:sz="0" w:space="0" w:color="auto"/>
      </w:divBdr>
    </w:div>
    <w:div w:id="1661501105">
      <w:bodyDiv w:val="1"/>
      <w:marLeft w:val="0"/>
      <w:marRight w:val="0"/>
      <w:marTop w:val="0"/>
      <w:marBottom w:val="0"/>
      <w:divBdr>
        <w:top w:val="none" w:sz="0" w:space="0" w:color="auto"/>
        <w:left w:val="none" w:sz="0" w:space="0" w:color="auto"/>
        <w:bottom w:val="none" w:sz="0" w:space="0" w:color="auto"/>
        <w:right w:val="none" w:sz="0" w:space="0" w:color="auto"/>
      </w:divBdr>
    </w:div>
    <w:div w:id="1696073672">
      <w:bodyDiv w:val="1"/>
      <w:marLeft w:val="0"/>
      <w:marRight w:val="0"/>
      <w:marTop w:val="0"/>
      <w:marBottom w:val="0"/>
      <w:divBdr>
        <w:top w:val="none" w:sz="0" w:space="0" w:color="auto"/>
        <w:left w:val="none" w:sz="0" w:space="0" w:color="auto"/>
        <w:bottom w:val="none" w:sz="0" w:space="0" w:color="auto"/>
        <w:right w:val="none" w:sz="0" w:space="0" w:color="auto"/>
      </w:divBdr>
    </w:div>
    <w:div w:id="1707563218">
      <w:bodyDiv w:val="1"/>
      <w:marLeft w:val="0"/>
      <w:marRight w:val="0"/>
      <w:marTop w:val="0"/>
      <w:marBottom w:val="0"/>
      <w:divBdr>
        <w:top w:val="none" w:sz="0" w:space="0" w:color="auto"/>
        <w:left w:val="none" w:sz="0" w:space="0" w:color="auto"/>
        <w:bottom w:val="none" w:sz="0" w:space="0" w:color="auto"/>
        <w:right w:val="none" w:sz="0" w:space="0" w:color="auto"/>
      </w:divBdr>
    </w:div>
    <w:div w:id="1709210828">
      <w:bodyDiv w:val="1"/>
      <w:marLeft w:val="0"/>
      <w:marRight w:val="0"/>
      <w:marTop w:val="0"/>
      <w:marBottom w:val="0"/>
      <w:divBdr>
        <w:top w:val="none" w:sz="0" w:space="0" w:color="auto"/>
        <w:left w:val="none" w:sz="0" w:space="0" w:color="auto"/>
        <w:bottom w:val="none" w:sz="0" w:space="0" w:color="auto"/>
        <w:right w:val="none" w:sz="0" w:space="0" w:color="auto"/>
      </w:divBdr>
    </w:div>
    <w:div w:id="1736194938">
      <w:bodyDiv w:val="1"/>
      <w:marLeft w:val="0"/>
      <w:marRight w:val="0"/>
      <w:marTop w:val="0"/>
      <w:marBottom w:val="0"/>
      <w:divBdr>
        <w:top w:val="none" w:sz="0" w:space="0" w:color="auto"/>
        <w:left w:val="none" w:sz="0" w:space="0" w:color="auto"/>
        <w:bottom w:val="none" w:sz="0" w:space="0" w:color="auto"/>
        <w:right w:val="none" w:sz="0" w:space="0" w:color="auto"/>
      </w:divBdr>
    </w:div>
    <w:div w:id="1788504452">
      <w:bodyDiv w:val="1"/>
      <w:marLeft w:val="0"/>
      <w:marRight w:val="0"/>
      <w:marTop w:val="0"/>
      <w:marBottom w:val="0"/>
      <w:divBdr>
        <w:top w:val="none" w:sz="0" w:space="0" w:color="auto"/>
        <w:left w:val="none" w:sz="0" w:space="0" w:color="auto"/>
        <w:bottom w:val="none" w:sz="0" w:space="0" w:color="auto"/>
        <w:right w:val="none" w:sz="0" w:space="0" w:color="auto"/>
      </w:divBdr>
    </w:div>
    <w:div w:id="1788504957">
      <w:bodyDiv w:val="1"/>
      <w:marLeft w:val="0"/>
      <w:marRight w:val="0"/>
      <w:marTop w:val="0"/>
      <w:marBottom w:val="0"/>
      <w:divBdr>
        <w:top w:val="none" w:sz="0" w:space="0" w:color="auto"/>
        <w:left w:val="none" w:sz="0" w:space="0" w:color="auto"/>
        <w:bottom w:val="none" w:sz="0" w:space="0" w:color="auto"/>
        <w:right w:val="none" w:sz="0" w:space="0" w:color="auto"/>
      </w:divBdr>
    </w:div>
    <w:div w:id="1791120285">
      <w:bodyDiv w:val="1"/>
      <w:marLeft w:val="0"/>
      <w:marRight w:val="0"/>
      <w:marTop w:val="0"/>
      <w:marBottom w:val="0"/>
      <w:divBdr>
        <w:top w:val="none" w:sz="0" w:space="0" w:color="auto"/>
        <w:left w:val="none" w:sz="0" w:space="0" w:color="auto"/>
        <w:bottom w:val="none" w:sz="0" w:space="0" w:color="auto"/>
        <w:right w:val="none" w:sz="0" w:space="0" w:color="auto"/>
      </w:divBdr>
    </w:div>
    <w:div w:id="1844393175">
      <w:bodyDiv w:val="1"/>
      <w:marLeft w:val="0"/>
      <w:marRight w:val="0"/>
      <w:marTop w:val="0"/>
      <w:marBottom w:val="0"/>
      <w:divBdr>
        <w:top w:val="none" w:sz="0" w:space="0" w:color="auto"/>
        <w:left w:val="none" w:sz="0" w:space="0" w:color="auto"/>
        <w:bottom w:val="none" w:sz="0" w:space="0" w:color="auto"/>
        <w:right w:val="none" w:sz="0" w:space="0" w:color="auto"/>
      </w:divBdr>
    </w:div>
    <w:div w:id="1887141669">
      <w:bodyDiv w:val="1"/>
      <w:marLeft w:val="0"/>
      <w:marRight w:val="0"/>
      <w:marTop w:val="0"/>
      <w:marBottom w:val="0"/>
      <w:divBdr>
        <w:top w:val="none" w:sz="0" w:space="0" w:color="auto"/>
        <w:left w:val="none" w:sz="0" w:space="0" w:color="auto"/>
        <w:bottom w:val="none" w:sz="0" w:space="0" w:color="auto"/>
        <w:right w:val="none" w:sz="0" w:space="0" w:color="auto"/>
      </w:divBdr>
    </w:div>
    <w:div w:id="1897472018">
      <w:bodyDiv w:val="1"/>
      <w:marLeft w:val="0"/>
      <w:marRight w:val="0"/>
      <w:marTop w:val="0"/>
      <w:marBottom w:val="0"/>
      <w:divBdr>
        <w:top w:val="none" w:sz="0" w:space="0" w:color="auto"/>
        <w:left w:val="none" w:sz="0" w:space="0" w:color="auto"/>
        <w:bottom w:val="none" w:sz="0" w:space="0" w:color="auto"/>
        <w:right w:val="none" w:sz="0" w:space="0" w:color="auto"/>
      </w:divBdr>
    </w:div>
    <w:div w:id="1898080366">
      <w:bodyDiv w:val="1"/>
      <w:marLeft w:val="0"/>
      <w:marRight w:val="0"/>
      <w:marTop w:val="0"/>
      <w:marBottom w:val="0"/>
      <w:divBdr>
        <w:top w:val="none" w:sz="0" w:space="0" w:color="auto"/>
        <w:left w:val="none" w:sz="0" w:space="0" w:color="auto"/>
        <w:bottom w:val="none" w:sz="0" w:space="0" w:color="auto"/>
        <w:right w:val="none" w:sz="0" w:space="0" w:color="auto"/>
      </w:divBdr>
    </w:div>
    <w:div w:id="1929195938">
      <w:bodyDiv w:val="1"/>
      <w:marLeft w:val="0"/>
      <w:marRight w:val="0"/>
      <w:marTop w:val="0"/>
      <w:marBottom w:val="0"/>
      <w:divBdr>
        <w:top w:val="none" w:sz="0" w:space="0" w:color="auto"/>
        <w:left w:val="none" w:sz="0" w:space="0" w:color="auto"/>
        <w:bottom w:val="none" w:sz="0" w:space="0" w:color="auto"/>
        <w:right w:val="none" w:sz="0" w:space="0" w:color="auto"/>
      </w:divBdr>
    </w:div>
    <w:div w:id="1930573943">
      <w:bodyDiv w:val="1"/>
      <w:marLeft w:val="0"/>
      <w:marRight w:val="0"/>
      <w:marTop w:val="0"/>
      <w:marBottom w:val="0"/>
      <w:divBdr>
        <w:top w:val="none" w:sz="0" w:space="0" w:color="auto"/>
        <w:left w:val="none" w:sz="0" w:space="0" w:color="auto"/>
        <w:bottom w:val="none" w:sz="0" w:space="0" w:color="auto"/>
        <w:right w:val="none" w:sz="0" w:space="0" w:color="auto"/>
      </w:divBdr>
    </w:div>
    <w:div w:id="1968658671">
      <w:bodyDiv w:val="1"/>
      <w:marLeft w:val="0"/>
      <w:marRight w:val="0"/>
      <w:marTop w:val="0"/>
      <w:marBottom w:val="0"/>
      <w:divBdr>
        <w:top w:val="none" w:sz="0" w:space="0" w:color="auto"/>
        <w:left w:val="none" w:sz="0" w:space="0" w:color="auto"/>
        <w:bottom w:val="none" w:sz="0" w:space="0" w:color="auto"/>
        <w:right w:val="none" w:sz="0" w:space="0" w:color="auto"/>
      </w:divBdr>
    </w:div>
    <w:div w:id="1982075753">
      <w:bodyDiv w:val="1"/>
      <w:marLeft w:val="0"/>
      <w:marRight w:val="0"/>
      <w:marTop w:val="0"/>
      <w:marBottom w:val="0"/>
      <w:divBdr>
        <w:top w:val="none" w:sz="0" w:space="0" w:color="auto"/>
        <w:left w:val="none" w:sz="0" w:space="0" w:color="auto"/>
        <w:bottom w:val="none" w:sz="0" w:space="0" w:color="auto"/>
        <w:right w:val="none" w:sz="0" w:space="0" w:color="auto"/>
      </w:divBdr>
    </w:div>
    <w:div w:id="1985696570">
      <w:bodyDiv w:val="1"/>
      <w:marLeft w:val="0"/>
      <w:marRight w:val="0"/>
      <w:marTop w:val="0"/>
      <w:marBottom w:val="0"/>
      <w:divBdr>
        <w:top w:val="none" w:sz="0" w:space="0" w:color="auto"/>
        <w:left w:val="none" w:sz="0" w:space="0" w:color="auto"/>
        <w:bottom w:val="none" w:sz="0" w:space="0" w:color="auto"/>
        <w:right w:val="none" w:sz="0" w:space="0" w:color="auto"/>
      </w:divBdr>
    </w:div>
    <w:div w:id="1991594626">
      <w:bodyDiv w:val="1"/>
      <w:marLeft w:val="0"/>
      <w:marRight w:val="0"/>
      <w:marTop w:val="0"/>
      <w:marBottom w:val="0"/>
      <w:divBdr>
        <w:top w:val="none" w:sz="0" w:space="0" w:color="auto"/>
        <w:left w:val="none" w:sz="0" w:space="0" w:color="auto"/>
        <w:bottom w:val="none" w:sz="0" w:space="0" w:color="auto"/>
        <w:right w:val="none" w:sz="0" w:space="0" w:color="auto"/>
      </w:divBdr>
    </w:div>
    <w:div w:id="2015381067">
      <w:bodyDiv w:val="1"/>
      <w:marLeft w:val="0"/>
      <w:marRight w:val="0"/>
      <w:marTop w:val="0"/>
      <w:marBottom w:val="0"/>
      <w:divBdr>
        <w:top w:val="none" w:sz="0" w:space="0" w:color="auto"/>
        <w:left w:val="none" w:sz="0" w:space="0" w:color="auto"/>
        <w:bottom w:val="none" w:sz="0" w:space="0" w:color="auto"/>
        <w:right w:val="none" w:sz="0" w:space="0" w:color="auto"/>
      </w:divBdr>
    </w:div>
    <w:div w:id="2031249800">
      <w:bodyDiv w:val="1"/>
      <w:marLeft w:val="0"/>
      <w:marRight w:val="0"/>
      <w:marTop w:val="0"/>
      <w:marBottom w:val="0"/>
      <w:divBdr>
        <w:top w:val="none" w:sz="0" w:space="0" w:color="auto"/>
        <w:left w:val="none" w:sz="0" w:space="0" w:color="auto"/>
        <w:bottom w:val="none" w:sz="0" w:space="0" w:color="auto"/>
        <w:right w:val="none" w:sz="0" w:space="0" w:color="auto"/>
      </w:divBdr>
    </w:div>
    <w:div w:id="2041586996">
      <w:bodyDiv w:val="1"/>
      <w:marLeft w:val="0"/>
      <w:marRight w:val="0"/>
      <w:marTop w:val="0"/>
      <w:marBottom w:val="0"/>
      <w:divBdr>
        <w:top w:val="none" w:sz="0" w:space="0" w:color="auto"/>
        <w:left w:val="none" w:sz="0" w:space="0" w:color="auto"/>
        <w:bottom w:val="none" w:sz="0" w:space="0" w:color="auto"/>
        <w:right w:val="none" w:sz="0" w:space="0" w:color="auto"/>
      </w:divBdr>
    </w:div>
    <w:div w:id="2052411931">
      <w:bodyDiv w:val="1"/>
      <w:marLeft w:val="0"/>
      <w:marRight w:val="0"/>
      <w:marTop w:val="0"/>
      <w:marBottom w:val="0"/>
      <w:divBdr>
        <w:top w:val="none" w:sz="0" w:space="0" w:color="auto"/>
        <w:left w:val="none" w:sz="0" w:space="0" w:color="auto"/>
        <w:bottom w:val="none" w:sz="0" w:space="0" w:color="auto"/>
        <w:right w:val="none" w:sz="0" w:space="0" w:color="auto"/>
      </w:divBdr>
    </w:div>
    <w:div w:id="2095739480">
      <w:bodyDiv w:val="1"/>
      <w:marLeft w:val="0"/>
      <w:marRight w:val="0"/>
      <w:marTop w:val="0"/>
      <w:marBottom w:val="0"/>
      <w:divBdr>
        <w:top w:val="none" w:sz="0" w:space="0" w:color="auto"/>
        <w:left w:val="none" w:sz="0" w:space="0" w:color="auto"/>
        <w:bottom w:val="none" w:sz="0" w:space="0" w:color="auto"/>
        <w:right w:val="none" w:sz="0" w:space="0" w:color="auto"/>
      </w:divBdr>
    </w:div>
    <w:div w:id="2105614836">
      <w:bodyDiv w:val="1"/>
      <w:marLeft w:val="0"/>
      <w:marRight w:val="0"/>
      <w:marTop w:val="0"/>
      <w:marBottom w:val="0"/>
      <w:divBdr>
        <w:top w:val="none" w:sz="0" w:space="0" w:color="auto"/>
        <w:left w:val="none" w:sz="0" w:space="0" w:color="auto"/>
        <w:bottom w:val="none" w:sz="0" w:space="0" w:color="auto"/>
        <w:right w:val="none" w:sz="0" w:space="0" w:color="auto"/>
      </w:divBdr>
    </w:div>
    <w:div w:id="2131509287">
      <w:bodyDiv w:val="1"/>
      <w:marLeft w:val="0"/>
      <w:marRight w:val="0"/>
      <w:marTop w:val="0"/>
      <w:marBottom w:val="0"/>
      <w:divBdr>
        <w:top w:val="none" w:sz="0" w:space="0" w:color="auto"/>
        <w:left w:val="none" w:sz="0" w:space="0" w:color="auto"/>
        <w:bottom w:val="none" w:sz="0" w:space="0" w:color="auto"/>
        <w:right w:val="none" w:sz="0" w:space="0" w:color="auto"/>
      </w:divBdr>
    </w:div>
    <w:div w:id="2141024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2124</Words>
  <Characters>12107</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AZxe Ri“ix</vt:lpstr>
    </vt:vector>
  </TitlesOfParts>
  <Company>Microsoft</Company>
  <LinksUpToDate>false</LinksUpToDate>
  <CharactersWithSpaces>14203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AZxe Ri“ix</dc:title>
  <dc:creator>user</dc:creator>
  <cp:lastModifiedBy>kzaman</cp:lastModifiedBy>
  <cp:revision>7</cp:revision>
  <cp:lastPrinted>2019-05-05T05:01:00Z</cp:lastPrinted>
  <dcterms:created xsi:type="dcterms:W3CDTF">2019-06-08T04:15:00Z</dcterms:created>
  <dcterms:modified xsi:type="dcterms:W3CDTF">2019-12-04T04:32:00Z</dcterms:modified>
</cp:coreProperties>
</file>